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8FF" w:rsidRDefault="00C243F9">
      <w:pPr>
        <w:pStyle w:val="a5"/>
        <w:spacing w:before="0" w:beforeAutospacing="0" w:after="0" w:afterAutospacing="0" w:line="0" w:lineRule="atLeast"/>
        <w:ind w:firstLine="567"/>
        <w:jc w:val="center"/>
        <w:rPr>
          <w:b/>
          <w:bCs/>
        </w:rPr>
      </w:pPr>
      <w:r>
        <w:rPr>
          <w:b/>
          <w:noProof/>
        </w:rPr>
        <w:drawing>
          <wp:inline distT="0" distB="0" distL="0" distR="0">
            <wp:extent cx="647065" cy="810260"/>
            <wp:effectExtent l="19050" t="0" r="2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srcRect/>
                    <a:stretch>
                      <a:fillRect/>
                    </a:stretch>
                  </pic:blipFill>
                  <pic:spPr>
                    <a:xfrm>
                      <a:off x="0" y="0"/>
                      <a:ext cx="649031" cy="812806"/>
                    </a:xfrm>
                    <a:prstGeom prst="rect">
                      <a:avLst/>
                    </a:prstGeom>
                    <a:noFill/>
                    <a:ln w="9525">
                      <a:noFill/>
                      <a:miter lim="800000"/>
                      <a:headEnd/>
                      <a:tailEnd/>
                    </a:ln>
                  </pic:spPr>
                </pic:pic>
              </a:graphicData>
            </a:graphic>
          </wp:inline>
        </w:drawing>
      </w:r>
    </w:p>
    <w:p w:rsidR="00DC38FF" w:rsidRDefault="00DC38FF">
      <w:pPr>
        <w:pStyle w:val="a5"/>
        <w:spacing w:before="0" w:beforeAutospacing="0" w:after="0" w:afterAutospacing="0" w:line="0" w:lineRule="atLeast"/>
        <w:ind w:firstLine="567"/>
        <w:jc w:val="center"/>
        <w:rPr>
          <w:b/>
          <w:bCs/>
        </w:rPr>
      </w:pP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КОМИТЕТ МЕСТНОГО САМОУПРАВЛЕНИЯ</w:t>
      </w: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 xml:space="preserve"> БОГОРОДСКОГО СЕЛЬСОВЕТА </w:t>
      </w:r>
    </w:p>
    <w:p w:rsidR="00DC38FF" w:rsidRDefault="00C243F9">
      <w:pPr>
        <w:pStyle w:val="a5"/>
        <w:spacing w:before="0" w:beforeAutospacing="0" w:after="0" w:afterAutospacing="0" w:line="0" w:lineRule="atLeast"/>
        <w:ind w:firstLine="567"/>
        <w:jc w:val="center"/>
        <w:rPr>
          <w:sz w:val="32"/>
          <w:szCs w:val="32"/>
        </w:rPr>
      </w:pPr>
      <w:r>
        <w:rPr>
          <w:b/>
          <w:bCs/>
          <w:sz w:val="32"/>
          <w:szCs w:val="32"/>
        </w:rPr>
        <w:t>МОКШАНСКОГО РАЙОНА</w:t>
      </w:r>
      <w:r w:rsidR="005B0FC2">
        <w:rPr>
          <w:b/>
          <w:bCs/>
          <w:sz w:val="32"/>
          <w:szCs w:val="32"/>
        </w:rPr>
        <w:t xml:space="preserve"> </w:t>
      </w:r>
      <w:r>
        <w:rPr>
          <w:b/>
          <w:bCs/>
          <w:sz w:val="32"/>
          <w:szCs w:val="32"/>
        </w:rPr>
        <w:t>ПЕНЗЕНСКОЙ ОБЛАСТИ</w:t>
      </w:r>
    </w:p>
    <w:p w:rsidR="00DC38FF" w:rsidRDefault="00DC38FF">
      <w:pPr>
        <w:pStyle w:val="a5"/>
        <w:spacing w:before="0" w:beforeAutospacing="0" w:after="0" w:afterAutospacing="0" w:line="0" w:lineRule="atLeast"/>
        <w:ind w:firstLine="567"/>
        <w:jc w:val="center"/>
        <w:rPr>
          <w:b/>
          <w:bCs/>
          <w:sz w:val="32"/>
          <w:szCs w:val="32"/>
        </w:rPr>
      </w:pP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СЕДЬМОГО СОЗЫВА</w:t>
      </w:r>
    </w:p>
    <w:p w:rsidR="00DC38FF" w:rsidRDefault="00DC38FF">
      <w:pPr>
        <w:pStyle w:val="a5"/>
        <w:spacing w:before="0" w:beforeAutospacing="0" w:after="0" w:afterAutospacing="0" w:line="0" w:lineRule="atLeast"/>
        <w:ind w:firstLine="567"/>
        <w:jc w:val="center"/>
        <w:rPr>
          <w:sz w:val="32"/>
          <w:szCs w:val="32"/>
        </w:rPr>
      </w:pPr>
    </w:p>
    <w:p w:rsidR="00DC38FF" w:rsidRDefault="00C243F9">
      <w:pPr>
        <w:pStyle w:val="a5"/>
        <w:spacing w:before="0" w:beforeAutospacing="0" w:after="0" w:afterAutospacing="0" w:line="0" w:lineRule="atLeast"/>
        <w:ind w:firstLine="567"/>
        <w:jc w:val="center"/>
        <w:rPr>
          <w:b/>
          <w:bCs/>
          <w:sz w:val="32"/>
          <w:szCs w:val="32"/>
        </w:rPr>
      </w:pPr>
      <w:r>
        <w:rPr>
          <w:b/>
          <w:bCs/>
          <w:sz w:val="32"/>
          <w:szCs w:val="32"/>
        </w:rPr>
        <w:t>РЕШЕНИЕ</w:t>
      </w:r>
    </w:p>
    <w:p w:rsidR="00DC38FF" w:rsidRDefault="00DC38FF">
      <w:pPr>
        <w:pStyle w:val="a5"/>
        <w:spacing w:before="0" w:beforeAutospacing="0" w:after="0" w:afterAutospacing="0" w:line="0" w:lineRule="atLeast"/>
        <w:ind w:firstLine="567"/>
        <w:jc w:val="center"/>
      </w:pPr>
    </w:p>
    <w:p w:rsidR="00DC38FF" w:rsidRDefault="00C243F9">
      <w:pPr>
        <w:pStyle w:val="a5"/>
        <w:spacing w:before="0" w:beforeAutospacing="0" w:after="0" w:afterAutospacing="0"/>
        <w:ind w:firstLine="567"/>
        <w:jc w:val="center"/>
      </w:pPr>
      <w:r>
        <w:rPr>
          <w:bCs/>
        </w:rPr>
        <w:t xml:space="preserve">от </w:t>
      </w:r>
      <w:r w:rsidR="00380CCB">
        <w:rPr>
          <w:bCs/>
        </w:rPr>
        <w:t xml:space="preserve"> </w:t>
      </w:r>
      <w:r>
        <w:rPr>
          <w:bCs/>
        </w:rPr>
        <w:t>№</w:t>
      </w:r>
      <w:r w:rsidR="00380CCB">
        <w:rPr>
          <w:bCs/>
        </w:rPr>
        <w:t xml:space="preserve"> </w:t>
      </w:r>
      <w:r>
        <w:rPr>
          <w:bCs/>
        </w:rPr>
        <w:t>с. Богородское</w:t>
      </w:r>
    </w:p>
    <w:p w:rsidR="00DC38FF" w:rsidRDefault="00C243F9">
      <w:pPr>
        <w:pStyle w:val="a5"/>
        <w:ind w:firstLine="567"/>
        <w:jc w:val="center"/>
        <w:rPr>
          <w:b/>
        </w:rPr>
      </w:pPr>
      <w:r>
        <w:rPr>
          <w:b/>
          <w:bCs/>
        </w:rPr>
        <w:t xml:space="preserve">Об утверждении соглашения </w:t>
      </w:r>
      <w:r>
        <w:rPr>
          <w:b/>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8FF" w:rsidRDefault="00C243F9">
      <w:pPr>
        <w:pStyle w:val="a5"/>
        <w:ind w:firstLine="567"/>
        <w:jc w:val="both"/>
      </w:pPr>
      <w:r>
        <w:t xml:space="preserve"> На основании ст. 15 Федерального закона №131–ФЗ от 06.10.2003 «Об общих принципах организации местного самоуправления в Российской Федерации», </w:t>
      </w:r>
      <w:hyperlink r:id="rId9" w:tgtFrame="_blank" w:history="1">
        <w:r>
          <w:rPr>
            <w:rStyle w:val="hyperlink"/>
          </w:rPr>
          <w:t>Устава Богородского сельсовета Мокшанского района Пензенской области</w:t>
        </w:r>
      </w:hyperlink>
      <w:r>
        <w:t xml:space="preserve"> -</w:t>
      </w:r>
    </w:p>
    <w:p w:rsidR="00DC38FF" w:rsidRDefault="00C243F9">
      <w:pPr>
        <w:pStyle w:val="a5"/>
        <w:ind w:firstLine="567"/>
        <w:jc w:val="center"/>
        <w:rPr>
          <w:b/>
        </w:rPr>
      </w:pPr>
      <w:r>
        <w:rPr>
          <w:b/>
        </w:rPr>
        <w:t>Комитет местного самоуправления Богородского сельсовета Мокшанского района Пензенской области решил:</w:t>
      </w:r>
    </w:p>
    <w:p w:rsidR="00DC38FF" w:rsidRDefault="00C243F9">
      <w:pPr>
        <w:pStyle w:val="a5"/>
        <w:ind w:firstLine="567"/>
        <w:jc w:val="both"/>
      </w:pPr>
      <w:r>
        <w:t> 1. Утвердить соглашение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согласно приложению.</w:t>
      </w:r>
    </w:p>
    <w:p w:rsidR="00DC38FF" w:rsidRDefault="00C243F9">
      <w:pPr>
        <w:pStyle w:val="a5"/>
        <w:ind w:firstLine="567"/>
        <w:jc w:val="both"/>
      </w:pPr>
      <w:r>
        <w:t>2. Опубликовать настоящее решение в информационном бюллетене «Вести Богородского сельсовета».</w:t>
      </w:r>
    </w:p>
    <w:p w:rsidR="00DC38FF" w:rsidRDefault="00C243F9">
      <w:pPr>
        <w:pStyle w:val="a5"/>
        <w:ind w:firstLine="567"/>
        <w:jc w:val="both"/>
      </w:pPr>
      <w:r>
        <w:t xml:space="preserve">3. Настоящее решение вступает в силу с </w:t>
      </w:r>
      <w:r w:rsidR="005B0FC2">
        <w:t>05.07.2022</w:t>
      </w:r>
      <w:r>
        <w:t xml:space="preserve"> года</w:t>
      </w:r>
      <w:bookmarkStart w:id="0" w:name="_GoBack"/>
      <w:bookmarkEnd w:id="0"/>
      <w:r>
        <w:t>.</w:t>
      </w:r>
    </w:p>
    <w:p w:rsidR="00DC38FF" w:rsidRDefault="00C243F9">
      <w:pPr>
        <w:pStyle w:val="a5"/>
        <w:ind w:firstLine="567"/>
        <w:jc w:val="both"/>
      </w:pPr>
      <w:r>
        <w:t>4. Контроль за выполнением настоящего решения возложить на главу администрации Богородского сельсовета Мокшанского района Пензенской области.</w:t>
      </w:r>
    </w:p>
    <w:p w:rsidR="00DC38FF" w:rsidRDefault="00DC38FF">
      <w:pPr>
        <w:autoSpaceDE w:val="0"/>
        <w:autoSpaceDN w:val="0"/>
        <w:adjustRightInd w:val="0"/>
        <w:spacing w:after="0" w:line="240" w:lineRule="auto"/>
        <w:jc w:val="right"/>
        <w:rPr>
          <w:rFonts w:ascii="Times New Roman" w:hAnsi="Times New Roman" w:cs="Times New Roman"/>
          <w:sz w:val="24"/>
          <w:szCs w:val="24"/>
        </w:rPr>
      </w:pPr>
    </w:p>
    <w:p w:rsidR="00DC38FF" w:rsidRDefault="00DC38FF">
      <w:pPr>
        <w:autoSpaceDE w:val="0"/>
        <w:autoSpaceDN w:val="0"/>
        <w:adjustRightInd w:val="0"/>
        <w:spacing w:after="0" w:line="240" w:lineRule="auto"/>
        <w:jc w:val="right"/>
        <w:rPr>
          <w:rFonts w:ascii="Times New Roman" w:hAnsi="Times New Roman" w:cs="Times New Roman"/>
          <w:sz w:val="24"/>
          <w:szCs w:val="24"/>
        </w:rPr>
      </w:pPr>
    </w:p>
    <w:p w:rsidR="00DC38FF" w:rsidRDefault="00C243F9">
      <w:pPr>
        <w:pStyle w:val="a5"/>
        <w:spacing w:before="0" w:beforeAutospacing="0" w:after="0" w:afterAutospacing="0"/>
        <w:rPr>
          <w:b/>
        </w:rPr>
      </w:pPr>
      <w:r>
        <w:rPr>
          <w:b/>
        </w:rPr>
        <w:t xml:space="preserve">Глава </w:t>
      </w:r>
    </w:p>
    <w:p w:rsidR="00DC38FF" w:rsidRDefault="00C243F9">
      <w:pPr>
        <w:pStyle w:val="a5"/>
        <w:spacing w:before="0" w:beforeAutospacing="0" w:after="0" w:afterAutospacing="0"/>
        <w:rPr>
          <w:b/>
        </w:rPr>
      </w:pPr>
      <w:r>
        <w:rPr>
          <w:b/>
        </w:rPr>
        <w:t>Богородского сельсовета</w:t>
      </w:r>
    </w:p>
    <w:p w:rsidR="00DC38FF" w:rsidRDefault="00C243F9">
      <w:pPr>
        <w:pStyle w:val="a5"/>
        <w:spacing w:before="0" w:beforeAutospacing="0" w:after="0" w:afterAutospacing="0"/>
        <w:rPr>
          <w:b/>
        </w:rPr>
      </w:pPr>
      <w:r>
        <w:rPr>
          <w:b/>
        </w:rPr>
        <w:t>Мокшанского района</w:t>
      </w:r>
    </w:p>
    <w:p w:rsidR="00DC38FF" w:rsidRDefault="00C243F9">
      <w:pPr>
        <w:pStyle w:val="a5"/>
        <w:spacing w:before="0" w:beforeAutospacing="0" w:after="0" w:afterAutospacing="0"/>
        <w:rPr>
          <w:b/>
        </w:rPr>
      </w:pPr>
      <w:r>
        <w:rPr>
          <w:b/>
        </w:rPr>
        <w:t>Пензенской области                               Е.В.Кудряшова</w:t>
      </w:r>
    </w:p>
    <w:p w:rsidR="00DC38FF" w:rsidRDefault="00DC38FF">
      <w:pPr>
        <w:autoSpaceDE w:val="0"/>
        <w:autoSpaceDN w:val="0"/>
        <w:adjustRightInd w:val="0"/>
        <w:spacing w:after="0" w:line="240" w:lineRule="auto"/>
        <w:rPr>
          <w:rFonts w:ascii="Times New Roman" w:hAnsi="Times New Roman" w:cs="Times New Roman"/>
          <w:sz w:val="24"/>
          <w:szCs w:val="24"/>
        </w:rPr>
      </w:pPr>
    </w:p>
    <w:p w:rsidR="00DC38FF" w:rsidRDefault="00DC38FF">
      <w:pPr>
        <w:autoSpaceDE w:val="0"/>
        <w:autoSpaceDN w:val="0"/>
        <w:adjustRightInd w:val="0"/>
        <w:spacing w:after="0" w:line="240" w:lineRule="auto"/>
        <w:jc w:val="right"/>
        <w:rPr>
          <w:rFonts w:ascii="Times New Roman" w:hAnsi="Times New Roman" w:cs="Times New Roman"/>
          <w:sz w:val="24"/>
          <w:szCs w:val="24"/>
        </w:rPr>
      </w:pP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 1</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УТВЕРЖДЕНО</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решением Комитета</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местного самоуправления</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Богородского сельсовета</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Мокшанского района</w:t>
      </w:r>
    </w:p>
    <w:p w:rsidR="00DC38FF" w:rsidRDefault="00C243F9">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Пензенской области</w:t>
      </w:r>
    </w:p>
    <w:p w:rsidR="00DC38FF" w:rsidRDefault="00C243F9">
      <w:pPr>
        <w:autoSpaceDE w:val="0"/>
        <w:autoSpaceDN w:val="0"/>
        <w:adjustRightInd w:val="0"/>
        <w:spacing w:after="0" w:line="240" w:lineRule="auto"/>
        <w:ind w:firstLine="567"/>
        <w:jc w:val="right"/>
        <w:rPr>
          <w:sz w:val="24"/>
          <w:szCs w:val="24"/>
        </w:rPr>
      </w:pPr>
      <w:r>
        <w:rPr>
          <w:rFonts w:ascii="Times New Roman" w:hAnsi="Times New Roman" w:cs="Times New Roman"/>
          <w:sz w:val="24"/>
          <w:szCs w:val="24"/>
        </w:rPr>
        <w:t xml:space="preserve">от </w:t>
      </w:r>
      <w:r w:rsidR="00380CCB">
        <w:rPr>
          <w:rFonts w:ascii="Times New Roman" w:hAnsi="Times New Roman" w:cs="Times New Roman"/>
          <w:sz w:val="24"/>
          <w:szCs w:val="24"/>
        </w:rPr>
        <w:t>_________</w:t>
      </w:r>
      <w:r>
        <w:rPr>
          <w:rFonts w:ascii="Times New Roman" w:hAnsi="Times New Roman" w:cs="Times New Roman"/>
          <w:sz w:val="24"/>
          <w:szCs w:val="24"/>
        </w:rPr>
        <w:t xml:space="preserve"> №</w:t>
      </w:r>
      <w:r w:rsidR="00380CCB">
        <w:rPr>
          <w:rFonts w:ascii="Times New Roman" w:hAnsi="Times New Roman" w:cs="Times New Roman"/>
          <w:sz w:val="24"/>
          <w:szCs w:val="24"/>
        </w:rPr>
        <w:t>_________</w:t>
      </w:r>
    </w:p>
    <w:p w:rsidR="00DC38FF" w:rsidRDefault="00DC38FF">
      <w:pPr>
        <w:spacing w:after="0"/>
        <w:ind w:firstLine="567"/>
        <w:jc w:val="center"/>
        <w:rPr>
          <w:rFonts w:ascii="Times New Roman" w:hAnsi="Times New Roman" w:cs="Times New Roman"/>
          <w:b/>
          <w:sz w:val="24"/>
          <w:szCs w:val="24"/>
        </w:rPr>
      </w:pPr>
    </w:p>
    <w:p w:rsidR="00DC38FF" w:rsidRDefault="00C243F9">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 xml:space="preserve">СОГЛАШЕНИЕ </w:t>
      </w:r>
    </w:p>
    <w:p w:rsidR="00DC38FF" w:rsidRDefault="00C243F9">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с муниципальным образованием Богородский сельсовет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8FF" w:rsidRDefault="00DC38FF">
      <w:pPr>
        <w:pStyle w:val="ConsPlusNonformat"/>
        <w:widowControl/>
        <w:ind w:firstLine="567"/>
        <w:jc w:val="both"/>
        <w:rPr>
          <w:rFonts w:ascii="Times New Roman" w:hAnsi="Times New Roman" w:cs="Times New Roman"/>
          <w:b/>
          <w:sz w:val="24"/>
          <w:szCs w:val="24"/>
        </w:rPr>
      </w:pPr>
    </w:p>
    <w:p w:rsidR="00DC38FF" w:rsidRDefault="00C243F9">
      <w:pPr>
        <w:pStyle w:val="ConsPlusNonformat"/>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р.п. Мокшан                                                                            « __ » _______ 2022 г. </w:t>
      </w:r>
    </w:p>
    <w:p w:rsidR="00DC38FF" w:rsidRDefault="00DC38FF">
      <w:pPr>
        <w:autoSpaceDE w:val="0"/>
        <w:autoSpaceDN w:val="0"/>
        <w:adjustRightInd w:val="0"/>
        <w:spacing w:after="0"/>
        <w:ind w:firstLine="567"/>
        <w:jc w:val="both"/>
        <w:rPr>
          <w:rFonts w:ascii="Times New Roman" w:hAnsi="Times New Roman" w:cs="Times New Roman"/>
          <w:b/>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1. Наименование сторон</w:t>
      </w:r>
    </w:p>
    <w:p w:rsidR="00DC38FF" w:rsidRDefault="00DC38FF">
      <w:pPr>
        <w:spacing w:after="0"/>
        <w:ind w:firstLine="567"/>
        <w:jc w:val="both"/>
        <w:rPr>
          <w:rFonts w:ascii="Times New Roman" w:hAnsi="Times New Roman" w:cs="Times New Roman"/>
          <w:sz w:val="24"/>
          <w:szCs w:val="24"/>
        </w:rPr>
      </w:pP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Муниципальное образование Мокшанский район Пензенской области в лице Администрации Мокшанского района, в лице Главы Администрации района Тихомирова Николая Николаевича, действующего на основании Устава Мокшанского района, именуемое в дальнейшем «Администрация Района» с одной стороны и муниципальное образование Богородский сельсовет Мокшанского района Пензенской области в лице Администрации Богородского сельсовета Мокшанского района Пензенской области, в лице главы администрации Зоткиной Юлии Николаевны, действующего на основании Устава Богородского сельсовета Мокшанского района Пензенской области, именуемое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Богородского сельсовета Мокшанского района Пензенской области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заключили настоящее Соглашение о нижеследующем:</w:t>
      </w:r>
    </w:p>
    <w:p w:rsidR="00DC38FF" w:rsidRDefault="00DC38FF">
      <w:pPr>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2. Предмет соглашения</w:t>
      </w:r>
    </w:p>
    <w:p w:rsidR="00DC38FF" w:rsidRDefault="00DC38FF">
      <w:pPr>
        <w:spacing w:after="0"/>
        <w:ind w:firstLine="567"/>
        <w:jc w:val="both"/>
        <w:rPr>
          <w:rFonts w:ascii="Times New Roman" w:hAnsi="Times New Roman" w:cs="Times New Roman"/>
          <w:sz w:val="24"/>
          <w:szCs w:val="24"/>
        </w:rPr>
      </w:pP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Администрация Поселения передает, а Администрация Района принимает на себя часть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а именно:</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 организация в границах села </w:t>
      </w:r>
      <w:r w:rsidR="00380CCB">
        <w:rPr>
          <w:rFonts w:ascii="Times New Roman" w:hAnsi="Times New Roman" w:cs="Times New Roman"/>
          <w:sz w:val="24"/>
          <w:szCs w:val="24"/>
        </w:rPr>
        <w:t>Богородское</w:t>
      </w:r>
      <w:r>
        <w:rPr>
          <w:rFonts w:ascii="Times New Roman" w:hAnsi="Times New Roman" w:cs="Times New Roman"/>
          <w:sz w:val="24"/>
          <w:szCs w:val="24"/>
        </w:rPr>
        <w:t xml:space="preserve"> централизованного водоснабжения населения;</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определения для централизованного водоснабжения и (или) водоотведения села </w:t>
      </w:r>
      <w:r w:rsidR="00380CCB">
        <w:rPr>
          <w:rFonts w:ascii="Times New Roman" w:hAnsi="Times New Roman" w:cs="Times New Roman"/>
          <w:sz w:val="24"/>
          <w:szCs w:val="24"/>
        </w:rPr>
        <w:t>Богородское</w:t>
      </w:r>
      <w:r>
        <w:rPr>
          <w:rFonts w:ascii="Times New Roman" w:hAnsi="Times New Roman" w:cs="Times New Roman"/>
          <w:sz w:val="24"/>
          <w:szCs w:val="24"/>
        </w:rPr>
        <w:t>, гарантирующей организации и зоны ее деятельности.</w:t>
      </w:r>
    </w:p>
    <w:p w:rsidR="00DC38FF" w:rsidRDefault="00DC38FF">
      <w:pPr>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3. Срок действия</w:t>
      </w:r>
    </w:p>
    <w:p w:rsidR="00DC38FF" w:rsidRDefault="00DC38FF">
      <w:pPr>
        <w:pStyle w:val="ConsNonformat"/>
        <w:ind w:right="0" w:firstLine="567"/>
        <w:jc w:val="both"/>
        <w:rPr>
          <w:rFonts w:ascii="Times New Roman" w:hAnsi="Times New Roman" w:cs="Times New Roman"/>
          <w:sz w:val="24"/>
          <w:szCs w:val="24"/>
        </w:rPr>
      </w:pPr>
    </w:p>
    <w:p w:rsidR="00DC38FF" w:rsidRDefault="00C243F9">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 xml:space="preserve">3.1 Настоящее Соглашение заключено сроком на три года. </w:t>
      </w:r>
    </w:p>
    <w:p w:rsidR="00DC38FF" w:rsidRDefault="00C243F9">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3.2 Настоящее Соглашение считается пролонгированным на очередной год (но не более двух раз</w:t>
      </w:r>
      <w:r>
        <w:rPr>
          <w:rFonts w:ascii="Times New Roman" w:hAnsi="Times New Roman" w:cs="Times New Roman"/>
          <w:b/>
          <w:sz w:val="24"/>
          <w:szCs w:val="24"/>
        </w:rPr>
        <w:t>)</w:t>
      </w:r>
      <w:r>
        <w:rPr>
          <w:rFonts w:ascii="Times New Roman" w:hAnsi="Times New Roman" w:cs="Times New Roman"/>
          <w:sz w:val="24"/>
          <w:szCs w:val="24"/>
        </w:rPr>
        <w:t xml:space="preserve"> в случае, если ни одна из Сторон за 3 месяца до истечения срока, предусмотренного пунктом 3.1 настоящего Соглашения, не заявит в письменной форме о его расторжении.</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В случае пролонгации настоящего соглашения, не требуется заключение дополнительного соглашения в письменной форме.</w:t>
      </w:r>
    </w:p>
    <w:p w:rsidR="00DC38FF" w:rsidRDefault="00DC38FF">
      <w:pPr>
        <w:autoSpaceDE w:val="0"/>
        <w:autoSpaceDN w:val="0"/>
        <w:adjustRightInd w:val="0"/>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sz w:val="24"/>
          <w:szCs w:val="24"/>
        </w:rPr>
      </w:pPr>
      <w:r>
        <w:rPr>
          <w:rFonts w:ascii="Times New Roman" w:hAnsi="Times New Roman" w:cs="Times New Roman"/>
          <w:b/>
          <w:sz w:val="24"/>
          <w:szCs w:val="24"/>
        </w:rPr>
        <w:t xml:space="preserve"> 4. Права и обязанности сторон</w:t>
      </w:r>
    </w:p>
    <w:p w:rsidR="00DC38FF" w:rsidRDefault="00DC38FF">
      <w:pPr>
        <w:autoSpaceDE w:val="0"/>
        <w:autoSpaceDN w:val="0"/>
        <w:adjustRightInd w:val="0"/>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 Администрация Поселения:</w:t>
      </w:r>
    </w:p>
    <w:p w:rsidR="00DC38FF" w:rsidRDefault="00C243F9">
      <w:pPr>
        <w:autoSpaceDE w:val="0"/>
        <w:autoSpaceDN w:val="0"/>
        <w:adjustRightInd w:val="0"/>
        <w:spacing w:after="0"/>
        <w:ind w:firstLine="567"/>
        <w:jc w:val="both"/>
        <w:outlineLvl w:val="1"/>
        <w:rPr>
          <w:rFonts w:ascii="Times New Roman" w:hAnsi="Times New Roman" w:cs="Times New Roman"/>
          <w:b/>
          <w:sz w:val="24"/>
          <w:szCs w:val="24"/>
        </w:rPr>
      </w:pPr>
      <w:r>
        <w:rPr>
          <w:rFonts w:ascii="Times New Roman" w:hAnsi="Times New Roman" w:cs="Times New Roman"/>
          <w:sz w:val="24"/>
          <w:szCs w:val="24"/>
        </w:rPr>
        <w:t>4.1.1.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Богородского сельсовета Мокшанского района Пензенской области в бюджет Мокшанского района Пензенской области.</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месячный срок (если в предписании не указан иной срок).</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4.1.3. Передает Администрации Района для осуществления полномочий имущество, необходимое для осуществления переданных полномочий.</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4.1.4. Осуществляет подвоз воды в случаи перебоев с водоснабжением населения, во время проведения аварийно-восстановительных работ, в летний период по мере необходимости. </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4.1.5. Оповещает население  о проведении аварийно-восстановительных работ.</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4.1.6. Оказывает помощь водоснабжающей организации по работе с населением.</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4.1.7. Участвует в областных и федеральных программах, касающихся строительства, ремонта, капитального ремонта, реконструкции объектов водоснабжения.</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4.1.8. Приобретает за счет собственных средств глубинные насосы, станции управления насосным агрегатом и другие вышедшие из строя комплектующие объектов водоснабжения.</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4.1.9. Согласовывает вывод объектов централизованных систем холодного водоснабжения в ремонт и из эксплуатации;</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lastRenderedPageBreak/>
        <w:t>4.1.10.  Утверждает схемы водоснабжения и водоотведения поселений.</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4.1.11. Утверждает технические задания на разработку инвестиционных программ;</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4.1.12. Согласовывает  инвестиционные  программы;</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4.1.13. Устанавливает нормативы состава сточных вод;</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4.1.14. Осуществляет иные полномочия установленные Федеральный закон от 07.12.2011 № 416-ФЗ «О водоснабжении и водоотведении».</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4.1.15.  Выступает получателем средств резервного фонда «ЖКХ» областного и федерального значения.</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4.2. Администрация Района:</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4.2.1. Исполняет полномочия по предмету настоящего Соглашения в соответствии с законодательством Российской Федерации и Пензенской области, а также муниципальными правовыми актами Мокшанского района Пензенской области;</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4.2.2. Участвует в областных и федеральных программах, касаемых строительства, ремонта, капитального ремонта, реконструкции объектов водоснабжения;</w:t>
      </w:r>
    </w:p>
    <w:p w:rsidR="00DC38FF" w:rsidRDefault="00C243F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4.2.3. Передает объекты водоснабжения гарантирующей организации на правах, предусмотренных действующим законодательством; </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4.2.4. Утверждает технические задания на разработку инвестиционных программ;</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4.2.5.  Согласовывает инвестиционные программы;</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4.2.6. Заключает соглашения об условиях осуществления регулируемой деятельности в сфере водоснабжения в случаях, предусмотренных Федеральным законом от 07.12.2011 № 416-ФЗ «О водоснабжении и водоотведении»;</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4.2.7. Организует водоснабжения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холодное водоснабжение и (или) водоотведение, своих обязательств либо в случае отказа указанных организаций от исполнения своих обязательств;</w:t>
      </w:r>
    </w:p>
    <w:p w:rsidR="00DC38FF" w:rsidRDefault="00C243F9">
      <w:pPr>
        <w:pStyle w:val="ConsPlusNormal"/>
        <w:ind w:firstLine="567"/>
        <w:jc w:val="both"/>
        <w:rPr>
          <w:rFonts w:ascii="Times New Roman" w:hAnsi="Times New Roman"/>
          <w:sz w:val="24"/>
          <w:szCs w:val="24"/>
        </w:rPr>
      </w:pPr>
      <w:r>
        <w:rPr>
          <w:rFonts w:ascii="Times New Roman" w:hAnsi="Times New Roman"/>
          <w:sz w:val="24"/>
          <w:szCs w:val="24"/>
        </w:rPr>
        <w:t>4.2.8. Определяет для централизованной системы холодного водоснабжения и (или) водоотведения поселения гарантирующую организацию;</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4.2.9. Ежеквартально, не позднее 20 числа, следующего за отчетным периодом, представляет Администрации Поселения </w:t>
      </w:r>
      <w:r>
        <w:rPr>
          <w:rFonts w:ascii="Times New Roman" w:hAnsi="Times New Roman" w:cs="Times New Roman"/>
          <w:sz w:val="24"/>
          <w:szCs w:val="24"/>
        </w:rPr>
        <w:t>отчет об использовании финансовых средств, переданных по настоящему Соглашению по форме согласно приложению;</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4.2.10.  Направляет дополнительные средства из бюджета Мокшанского района Пензенской области для исполнения полномочий переданных по настоящему соглашению, в случае возмещения затрат гарантирующей организации в соответствии с Порядком, утвержденном администрацией Мокшанского района Пензенской области. </w:t>
      </w:r>
    </w:p>
    <w:p w:rsidR="00DC38FF" w:rsidRDefault="00DC38FF">
      <w:pPr>
        <w:autoSpaceDE w:val="0"/>
        <w:autoSpaceDN w:val="0"/>
        <w:adjustRightInd w:val="0"/>
        <w:spacing w:after="0"/>
        <w:ind w:firstLine="567"/>
        <w:jc w:val="both"/>
        <w:rPr>
          <w:rFonts w:ascii="Times New Roman" w:hAnsi="Times New Roman" w:cs="Times New Roman"/>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5. Порядок вступления в силу</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pStyle w:val="ConsNonformat"/>
        <w:ind w:right="0" w:firstLine="567"/>
        <w:jc w:val="both"/>
        <w:rPr>
          <w:rFonts w:ascii="Times New Roman" w:hAnsi="Times New Roman" w:cs="Times New Roman"/>
          <w:i/>
          <w:sz w:val="24"/>
          <w:szCs w:val="24"/>
        </w:rPr>
      </w:pPr>
      <w:r>
        <w:rPr>
          <w:rFonts w:ascii="Times New Roman" w:hAnsi="Times New Roman" w:cs="Times New Roman"/>
          <w:sz w:val="24"/>
          <w:szCs w:val="24"/>
        </w:rPr>
        <w:t>5.1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Богородского сельсовета Мокшанского района Пензенской области об утверждении указанного соглашения</w:t>
      </w:r>
      <w:r>
        <w:rPr>
          <w:rFonts w:ascii="Times New Roman" w:hAnsi="Times New Roman" w:cs="Times New Roman"/>
          <w:i/>
          <w:sz w:val="24"/>
          <w:szCs w:val="24"/>
        </w:rPr>
        <w:t>.</w:t>
      </w:r>
    </w:p>
    <w:p w:rsidR="00DC38FF" w:rsidRDefault="00C243F9">
      <w:pPr>
        <w:pStyle w:val="ConsNonformat"/>
        <w:ind w:right="0" w:firstLine="567"/>
        <w:jc w:val="both"/>
        <w:rPr>
          <w:rFonts w:ascii="Times New Roman" w:hAnsi="Times New Roman" w:cs="Times New Roman"/>
          <w:sz w:val="24"/>
          <w:szCs w:val="24"/>
        </w:rPr>
      </w:pPr>
      <w:r>
        <w:rPr>
          <w:rFonts w:ascii="Times New Roman" w:hAnsi="Times New Roman" w:cs="Times New Roman"/>
          <w:sz w:val="24"/>
          <w:szCs w:val="24"/>
        </w:rPr>
        <w:t>5.2. 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DC38FF" w:rsidRDefault="00DC38FF">
      <w:pPr>
        <w:pStyle w:val="ConsNonformat"/>
        <w:ind w:right="0" w:firstLine="567"/>
        <w:jc w:val="both"/>
        <w:rPr>
          <w:rFonts w:ascii="Times New Roman" w:hAnsi="Times New Roman" w:cs="Times New Roman"/>
          <w:i/>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6. Основания и порядок прекращения его действия, в том числе досрочного</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6.1. Действие настоящего Соглашения может быть прекращено досрочно:</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6.1.1. По соглашению Сторон.</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Соглашение о расторжении настоящего Соглашения не подлежит утверждению представительными органами Мокшанского района Пензенской области и Богородского сельсовета Мокшанского района Пензенской области, и вступает в силу с момента его подписания.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6.2. В одностороннем порядке в случае:</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изменения законодательства Российской Федерации, влекущие изменение условий настоящего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6.3 Уведомление о расторжении настоящего Соглашения в одностороннем порядке направляется второй стороне не менее чем за семь рабочих дней до дня предполагаемого расторжения настоящего Соглашения, при этом второй стороне возмещаются все убытки, связанные с досрочным расторжением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Уведомление о расторжении настоящего Соглашения не подлежит утверждению Собрания представителей Мокшанского района Пензенской области и Комитетом местного самоуправления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DC38FF" w:rsidRDefault="00DC38FF">
      <w:pPr>
        <w:autoSpaceDE w:val="0"/>
        <w:autoSpaceDN w:val="0"/>
        <w:adjustRightInd w:val="0"/>
        <w:spacing w:after="0"/>
        <w:ind w:firstLine="567"/>
        <w:jc w:val="both"/>
        <w:rPr>
          <w:rFonts w:ascii="Times New Roman" w:hAnsi="Times New Roman" w:cs="Times New Roman"/>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7. Порядок определения ежегодного объема межбюджетных трансфертов</w:t>
      </w:r>
    </w:p>
    <w:p w:rsidR="00DC38FF" w:rsidRDefault="00DC38FF">
      <w:pPr>
        <w:autoSpaceDE w:val="0"/>
        <w:autoSpaceDN w:val="0"/>
        <w:adjustRightInd w:val="0"/>
        <w:spacing w:after="0"/>
        <w:ind w:firstLine="567"/>
        <w:jc w:val="both"/>
        <w:rPr>
          <w:rFonts w:ascii="Times New Roman" w:hAnsi="Times New Roman" w:cs="Times New Roman"/>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Исполнение полномочий по предмету настоящего Соглашения осуществляется за счет иных межбюджетных трансфертов, предоставляемых из бюджета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 в бюджет Мокшанского района Пензенской области. </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Ежегодный объем межбюджетных трансфертов рассчитывается по следующей формуле:</w:t>
      </w:r>
    </w:p>
    <w:p w:rsidR="00DC38FF" w:rsidRDefault="00C243F9">
      <w:pPr>
        <w:pStyle w:val="formattext"/>
        <w:shd w:val="clear" w:color="auto" w:fill="FFFFFF"/>
        <w:spacing w:before="0" w:beforeAutospacing="0" w:after="0" w:afterAutospacing="0" w:line="315" w:lineRule="atLeast"/>
        <w:ind w:firstLine="567"/>
        <w:jc w:val="both"/>
        <w:textAlignment w:val="baseline"/>
        <w:rPr>
          <w:color w:val="2D2D2D"/>
          <w:spacing w:val="2"/>
        </w:rPr>
      </w:pPr>
      <w:r>
        <w:rPr>
          <w:color w:val="2D2D2D"/>
          <w:spacing w:val="2"/>
        </w:rPr>
        <w:t>V трансф. = (Sопл.тр. + S нач.+ S нал + Sмто + Sрр)* Км ., где</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Sопл.тр. – средние  расходы на оплату труда;</w:t>
      </w:r>
      <w:r>
        <w:rPr>
          <w:rFonts w:ascii="Times New Roman" w:hAnsi="Times New Roman" w:cs="Times New Roman"/>
          <w:color w:val="2D2D2D"/>
          <w:spacing w:val="2"/>
          <w:sz w:val="24"/>
          <w:szCs w:val="24"/>
        </w:rPr>
        <w:br/>
        <w:t>Sнач. - начисления на выплаты по оплате труда, в соответствии с законодательством РФ;</w:t>
      </w:r>
      <w:r>
        <w:rPr>
          <w:rFonts w:ascii="Times New Roman" w:hAnsi="Times New Roman" w:cs="Times New Roman"/>
          <w:color w:val="2D2D2D"/>
          <w:spacing w:val="2"/>
          <w:sz w:val="24"/>
          <w:szCs w:val="24"/>
        </w:rPr>
        <w:br/>
        <w:t>Sнал. – налоговые отчисления, в соответствии с законодательством РФ;</w:t>
      </w:r>
      <w:r>
        <w:rPr>
          <w:rFonts w:ascii="Times New Roman" w:hAnsi="Times New Roman" w:cs="Times New Roman"/>
          <w:color w:val="2D2D2D"/>
          <w:spacing w:val="2"/>
          <w:sz w:val="24"/>
          <w:szCs w:val="24"/>
        </w:rPr>
        <w:br/>
        <w:t>Sмто - расходы на материально-техническое обеспечение;</w:t>
      </w:r>
      <w:r>
        <w:rPr>
          <w:rFonts w:ascii="Times New Roman" w:hAnsi="Times New Roman" w:cs="Times New Roman"/>
          <w:color w:val="2D2D2D"/>
          <w:spacing w:val="2"/>
          <w:sz w:val="24"/>
          <w:szCs w:val="24"/>
        </w:rPr>
        <w:br/>
        <w:t>Sрр. – ремонтные  расходы;</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Км. – количество месяцев.</w:t>
      </w:r>
      <w:r>
        <w:rPr>
          <w:rFonts w:ascii="Times New Roman" w:hAnsi="Times New Roman" w:cs="Times New Roman"/>
          <w:color w:val="2D2D2D"/>
          <w:spacing w:val="2"/>
          <w:sz w:val="24"/>
          <w:szCs w:val="24"/>
        </w:rPr>
        <w:br/>
        <w:t>Sопл.тр. – средние  расходы на оплату труда рассчитываются по формуле:</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 xml:space="preserve">Sопл.тр. = Sопл * </w:t>
      </w:r>
      <w:r>
        <w:rPr>
          <w:rFonts w:ascii="Times New Roman" w:hAnsi="Times New Roman" w:cs="Times New Roman"/>
          <w:color w:val="2D2D2D"/>
          <w:spacing w:val="2"/>
          <w:sz w:val="24"/>
          <w:szCs w:val="24"/>
          <w:lang w:val="en-US"/>
        </w:rPr>
        <w:t>H</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rPr>
        <w:t>Где Sопл. - средняя оплата труда штатных работников;</w:t>
      </w:r>
    </w:p>
    <w:p w:rsidR="00DC38FF" w:rsidRDefault="00C243F9">
      <w:pPr>
        <w:spacing w:after="0"/>
        <w:ind w:firstLine="567"/>
        <w:jc w:val="both"/>
        <w:rPr>
          <w:rFonts w:ascii="Times New Roman" w:hAnsi="Times New Roman" w:cs="Times New Roman"/>
          <w:color w:val="2D2D2D"/>
          <w:spacing w:val="2"/>
          <w:sz w:val="24"/>
          <w:szCs w:val="24"/>
        </w:rPr>
      </w:pPr>
      <w:r>
        <w:rPr>
          <w:rFonts w:ascii="Times New Roman" w:hAnsi="Times New Roman" w:cs="Times New Roman"/>
          <w:color w:val="2D2D2D"/>
          <w:spacing w:val="2"/>
          <w:sz w:val="24"/>
          <w:szCs w:val="24"/>
          <w:lang w:val="en-US"/>
        </w:rPr>
        <w:t>H</w:t>
      </w:r>
      <w:r>
        <w:rPr>
          <w:rFonts w:ascii="Times New Roman" w:hAnsi="Times New Roman" w:cs="Times New Roman"/>
          <w:color w:val="2D2D2D"/>
          <w:spacing w:val="2"/>
          <w:sz w:val="24"/>
          <w:szCs w:val="24"/>
        </w:rPr>
        <w:t xml:space="preserve"> – расчетная численность работников (за 1 единицу).</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Иные межбюджетные трансферты, необходимые для осуществления передаваемых полномочий, предусматриваются в соответствующем решении представительного органа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областио бюджете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областина очередной финансовый год и плановый период (далее – бюджет</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Иные межбюджетные трансферты перечисляются не позднее 15 декабря текущего финансового года. </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7.4. Объем межбюджетных трансфертов необходимых для осуществления передаваемых по настоящему соглашению полномочий на 2022 год 50 тыс. рублей, на 2023 год 50 тыс. рублей, на 2024 год 50 тыс. рублей. </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8. Ответственность за исполнение, в том числе финансовая</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8.1. Установление факта неоднократного (2 раза и более) ненадлежащего осуществления любой из Сторон обязанностей по настоящему Соглашению является основанием для одностороннего расторжения настоящего Соглашения.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 или получения письменного уведомления о расторжении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бюджета </w:t>
      </w:r>
      <w:r>
        <w:rPr>
          <w:rFonts w:ascii="Times New Roman" w:hAnsi="Times New Roman" w:cs="Times New Roman"/>
          <w:sz w:val="24"/>
          <w:szCs w:val="24"/>
        </w:rPr>
        <w:t>Богородского</w:t>
      </w:r>
      <w:r>
        <w:rPr>
          <w:rFonts w:ascii="Times New Roman" w:hAnsi="Times New Roman" w:cs="Times New Roman"/>
          <w:color w:val="000000"/>
          <w:sz w:val="24"/>
          <w:szCs w:val="24"/>
        </w:rPr>
        <w:t xml:space="preserve"> сельсовета Мокшанского района Пензенской области.</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8.3.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DC38FF" w:rsidRDefault="00C243F9">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8.4. За нецелевое использование Администрацией района финансовых средств, взимается штраф в размере 1/300 ключевой ставки  Банка России от суммы нецелевого использования бюджетных средств.</w:t>
      </w:r>
    </w:p>
    <w:p w:rsidR="00DC38FF" w:rsidRDefault="00C243F9">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8.5. Объем нецелевого использования финансовых средств, предназначенных для исполнения переданных по настоящему соглашению полномочий подлежит возврату в бюджет поселения в срок не позднее окончания финансового года. </w:t>
      </w:r>
    </w:p>
    <w:p w:rsidR="00DC38FF" w:rsidRDefault="00C243F9">
      <w:pPr>
        <w:autoSpaceDE w:val="0"/>
        <w:autoSpaceDN w:val="0"/>
        <w:adjustRightInd w:val="0"/>
        <w:spacing w:after="0"/>
        <w:ind w:firstLine="56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8.6. Неиспользованные финансовые средства подлежат возврату в доход бюджета поселения в соответствии с бюджетным законодательством.</w:t>
      </w:r>
    </w:p>
    <w:p w:rsidR="00DC38FF" w:rsidRDefault="00C243F9">
      <w:pPr>
        <w:pStyle w:val="a5"/>
        <w:spacing w:before="0" w:beforeAutospacing="0" w:after="0" w:afterAutospacing="0"/>
        <w:jc w:val="both"/>
      </w:pPr>
      <w:r>
        <w:rPr>
          <w:b/>
          <w:bCs/>
        </w:rPr>
        <w:t xml:space="preserve">         9. Порядок контроля за исполнением соглашения</w:t>
      </w:r>
    </w:p>
    <w:p w:rsidR="00DC38FF" w:rsidRDefault="00C243F9">
      <w:pPr>
        <w:pStyle w:val="a5"/>
        <w:spacing w:before="0" w:beforeAutospacing="0" w:after="0" w:afterAutospacing="0"/>
        <w:ind w:firstLine="567"/>
        <w:jc w:val="both"/>
      </w:pPr>
      <w:r>
        <w:t xml:space="preserve">9.1.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rsidR="00DC38FF" w:rsidRDefault="00C243F9">
      <w:pPr>
        <w:pStyle w:val="a5"/>
        <w:spacing w:before="0" w:beforeAutospacing="0" w:after="0" w:afterAutospacing="0"/>
        <w:ind w:firstLine="567"/>
        <w:jc w:val="both"/>
      </w:pPr>
      <w:r>
        <w:t xml:space="preserve">9.2.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rsidR="00DC38FF" w:rsidRDefault="00C243F9">
      <w:pPr>
        <w:pStyle w:val="a5"/>
        <w:spacing w:before="0" w:beforeAutospacing="0" w:after="0" w:afterAutospacing="0"/>
        <w:ind w:firstLine="567"/>
        <w:jc w:val="both"/>
      </w:pPr>
      <w:r>
        <w:t xml:space="preserve">9.3.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rsidR="00DC38FF" w:rsidRDefault="00C243F9">
      <w:pPr>
        <w:pStyle w:val="a5"/>
        <w:spacing w:before="0" w:beforeAutospacing="0" w:after="0" w:afterAutospacing="0"/>
        <w:ind w:firstLine="567"/>
        <w:jc w:val="both"/>
      </w:pPr>
      <w:r>
        <w:t>9.4.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rsidR="00DC38FF" w:rsidRDefault="00C243F9">
      <w:pPr>
        <w:autoSpaceDE w:val="0"/>
        <w:autoSpaceDN w:val="0"/>
        <w:adjustRightInd w:val="0"/>
        <w:spacing w:after="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10. Заключительные положения</w:t>
      </w:r>
    </w:p>
    <w:p w:rsidR="00DC38FF" w:rsidRDefault="00DC38FF">
      <w:pPr>
        <w:autoSpaceDE w:val="0"/>
        <w:autoSpaceDN w:val="0"/>
        <w:adjustRightInd w:val="0"/>
        <w:spacing w:after="0"/>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10.2. Дополнительное соглашение заключается в порядке, установленном для заключения соглашений.</w:t>
      </w:r>
    </w:p>
    <w:p w:rsidR="00DC38FF" w:rsidRDefault="00C243F9">
      <w:pPr>
        <w:autoSpaceDE w:val="0"/>
        <w:autoSpaceDN w:val="0"/>
        <w:adjustRightInd w:val="0"/>
        <w:spacing w:after="0"/>
        <w:ind w:firstLine="567"/>
        <w:jc w:val="both"/>
        <w:rPr>
          <w:rFonts w:ascii="Times New Roman" w:hAnsi="Times New Roman" w:cs="Times New Roman"/>
          <w:color w:val="FF0000"/>
          <w:sz w:val="24"/>
          <w:szCs w:val="24"/>
        </w:rPr>
      </w:pPr>
      <w:r>
        <w:rPr>
          <w:rFonts w:ascii="Times New Roman" w:hAnsi="Times New Roman" w:cs="Times New Roman"/>
          <w:color w:val="000000"/>
          <w:sz w:val="24"/>
          <w:szCs w:val="24"/>
        </w:rPr>
        <w:lastRenderedPageBreak/>
        <w:t>10.3.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10.4. Споры, связанные с исполнением настоящего Соглашения, разрешаются путем проведения переговоров.</w:t>
      </w:r>
    </w:p>
    <w:p w:rsidR="00DC38FF" w:rsidRDefault="00C243F9">
      <w:pPr>
        <w:autoSpaceDE w:val="0"/>
        <w:autoSpaceDN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При неурегулировании в процессе переговоров возникших разногласий споры решаются в суде в порядке, установленном действующим законодательством РФ.</w:t>
      </w:r>
    </w:p>
    <w:p w:rsidR="00DC38FF" w:rsidRDefault="00C243F9">
      <w:pPr>
        <w:autoSpaceDE w:val="0"/>
        <w:autoSpaceDN w:val="0"/>
        <w:adjustRightInd w:val="0"/>
        <w:spacing w:after="0"/>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10.5. Настоящее Соглашение составлено в двух экземплярах, имеющих одинаковую юридическую силу, по одному для каждой из Сторон.</w:t>
      </w:r>
    </w:p>
    <w:p w:rsidR="00DC38FF" w:rsidRDefault="00DC38FF">
      <w:pPr>
        <w:autoSpaceDE w:val="0"/>
        <w:autoSpaceDN w:val="0"/>
        <w:adjustRightInd w:val="0"/>
        <w:ind w:firstLine="567"/>
        <w:jc w:val="both"/>
        <w:rPr>
          <w:color w:val="000000"/>
          <w:sz w:val="24"/>
          <w:szCs w:val="24"/>
        </w:rPr>
      </w:pPr>
    </w:p>
    <w:p w:rsidR="00DC38FF" w:rsidRDefault="00C243F9">
      <w:pPr>
        <w:autoSpaceDE w:val="0"/>
        <w:autoSpaceDN w:val="0"/>
        <w:adjustRightInd w:val="0"/>
        <w:ind w:firstLine="567"/>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11. Подписи Сторон.</w:t>
      </w:r>
    </w:p>
    <w:p w:rsidR="00DC38FF" w:rsidRDefault="00DC38FF">
      <w:pPr>
        <w:autoSpaceDE w:val="0"/>
        <w:autoSpaceDN w:val="0"/>
        <w:adjustRightInd w:val="0"/>
        <w:ind w:firstLine="567"/>
        <w:jc w:val="both"/>
        <w:rPr>
          <w:b/>
          <w:color w:val="000000"/>
          <w:sz w:val="24"/>
          <w:szCs w:val="24"/>
        </w:rPr>
      </w:pPr>
    </w:p>
    <w:tbl>
      <w:tblPr>
        <w:tblW w:w="0" w:type="auto"/>
        <w:tblLook w:val="04A0"/>
      </w:tblPr>
      <w:tblGrid>
        <w:gridCol w:w="4785"/>
        <w:gridCol w:w="4785"/>
      </w:tblGrid>
      <w:tr w:rsidR="00DC38FF">
        <w:tc>
          <w:tcPr>
            <w:tcW w:w="4785" w:type="dxa"/>
          </w:tcPr>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Администрация</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Мокшанского района</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Пензенской области</w:t>
            </w:r>
          </w:p>
          <w:p w:rsidR="00DC38FF" w:rsidRDefault="00DC38FF">
            <w:pPr>
              <w:pStyle w:val="ConsPlusNonformat"/>
              <w:widowControl/>
              <w:ind w:firstLine="567"/>
              <w:rPr>
                <w:rFonts w:ascii="Times New Roman" w:hAnsi="Times New Roman" w:cs="Times New Roman"/>
                <w:b/>
                <w:color w:val="000000"/>
                <w:sz w:val="24"/>
                <w:szCs w:val="24"/>
              </w:rPr>
            </w:pP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Адрес: 442370, Пензенская область,</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р.п. Мокшан ул. Поцелуева 1, </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тел. 2-15-31</w:t>
            </w:r>
          </w:p>
          <w:p w:rsidR="00DC38FF" w:rsidRDefault="00DC38FF">
            <w:pPr>
              <w:pStyle w:val="ConsPlusNonformat"/>
              <w:widowControl/>
              <w:rPr>
                <w:rFonts w:ascii="Times New Roman" w:hAnsi="Times New Roman" w:cs="Times New Roman"/>
                <w:color w:val="000000"/>
                <w:sz w:val="24"/>
                <w:szCs w:val="24"/>
              </w:rPr>
            </w:pP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Глава администрации </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Мокшанского района</w:t>
            </w:r>
          </w:p>
          <w:p w:rsidR="00DC38FF" w:rsidRDefault="00DC38FF">
            <w:pPr>
              <w:pStyle w:val="ConsPlusNonformat"/>
              <w:widowControl/>
              <w:rPr>
                <w:rFonts w:ascii="Times New Roman" w:hAnsi="Times New Roman" w:cs="Times New Roman"/>
                <w:color w:val="000000"/>
                <w:sz w:val="24"/>
                <w:szCs w:val="24"/>
              </w:rPr>
            </w:pP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Н.Н. Тихомиров</w:t>
            </w:r>
          </w:p>
          <w:p w:rsidR="00DC38FF" w:rsidRDefault="00DC38FF">
            <w:pPr>
              <w:pStyle w:val="ConsPlusNonformat"/>
              <w:widowControl/>
              <w:ind w:firstLine="567"/>
              <w:jc w:val="both"/>
              <w:rPr>
                <w:rFonts w:ascii="Times New Roman" w:hAnsi="Times New Roman" w:cs="Times New Roman"/>
                <w:b/>
                <w:color w:val="000000"/>
                <w:sz w:val="24"/>
                <w:szCs w:val="24"/>
              </w:rPr>
            </w:pPr>
          </w:p>
          <w:p w:rsidR="00DC38FF" w:rsidRDefault="00DC38FF">
            <w:pPr>
              <w:pStyle w:val="ConsPlusNonformat"/>
              <w:widowControl/>
              <w:ind w:firstLine="567"/>
              <w:jc w:val="both"/>
              <w:rPr>
                <w:rFonts w:ascii="Times New Roman" w:hAnsi="Times New Roman" w:cs="Times New Roman"/>
                <w:b/>
                <w:color w:val="000000"/>
                <w:sz w:val="24"/>
                <w:szCs w:val="24"/>
              </w:rPr>
            </w:pPr>
          </w:p>
          <w:p w:rsidR="00DC38FF" w:rsidRDefault="00C243F9">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______________ </w:t>
            </w:r>
          </w:p>
          <w:p w:rsidR="00DC38FF" w:rsidRDefault="00C243F9">
            <w:pPr>
              <w:autoSpaceDE w:val="0"/>
              <w:autoSpaceDN w:val="0"/>
              <w:adjustRightInd w:val="0"/>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i/>
                <w:color w:val="000000"/>
              </w:rPr>
              <w:t xml:space="preserve">  (подпись)</w:t>
            </w:r>
          </w:p>
          <w:p w:rsidR="00DC38FF" w:rsidRDefault="00DC38FF">
            <w:pPr>
              <w:autoSpaceDE w:val="0"/>
              <w:autoSpaceDN w:val="0"/>
              <w:adjustRightInd w:val="0"/>
              <w:ind w:firstLine="567"/>
              <w:jc w:val="both"/>
              <w:rPr>
                <w:b/>
                <w:color w:val="000000"/>
                <w:sz w:val="24"/>
                <w:szCs w:val="24"/>
              </w:rPr>
            </w:pPr>
          </w:p>
        </w:tc>
        <w:tc>
          <w:tcPr>
            <w:tcW w:w="4785" w:type="dxa"/>
          </w:tcPr>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Администрация </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sz w:val="24"/>
                <w:szCs w:val="24"/>
              </w:rPr>
              <w:t>Богородского</w:t>
            </w:r>
            <w:r>
              <w:rPr>
                <w:rFonts w:ascii="Times New Roman" w:hAnsi="Times New Roman" w:cs="Times New Roman"/>
                <w:b/>
                <w:color w:val="000000"/>
                <w:sz w:val="24"/>
                <w:szCs w:val="24"/>
              </w:rPr>
              <w:t xml:space="preserve"> сельсовета</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Мокшанского района</w:t>
            </w:r>
          </w:p>
          <w:p w:rsidR="00DC38FF" w:rsidRDefault="00C243F9">
            <w:pPr>
              <w:pStyle w:val="ConsPlusNonformat"/>
              <w:widowControl/>
              <w:ind w:firstLine="567"/>
              <w:rPr>
                <w:rFonts w:ascii="Times New Roman" w:hAnsi="Times New Roman" w:cs="Times New Roman"/>
                <w:i/>
                <w:color w:val="000000"/>
                <w:sz w:val="24"/>
                <w:szCs w:val="24"/>
              </w:rPr>
            </w:pPr>
            <w:r>
              <w:rPr>
                <w:rFonts w:ascii="Times New Roman" w:hAnsi="Times New Roman" w:cs="Times New Roman"/>
                <w:b/>
                <w:color w:val="000000"/>
                <w:sz w:val="24"/>
                <w:szCs w:val="24"/>
              </w:rPr>
              <w:t>Пензенской области</w:t>
            </w:r>
          </w:p>
          <w:p w:rsidR="00DC38FF" w:rsidRDefault="00C243F9">
            <w:pPr>
              <w:tabs>
                <w:tab w:val="left" w:pos="567"/>
              </w:tabs>
              <w:ind w:firstLine="567"/>
              <w:rPr>
                <w:rFonts w:ascii="Times New Roman" w:hAnsi="Times New Roman" w:cs="Times New Roman"/>
                <w:color w:val="000000"/>
                <w:sz w:val="24"/>
                <w:szCs w:val="24"/>
              </w:rPr>
            </w:pPr>
            <w:r>
              <w:rPr>
                <w:rFonts w:ascii="Times New Roman" w:hAnsi="Times New Roman" w:cs="Times New Roman"/>
                <w:color w:val="000000"/>
                <w:sz w:val="24"/>
                <w:szCs w:val="24"/>
              </w:rPr>
              <w:t>Адрес: 442380, Пензенская область,</w:t>
            </w:r>
          </w:p>
          <w:p w:rsidR="00DC38FF" w:rsidRDefault="00C243F9">
            <w:pPr>
              <w:tabs>
                <w:tab w:val="left" w:pos="567"/>
              </w:tabs>
              <w:ind w:firstLine="567"/>
              <w:rPr>
                <w:rFonts w:ascii="Times New Roman" w:hAnsi="Times New Roman" w:cs="Times New Roman"/>
                <w:color w:val="000000"/>
                <w:sz w:val="24"/>
                <w:szCs w:val="24"/>
              </w:rPr>
            </w:pPr>
            <w:r>
              <w:rPr>
                <w:rFonts w:ascii="Times New Roman" w:hAnsi="Times New Roman" w:cs="Times New Roman"/>
                <w:color w:val="000000"/>
                <w:sz w:val="24"/>
                <w:szCs w:val="24"/>
              </w:rPr>
              <w:t>Мокшанский район, с. Богородское,</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ул. Центральная, д. 32 А, тел. 2-43-10</w:t>
            </w:r>
          </w:p>
          <w:p w:rsidR="00DC38FF" w:rsidRDefault="00DC38FF">
            <w:pPr>
              <w:pStyle w:val="ConsPlusNonformat"/>
              <w:widowControl/>
              <w:ind w:firstLine="567"/>
              <w:rPr>
                <w:rFonts w:ascii="Times New Roman" w:hAnsi="Times New Roman" w:cs="Times New Roman"/>
                <w:color w:val="000000"/>
                <w:sz w:val="24"/>
                <w:szCs w:val="24"/>
              </w:rPr>
            </w:pP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Глава администрации</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Богородского сельсовета</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 xml:space="preserve">Мокшанского района </w:t>
            </w:r>
          </w:p>
          <w:p w:rsidR="00DC38FF" w:rsidRDefault="00C243F9">
            <w:pPr>
              <w:pStyle w:val="ConsPlusNonformat"/>
              <w:widowControl/>
              <w:ind w:firstLine="567"/>
              <w:rPr>
                <w:rFonts w:ascii="Times New Roman" w:hAnsi="Times New Roman" w:cs="Times New Roman"/>
                <w:color w:val="000000"/>
                <w:sz w:val="24"/>
                <w:szCs w:val="24"/>
              </w:rPr>
            </w:pPr>
            <w:r>
              <w:rPr>
                <w:rFonts w:ascii="Times New Roman" w:hAnsi="Times New Roman" w:cs="Times New Roman"/>
                <w:color w:val="000000"/>
                <w:sz w:val="24"/>
                <w:szCs w:val="24"/>
              </w:rPr>
              <w:t>Пензенской области</w:t>
            </w:r>
          </w:p>
          <w:p w:rsidR="00DC38FF" w:rsidRDefault="00C243F9">
            <w:pPr>
              <w:pStyle w:val="ConsPlusNonformat"/>
              <w:widowControl/>
              <w:ind w:firstLine="567"/>
              <w:rPr>
                <w:rFonts w:ascii="Times New Roman" w:hAnsi="Times New Roman" w:cs="Times New Roman"/>
                <w:b/>
                <w:color w:val="000000"/>
                <w:sz w:val="24"/>
                <w:szCs w:val="24"/>
              </w:rPr>
            </w:pPr>
            <w:r>
              <w:rPr>
                <w:rFonts w:ascii="Times New Roman" w:hAnsi="Times New Roman" w:cs="Times New Roman"/>
                <w:b/>
                <w:color w:val="000000"/>
                <w:sz w:val="24"/>
                <w:szCs w:val="24"/>
              </w:rPr>
              <w:t>Ю.Н. Зоткина</w:t>
            </w:r>
          </w:p>
          <w:p w:rsidR="00DC38FF" w:rsidRDefault="00DC38FF">
            <w:pPr>
              <w:pStyle w:val="ConsPlusNonformat"/>
              <w:widowControl/>
              <w:jc w:val="both"/>
              <w:rPr>
                <w:rFonts w:ascii="Times New Roman" w:hAnsi="Times New Roman" w:cs="Times New Roman"/>
                <w:color w:val="000000"/>
                <w:sz w:val="24"/>
                <w:szCs w:val="24"/>
              </w:rPr>
            </w:pPr>
          </w:p>
          <w:p w:rsidR="00DC38FF" w:rsidRDefault="00C243F9">
            <w:pPr>
              <w:autoSpaceDE w:val="0"/>
              <w:autoSpaceDN w:val="0"/>
              <w:adjustRightInd w:val="0"/>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 xml:space="preserve">______________ </w:t>
            </w:r>
          </w:p>
          <w:p w:rsidR="00DC38FF" w:rsidRDefault="00C243F9">
            <w:pPr>
              <w:autoSpaceDE w:val="0"/>
              <w:autoSpaceDN w:val="0"/>
              <w:adjustRightInd w:val="0"/>
              <w:spacing w:after="0" w:line="240" w:lineRule="auto"/>
              <w:ind w:firstLine="567"/>
              <w:jc w:val="both"/>
              <w:rPr>
                <w:b/>
                <w:color w:val="000000"/>
                <w:sz w:val="24"/>
                <w:szCs w:val="24"/>
              </w:rPr>
            </w:pPr>
            <w:r>
              <w:rPr>
                <w:rFonts w:ascii="Times New Roman" w:hAnsi="Times New Roman" w:cs="Times New Roman"/>
                <w:i/>
                <w:color w:val="000000"/>
              </w:rPr>
              <w:t xml:space="preserve">  (подпись)</w:t>
            </w:r>
          </w:p>
        </w:tc>
      </w:tr>
    </w:tbl>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DC38FF">
      <w:pPr>
        <w:ind w:firstLine="567"/>
        <w:jc w:val="right"/>
        <w:rPr>
          <w:sz w:val="24"/>
          <w:szCs w:val="24"/>
        </w:rPr>
      </w:pPr>
    </w:p>
    <w:p w:rsidR="00DC38FF" w:rsidRDefault="00C243F9">
      <w:pPr>
        <w:ind w:firstLine="567"/>
        <w:jc w:val="right"/>
        <w:rPr>
          <w:rFonts w:ascii="Times New Roman" w:hAnsi="Times New Roman" w:cs="Times New Roman"/>
          <w:sz w:val="24"/>
          <w:szCs w:val="24"/>
        </w:rPr>
      </w:pPr>
      <w:r>
        <w:rPr>
          <w:rFonts w:ascii="Times New Roman" w:hAnsi="Times New Roman" w:cs="Times New Roman"/>
          <w:sz w:val="24"/>
          <w:szCs w:val="24"/>
        </w:rPr>
        <w:t xml:space="preserve">Приложение 1 к Соглашению </w:t>
      </w:r>
    </w:p>
    <w:p w:rsidR="00DC38FF" w:rsidRDefault="00C243F9">
      <w:pPr>
        <w:ind w:firstLine="567"/>
        <w:jc w:val="center"/>
        <w:rPr>
          <w:rFonts w:ascii="Times New Roman" w:hAnsi="Times New Roman" w:cs="Times New Roman"/>
          <w:b/>
          <w:sz w:val="24"/>
          <w:szCs w:val="24"/>
        </w:rPr>
      </w:pPr>
      <w:r>
        <w:rPr>
          <w:rFonts w:ascii="Times New Roman" w:hAnsi="Times New Roman" w:cs="Times New Roman"/>
          <w:b/>
          <w:sz w:val="24"/>
          <w:szCs w:val="24"/>
        </w:rPr>
        <w:t>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C38FF" w:rsidRDefault="00C243F9">
      <w:pPr>
        <w:ind w:firstLine="567"/>
        <w:jc w:val="center"/>
        <w:rPr>
          <w:rFonts w:ascii="Times New Roman" w:hAnsi="Times New Roman" w:cs="Times New Roman"/>
          <w:sz w:val="24"/>
          <w:szCs w:val="24"/>
        </w:rPr>
      </w:pPr>
      <w:r>
        <w:rPr>
          <w:rFonts w:ascii="Times New Roman" w:hAnsi="Times New Roman" w:cs="Times New Roman"/>
          <w:b/>
          <w:bCs/>
          <w:sz w:val="24"/>
          <w:szCs w:val="24"/>
        </w:rPr>
        <w:t xml:space="preserve">Отчет </w:t>
      </w:r>
    </w:p>
    <w:p w:rsidR="00DC38FF" w:rsidRDefault="00C243F9">
      <w:pPr>
        <w:ind w:firstLine="567"/>
        <w:jc w:val="center"/>
        <w:rPr>
          <w:rFonts w:ascii="Times New Roman" w:hAnsi="Times New Roman" w:cs="Times New Roman"/>
          <w:sz w:val="24"/>
          <w:szCs w:val="24"/>
        </w:rPr>
      </w:pPr>
      <w:r>
        <w:rPr>
          <w:rFonts w:ascii="Times New Roman" w:hAnsi="Times New Roman" w:cs="Times New Roman"/>
          <w:b/>
          <w:bCs/>
          <w:sz w:val="24"/>
          <w:szCs w:val="24"/>
        </w:rPr>
        <w:t>о результатах использования иных межбюджетных трансфертовна «________»</w:t>
      </w:r>
    </w:p>
    <w:tbl>
      <w:tblPr>
        <w:tblW w:w="5000" w:type="pct"/>
        <w:jc w:val="center"/>
        <w:tblCellMar>
          <w:left w:w="0" w:type="dxa"/>
          <w:right w:w="0" w:type="dxa"/>
        </w:tblCellMar>
        <w:tblLook w:val="04A0"/>
      </w:tblPr>
      <w:tblGrid>
        <w:gridCol w:w="304"/>
        <w:gridCol w:w="1350"/>
        <w:gridCol w:w="1215"/>
        <w:gridCol w:w="1598"/>
        <w:gridCol w:w="1215"/>
        <w:gridCol w:w="1268"/>
        <w:gridCol w:w="1393"/>
        <w:gridCol w:w="1128"/>
      </w:tblGrid>
      <w:tr w:rsidR="00DC38FF">
        <w:trPr>
          <w:trHeight w:val="827"/>
          <w:jc w:val="center"/>
        </w:trPr>
        <w:tc>
          <w:tcPr>
            <w:tcW w:w="914" w:type="pct"/>
            <w:gridSpan w:val="2"/>
            <w:tcBorders>
              <w:top w:val="single" w:sz="6" w:space="0" w:color="000000"/>
              <w:left w:val="single" w:sz="6" w:space="0" w:color="000000"/>
              <w:right w:val="single" w:sz="6" w:space="0" w:color="000000"/>
            </w:tcBorders>
            <w:vAlign w:val="center"/>
          </w:tcPr>
          <w:p w:rsidR="00DC38FF" w:rsidRDefault="00C243F9">
            <w:pPr>
              <w:spacing w:before="100" w:beforeAutospacing="1" w:after="100" w:afterAutospacing="1" w:line="20" w:lineRule="atLeast"/>
              <w:ind w:firstLine="58"/>
              <w:jc w:val="center"/>
              <w:rPr>
                <w:rFonts w:ascii="Times New Roman" w:hAnsi="Times New Roman" w:cs="Times New Roman"/>
                <w:sz w:val="24"/>
                <w:szCs w:val="24"/>
              </w:rPr>
            </w:pPr>
            <w:r>
              <w:rPr>
                <w:rFonts w:ascii="Times New Roman" w:hAnsi="Times New Roman" w:cs="Times New Roman"/>
                <w:sz w:val="24"/>
                <w:szCs w:val="24"/>
              </w:rPr>
              <w:t>Целевые показатели за отчетный период</w:t>
            </w:r>
          </w:p>
        </w:tc>
        <w:tc>
          <w:tcPr>
            <w:tcW w:w="661"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9"/>
              <w:jc w:val="center"/>
              <w:rPr>
                <w:rFonts w:ascii="Times New Roman" w:hAnsi="Times New Roman" w:cs="Times New Roman"/>
                <w:sz w:val="24"/>
                <w:szCs w:val="24"/>
              </w:rPr>
            </w:pPr>
            <w:r>
              <w:rPr>
                <w:rFonts w:ascii="Times New Roman" w:hAnsi="Times New Roman" w:cs="Times New Roman"/>
                <w:sz w:val="24"/>
                <w:szCs w:val="24"/>
              </w:rPr>
              <w:t>Поступило иных МБТ, всего (тыс.руб.)</w:t>
            </w:r>
          </w:p>
        </w:tc>
        <w:tc>
          <w:tcPr>
            <w:tcW w:w="772" w:type="pct"/>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tcPr>
          <w:p w:rsidR="00DC38FF" w:rsidRDefault="00C243F9">
            <w:pPr>
              <w:ind w:firstLine="49"/>
              <w:jc w:val="center"/>
              <w:rPr>
                <w:rFonts w:ascii="Times New Roman" w:hAnsi="Times New Roman" w:cs="Times New Roman"/>
                <w:sz w:val="24"/>
                <w:szCs w:val="24"/>
              </w:rPr>
            </w:pPr>
            <w:r>
              <w:rPr>
                <w:rFonts w:ascii="Times New Roman" w:hAnsi="Times New Roman" w:cs="Times New Roman"/>
                <w:sz w:val="24"/>
                <w:szCs w:val="24"/>
              </w:rPr>
              <w:t>Израсходовано иных МБТ, всего (тыс.руб.)</w:t>
            </w:r>
          </w:p>
        </w:tc>
        <w:tc>
          <w:tcPr>
            <w:tcW w:w="2040"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в т.ч.</w:t>
            </w:r>
          </w:p>
        </w:tc>
        <w:tc>
          <w:tcPr>
            <w:tcW w:w="613"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2"/>
              <w:jc w:val="center"/>
              <w:rPr>
                <w:rFonts w:ascii="Times New Roman" w:hAnsi="Times New Roman" w:cs="Times New Roman"/>
                <w:sz w:val="24"/>
                <w:szCs w:val="24"/>
              </w:rPr>
            </w:pPr>
            <w:r>
              <w:rPr>
                <w:rFonts w:ascii="Times New Roman" w:hAnsi="Times New Roman" w:cs="Times New Roman"/>
                <w:sz w:val="24"/>
                <w:szCs w:val="24"/>
              </w:rPr>
              <w:t>Остаток средств на конец отчетного периода (гр.3 - гр.4)</w:t>
            </w:r>
            <w:r>
              <w:rPr>
                <w:rFonts w:ascii="Times New Roman" w:hAnsi="Times New Roman" w:cs="Times New Roman"/>
                <w:sz w:val="24"/>
                <w:szCs w:val="24"/>
              </w:rPr>
              <w:br/>
              <w:t>(руб.)</w:t>
            </w:r>
          </w:p>
        </w:tc>
      </w:tr>
      <w:tr w:rsidR="00DC38FF">
        <w:trPr>
          <w:trHeight w:val="20"/>
          <w:jc w:val="center"/>
        </w:trPr>
        <w:tc>
          <w:tcPr>
            <w:tcW w:w="168" w:type="pct"/>
            <w:tcBorders>
              <w:top w:val="single" w:sz="6" w:space="0" w:color="000000"/>
              <w:left w:val="single" w:sz="6" w:space="0" w:color="000000"/>
              <w:right w:val="single" w:sz="6" w:space="0" w:color="000000"/>
            </w:tcBorders>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 п/п</w:t>
            </w:r>
          </w:p>
        </w:tc>
        <w:tc>
          <w:tcPr>
            <w:tcW w:w="747" w:type="pct"/>
            <w:vMerge w:val="restart"/>
            <w:tcBorders>
              <w:top w:val="single" w:sz="6" w:space="0" w:color="000000"/>
              <w:left w:val="single" w:sz="6" w:space="0" w:color="000000"/>
              <w:right w:val="single" w:sz="6" w:space="0" w:color="000000"/>
            </w:tcBorders>
            <w:vAlign w:val="center"/>
          </w:tcPr>
          <w:p w:rsidR="00DC38FF" w:rsidRDefault="00C243F9">
            <w:pPr>
              <w:spacing w:before="100" w:beforeAutospacing="1" w:after="100" w:afterAutospacing="1" w:line="20" w:lineRule="atLeast"/>
              <w:ind w:firstLine="23"/>
              <w:jc w:val="center"/>
              <w:rPr>
                <w:rFonts w:ascii="Times New Roman" w:hAnsi="Times New Roman" w:cs="Times New Roman"/>
                <w:sz w:val="24"/>
                <w:szCs w:val="24"/>
              </w:rPr>
            </w:pPr>
            <w:r>
              <w:rPr>
                <w:rFonts w:ascii="Times New Roman" w:hAnsi="Times New Roman" w:cs="Times New Roman"/>
                <w:sz w:val="24"/>
                <w:szCs w:val="24"/>
              </w:rPr>
              <w:t>Наименование КДУ</w:t>
            </w:r>
          </w:p>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vMerge/>
            <w:tcBorders>
              <w:left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vMerge/>
            <w:tcBorders>
              <w:left w:val="single" w:sz="6" w:space="0" w:color="000000"/>
              <w:right w:val="single" w:sz="4" w:space="0" w:color="auto"/>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vMerge w:val="restart"/>
            <w:tcBorders>
              <w:top w:val="single" w:sz="4" w:space="0" w:color="auto"/>
              <w:left w:val="single" w:sz="4" w:space="0" w:color="auto"/>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38"/>
              <w:jc w:val="center"/>
              <w:rPr>
                <w:rFonts w:ascii="Times New Roman" w:hAnsi="Times New Roman" w:cs="Times New Roman"/>
                <w:sz w:val="24"/>
                <w:szCs w:val="24"/>
              </w:rPr>
            </w:pPr>
            <w:r>
              <w:rPr>
                <w:rFonts w:ascii="Times New Roman" w:hAnsi="Times New Roman" w:cs="Times New Roman"/>
                <w:sz w:val="24"/>
                <w:szCs w:val="24"/>
              </w:rPr>
              <w:t>заработная плата</w:t>
            </w:r>
          </w:p>
        </w:tc>
        <w:tc>
          <w:tcPr>
            <w:tcW w:w="590" w:type="pct"/>
            <w:vMerge w:val="restart"/>
            <w:tcBorders>
              <w:top w:val="single" w:sz="4" w:space="0" w:color="auto"/>
              <w:left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30"/>
              <w:jc w:val="center"/>
              <w:rPr>
                <w:rFonts w:ascii="Times New Roman" w:hAnsi="Times New Roman" w:cs="Times New Roman"/>
                <w:sz w:val="24"/>
                <w:szCs w:val="24"/>
              </w:rPr>
            </w:pPr>
            <w:r>
              <w:rPr>
                <w:rFonts w:ascii="Times New Roman" w:hAnsi="Times New Roman" w:cs="Times New Roman"/>
                <w:sz w:val="24"/>
                <w:szCs w:val="24"/>
              </w:rPr>
              <w:t>начисление на оплату труда</w:t>
            </w:r>
          </w:p>
        </w:tc>
        <w:tc>
          <w:tcPr>
            <w:tcW w:w="790" w:type="pct"/>
            <w:vMerge w:val="restart"/>
            <w:tcBorders>
              <w:top w:val="single" w:sz="4" w:space="0" w:color="auto"/>
              <w:left w:val="single" w:sz="6" w:space="0" w:color="000000"/>
              <w:right w:val="single" w:sz="4" w:space="0" w:color="auto"/>
            </w:tcBorders>
            <w:tcMar>
              <w:top w:w="0" w:type="dxa"/>
              <w:left w:w="108" w:type="dxa"/>
              <w:bottom w:w="0" w:type="dxa"/>
              <w:right w:w="108" w:type="dxa"/>
            </w:tcMar>
            <w:vAlign w:val="center"/>
          </w:tcPr>
          <w:p w:rsidR="00DC38FF" w:rsidRDefault="00C243F9">
            <w:pPr>
              <w:spacing w:before="100" w:beforeAutospacing="1" w:after="100" w:afterAutospacing="1" w:line="20" w:lineRule="atLeast"/>
              <w:ind w:hanging="62"/>
              <w:jc w:val="center"/>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tc>
        <w:tc>
          <w:tcPr>
            <w:tcW w:w="613" w:type="pct"/>
            <w:vMerge/>
            <w:tcBorders>
              <w:left w:val="single" w:sz="4" w:space="0" w:color="auto"/>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r>
      <w:tr w:rsidR="00DC38FF">
        <w:trPr>
          <w:trHeight w:val="20"/>
          <w:jc w:val="center"/>
        </w:trPr>
        <w:tc>
          <w:tcPr>
            <w:tcW w:w="168" w:type="pct"/>
            <w:tcBorders>
              <w:left w:val="single" w:sz="6" w:space="0" w:color="000000"/>
              <w:bottom w:val="single" w:sz="6" w:space="0" w:color="000000"/>
              <w:right w:val="single" w:sz="6" w:space="0" w:color="000000"/>
            </w:tcBorders>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47" w:type="pct"/>
            <w:vMerge/>
            <w:tcBorders>
              <w:left w:val="single" w:sz="6" w:space="0" w:color="000000"/>
              <w:bottom w:val="single" w:sz="6" w:space="0" w:color="000000"/>
              <w:right w:val="single" w:sz="6" w:space="0" w:color="000000"/>
            </w:tcBorders>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590"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90" w:type="pct"/>
            <w:vMerge/>
            <w:tcBorders>
              <w:left w:val="single" w:sz="6" w:space="0" w:color="000000"/>
              <w:bottom w:val="single" w:sz="6" w:space="0" w:color="000000"/>
              <w:right w:val="single" w:sz="4" w:space="0" w:color="auto"/>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13"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r>
      <w:tr w:rsidR="00DC38FF">
        <w:trPr>
          <w:trHeight w:val="20"/>
          <w:jc w:val="center"/>
        </w:trPr>
        <w:tc>
          <w:tcPr>
            <w:tcW w:w="168" w:type="pct"/>
            <w:tcBorders>
              <w:top w:val="single" w:sz="6" w:space="0" w:color="000000"/>
              <w:left w:val="single" w:sz="6" w:space="0" w:color="000000"/>
              <w:bottom w:val="single" w:sz="6" w:space="0" w:color="000000"/>
              <w:right w:val="single" w:sz="6" w:space="0" w:color="000000"/>
            </w:tcBorders>
            <w:vAlign w:val="center"/>
          </w:tcPr>
          <w:p w:rsidR="00DC38FF" w:rsidRDefault="00C243F9">
            <w:pPr>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747" w:type="pct"/>
            <w:tcBorders>
              <w:top w:val="single" w:sz="6" w:space="0" w:color="000000"/>
              <w:left w:val="single" w:sz="6" w:space="0" w:color="000000"/>
              <w:bottom w:val="single" w:sz="6" w:space="0" w:color="000000"/>
              <w:right w:val="single" w:sz="6" w:space="0" w:color="000000"/>
            </w:tcBorders>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2</w:t>
            </w:r>
          </w:p>
        </w:tc>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3</w:t>
            </w:r>
          </w:p>
        </w:tc>
        <w:tc>
          <w:tcPr>
            <w:tcW w:w="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5</w:t>
            </w: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6</w:t>
            </w:r>
          </w:p>
        </w:tc>
        <w:tc>
          <w:tcPr>
            <w:tcW w:w="7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C243F9">
            <w:pPr>
              <w:spacing w:before="100" w:beforeAutospacing="1" w:after="100" w:afterAutospacing="1" w:line="20" w:lineRule="atLeast"/>
              <w:ind w:firstLine="567"/>
              <w:jc w:val="center"/>
              <w:rPr>
                <w:rFonts w:ascii="Times New Roman" w:hAnsi="Times New Roman" w:cs="Times New Roman"/>
                <w:sz w:val="24"/>
                <w:szCs w:val="24"/>
              </w:rPr>
            </w:pPr>
            <w:r>
              <w:rPr>
                <w:rFonts w:ascii="Times New Roman" w:hAnsi="Times New Roman" w:cs="Times New Roman"/>
                <w:sz w:val="24"/>
                <w:szCs w:val="24"/>
              </w:rPr>
              <w:t>8</w:t>
            </w:r>
          </w:p>
        </w:tc>
      </w:tr>
      <w:tr w:rsidR="00DC38FF">
        <w:trPr>
          <w:trHeight w:val="20"/>
          <w:jc w:val="center"/>
        </w:trPr>
        <w:tc>
          <w:tcPr>
            <w:tcW w:w="168" w:type="pct"/>
            <w:tcBorders>
              <w:top w:val="single" w:sz="6" w:space="0" w:color="000000"/>
              <w:left w:val="single" w:sz="6" w:space="0" w:color="000000"/>
              <w:bottom w:val="single" w:sz="6" w:space="0" w:color="000000"/>
              <w:right w:val="single" w:sz="6" w:space="0" w:color="000000"/>
            </w:tcBorders>
            <w:vAlign w:val="center"/>
          </w:tcPr>
          <w:p w:rsidR="00DC38FF" w:rsidRDefault="00DC38FF">
            <w:pPr>
              <w:ind w:firstLine="567"/>
              <w:jc w:val="center"/>
              <w:rPr>
                <w:rFonts w:ascii="Times New Roman" w:eastAsia="Calibri" w:hAnsi="Times New Roman" w:cs="Times New Roman"/>
                <w:sz w:val="24"/>
                <w:szCs w:val="24"/>
              </w:rPr>
            </w:pPr>
          </w:p>
        </w:tc>
        <w:tc>
          <w:tcPr>
            <w:tcW w:w="747" w:type="pct"/>
            <w:tcBorders>
              <w:top w:val="single" w:sz="6" w:space="0" w:color="000000"/>
              <w:left w:val="single" w:sz="6" w:space="0" w:color="000000"/>
              <w:bottom w:val="single" w:sz="6" w:space="0" w:color="000000"/>
              <w:right w:val="single" w:sz="6" w:space="0" w:color="000000"/>
            </w:tcBorders>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5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79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c>
          <w:tcPr>
            <w:tcW w:w="61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DC38FF" w:rsidRDefault="00DC38FF">
            <w:pPr>
              <w:spacing w:before="100" w:beforeAutospacing="1" w:after="100" w:afterAutospacing="1" w:line="20" w:lineRule="atLeast"/>
              <w:ind w:firstLine="567"/>
              <w:jc w:val="center"/>
              <w:rPr>
                <w:rFonts w:ascii="Times New Roman" w:hAnsi="Times New Roman" w:cs="Times New Roman"/>
                <w:sz w:val="24"/>
                <w:szCs w:val="24"/>
              </w:rPr>
            </w:pPr>
          </w:p>
        </w:tc>
      </w:tr>
    </w:tbl>
    <w:p w:rsidR="00DC38FF" w:rsidRDefault="00DC38FF">
      <w:pPr>
        <w:spacing w:after="0" w:line="240" w:lineRule="auto"/>
        <w:ind w:firstLine="567"/>
        <w:rPr>
          <w:rFonts w:ascii="Times New Roman" w:hAnsi="Times New Roman" w:cs="Times New Roman"/>
          <w:sz w:val="24"/>
          <w:szCs w:val="24"/>
        </w:rPr>
      </w:pPr>
    </w:p>
    <w:p w:rsidR="00DC38FF" w:rsidRDefault="00C243F9">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Глава администрации                  _______________         __________________</w:t>
      </w:r>
    </w:p>
    <w:p w:rsidR="00DC38FF" w:rsidRDefault="00C243F9">
      <w:pPr>
        <w:pStyle w:val="ConsPlusNonformat"/>
        <w:ind w:firstLine="567"/>
        <w:jc w:val="both"/>
        <w:rPr>
          <w:rFonts w:ascii="Times New Roman" w:hAnsi="Times New Roman" w:cs="Times New Roman"/>
          <w:sz w:val="18"/>
          <w:szCs w:val="18"/>
        </w:rPr>
      </w:pPr>
      <w:r>
        <w:rPr>
          <w:rFonts w:ascii="Times New Roman" w:hAnsi="Times New Roman" w:cs="Times New Roman"/>
          <w:sz w:val="18"/>
          <w:szCs w:val="18"/>
        </w:rPr>
        <w:t xml:space="preserve">                                                                                         (подпись)                                 (Ф.И.О.)</w:t>
      </w: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Главный бухгалтер                    __________________              ____________________                       </w:t>
      </w:r>
    </w:p>
    <w:p w:rsidR="00DC38FF" w:rsidRDefault="00C243F9">
      <w:pPr>
        <w:pStyle w:val="ConsPlusNonformat"/>
        <w:ind w:firstLine="567"/>
        <w:jc w:val="both"/>
        <w:rPr>
          <w:rFonts w:ascii="Times New Roman" w:hAnsi="Times New Roman" w:cs="Times New Roman"/>
        </w:rPr>
      </w:pPr>
      <w:r>
        <w:rPr>
          <w:rFonts w:ascii="Times New Roman" w:hAnsi="Times New Roman" w:cs="Times New Roman"/>
        </w:rPr>
        <w:t xml:space="preserve">                                                              (подпись)                                 (Ф.И.О.)</w:t>
      </w: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М.П.</w:t>
      </w:r>
    </w:p>
    <w:p w:rsidR="00DC38FF" w:rsidRDefault="00DC38FF">
      <w:pPr>
        <w:pStyle w:val="ConsPlusNonformat"/>
        <w:ind w:firstLine="567"/>
        <w:jc w:val="both"/>
        <w:rPr>
          <w:rFonts w:ascii="Times New Roman" w:hAnsi="Times New Roman" w:cs="Times New Roman"/>
          <w:sz w:val="24"/>
          <w:szCs w:val="24"/>
        </w:rPr>
      </w:pP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Исполнитель   _______________          ________________      ____________________</w:t>
      </w:r>
    </w:p>
    <w:p w:rsidR="00DC38FF" w:rsidRDefault="00C243F9">
      <w:pPr>
        <w:pStyle w:val="ConsPlusNonformat"/>
        <w:ind w:firstLine="567"/>
        <w:jc w:val="both"/>
        <w:rPr>
          <w:rFonts w:ascii="Times New Roman" w:hAnsi="Times New Roman" w:cs="Times New Roman"/>
          <w:sz w:val="18"/>
          <w:szCs w:val="18"/>
        </w:rPr>
      </w:pPr>
      <w:r>
        <w:rPr>
          <w:rFonts w:ascii="Times New Roman" w:hAnsi="Times New Roman" w:cs="Times New Roman"/>
          <w:sz w:val="18"/>
          <w:szCs w:val="18"/>
        </w:rPr>
        <w:t xml:space="preserve">                                             (должность)                                  (подпись)                                      (Ф.И.О.)</w:t>
      </w:r>
    </w:p>
    <w:p w:rsidR="00DC38FF" w:rsidRDefault="00DC38FF">
      <w:pPr>
        <w:pStyle w:val="ConsPlusNonformat"/>
        <w:ind w:firstLine="567"/>
        <w:jc w:val="both"/>
        <w:rPr>
          <w:rFonts w:ascii="Times New Roman" w:hAnsi="Times New Roman" w:cs="Times New Roman"/>
          <w:sz w:val="24"/>
          <w:szCs w:val="24"/>
        </w:rPr>
      </w:pPr>
    </w:p>
    <w:p w:rsidR="00DC38FF" w:rsidRDefault="00C243F9">
      <w:pPr>
        <w:pStyle w:val="ConsPlusNonformat"/>
        <w:ind w:firstLine="567"/>
        <w:jc w:val="both"/>
        <w:rPr>
          <w:rFonts w:ascii="Times New Roman" w:hAnsi="Times New Roman" w:cs="Times New Roman"/>
          <w:sz w:val="24"/>
          <w:szCs w:val="24"/>
          <w:lang w:eastAsia="en-US"/>
        </w:rPr>
      </w:pPr>
      <w:r>
        <w:rPr>
          <w:rFonts w:ascii="Times New Roman" w:hAnsi="Times New Roman" w:cs="Times New Roman"/>
          <w:sz w:val="24"/>
          <w:szCs w:val="24"/>
        </w:rPr>
        <w:t xml:space="preserve">""   ___________        20_____ г.  </w:t>
      </w: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p w:rsidR="00DC38FF" w:rsidRDefault="00DC38FF">
      <w:pPr>
        <w:autoSpaceDE w:val="0"/>
        <w:autoSpaceDN w:val="0"/>
        <w:adjustRightInd w:val="0"/>
        <w:ind w:firstLine="567"/>
        <w:jc w:val="right"/>
        <w:rPr>
          <w:rFonts w:ascii="Times New Roman" w:hAnsi="Times New Roman" w:cs="Times New Roman"/>
          <w:i/>
          <w:sz w:val="24"/>
          <w:szCs w:val="24"/>
        </w:rPr>
      </w:pPr>
    </w:p>
    <w:sectPr w:rsidR="00DC38FF" w:rsidSect="00DC38FF">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B17" w:rsidRDefault="00797B17">
      <w:pPr>
        <w:spacing w:line="240" w:lineRule="auto"/>
      </w:pPr>
      <w:r>
        <w:separator/>
      </w:r>
    </w:p>
  </w:endnote>
  <w:endnote w:type="continuationSeparator" w:id="1">
    <w:p w:rsidR="00797B17" w:rsidRDefault="00797B1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B17" w:rsidRDefault="00797B17">
      <w:pPr>
        <w:spacing w:after="0"/>
      </w:pPr>
      <w:r>
        <w:separator/>
      </w:r>
    </w:p>
  </w:footnote>
  <w:footnote w:type="continuationSeparator" w:id="1">
    <w:p w:rsidR="00797B17" w:rsidRDefault="00797B1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065E0"/>
    <w:rsid w:val="001117BF"/>
    <w:rsid w:val="00137D0A"/>
    <w:rsid w:val="001B5FDE"/>
    <w:rsid w:val="002F0DE7"/>
    <w:rsid w:val="00380CCB"/>
    <w:rsid w:val="004065E0"/>
    <w:rsid w:val="00467DA9"/>
    <w:rsid w:val="00495D3D"/>
    <w:rsid w:val="005006EF"/>
    <w:rsid w:val="005479BA"/>
    <w:rsid w:val="005B0FC2"/>
    <w:rsid w:val="006302E4"/>
    <w:rsid w:val="00797B17"/>
    <w:rsid w:val="007B4B37"/>
    <w:rsid w:val="00881961"/>
    <w:rsid w:val="00991F1D"/>
    <w:rsid w:val="009A063A"/>
    <w:rsid w:val="009E52F5"/>
    <w:rsid w:val="00A37314"/>
    <w:rsid w:val="00B35169"/>
    <w:rsid w:val="00C243F9"/>
    <w:rsid w:val="00D80506"/>
    <w:rsid w:val="00DC38FF"/>
    <w:rsid w:val="00E3116F"/>
    <w:rsid w:val="00E51B89"/>
    <w:rsid w:val="00E623F8"/>
    <w:rsid w:val="00E747CD"/>
    <w:rsid w:val="00F90780"/>
    <w:rsid w:val="00FE0FE3"/>
    <w:rsid w:val="0717056E"/>
    <w:rsid w:val="556A5259"/>
    <w:rsid w:val="79F417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8F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8FF"/>
    <w:pPr>
      <w:spacing w:after="0" w:line="240" w:lineRule="auto"/>
    </w:pPr>
    <w:rPr>
      <w:rFonts w:ascii="Tahoma" w:hAnsi="Tahoma" w:cs="Tahoma"/>
      <w:sz w:val="16"/>
      <w:szCs w:val="16"/>
    </w:rPr>
  </w:style>
  <w:style w:type="paragraph" w:styleId="a5">
    <w:name w:val="Normal (Web)"/>
    <w:basedOn w:val="a"/>
    <w:uiPriority w:val="99"/>
    <w:unhideWhenUsed/>
    <w:qFormat/>
    <w:rsid w:val="00DC38F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qFormat/>
    <w:rsid w:val="00DC38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
    <w:name w:val="hyperlink"/>
    <w:basedOn w:val="a0"/>
    <w:rsid w:val="00DC38FF"/>
  </w:style>
  <w:style w:type="paragraph" w:customStyle="1" w:styleId="ConsPlusNonformat">
    <w:name w:val="ConsPlusNonformat"/>
    <w:uiPriority w:val="99"/>
    <w:qFormat/>
    <w:rsid w:val="00DC38FF"/>
    <w:pPr>
      <w:widowControl w:val="0"/>
      <w:autoSpaceDE w:val="0"/>
      <w:autoSpaceDN w:val="0"/>
      <w:adjustRightInd w:val="0"/>
    </w:pPr>
    <w:rPr>
      <w:rFonts w:ascii="Courier New" w:eastAsia="Times New Roman" w:hAnsi="Courier New" w:cs="Courier New"/>
    </w:rPr>
  </w:style>
  <w:style w:type="paragraph" w:customStyle="1" w:styleId="ConsNonformat">
    <w:name w:val="ConsNonformat"/>
    <w:uiPriority w:val="99"/>
    <w:qFormat/>
    <w:rsid w:val="00DC38FF"/>
    <w:pPr>
      <w:autoSpaceDE w:val="0"/>
      <w:autoSpaceDN w:val="0"/>
      <w:adjustRightInd w:val="0"/>
      <w:ind w:right="19772"/>
    </w:pPr>
    <w:rPr>
      <w:rFonts w:ascii="Courier New" w:eastAsia="Times New Roman" w:hAnsi="Courier New" w:cs="Courier New"/>
    </w:rPr>
  </w:style>
  <w:style w:type="paragraph" w:customStyle="1" w:styleId="ConsPlusNormal">
    <w:name w:val="ConsPlusNormal"/>
    <w:link w:val="ConsPlusNormal0"/>
    <w:qFormat/>
    <w:rsid w:val="00DC38FF"/>
    <w:pPr>
      <w:widowControl w:val="0"/>
      <w:autoSpaceDE w:val="0"/>
      <w:autoSpaceDN w:val="0"/>
    </w:pPr>
    <w:rPr>
      <w:rFonts w:ascii="Calibri" w:eastAsia="Times New Roman" w:hAnsi="Calibri" w:cs="Times New Roman"/>
      <w:sz w:val="22"/>
    </w:rPr>
  </w:style>
  <w:style w:type="paragraph" w:customStyle="1" w:styleId="formattext">
    <w:name w:val="formattext"/>
    <w:basedOn w:val="a"/>
    <w:uiPriority w:val="99"/>
    <w:qFormat/>
    <w:rsid w:val="00DC38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C38FF"/>
    <w:rPr>
      <w:rFonts w:ascii="Calibri" w:eastAsia="Times New Roman" w:hAnsi="Calibri" w:cs="Times New Roman"/>
      <w:szCs w:val="20"/>
      <w:lang w:eastAsia="ru-RU"/>
    </w:rPr>
  </w:style>
  <w:style w:type="character" w:customStyle="1" w:styleId="a4">
    <w:name w:val="Текст выноски Знак"/>
    <w:basedOn w:val="a0"/>
    <w:link w:val="a3"/>
    <w:uiPriority w:val="99"/>
    <w:semiHidden/>
    <w:qFormat/>
    <w:rsid w:val="00DC38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8080/bigs/showDocument.html?id=48BD3BA7-65B0-484A-8E0A-AD7A5C5337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6652DD-053D-4774-A445-74A41D785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2731</Words>
  <Characters>15567</Characters>
  <Application>Microsoft Office Word</Application>
  <DocSecurity>0</DocSecurity>
  <Lines>129</Lines>
  <Paragraphs>36</Paragraphs>
  <ScaleCrop>false</ScaleCrop>
  <Company>SPecialiST RePack</Company>
  <LinksUpToDate>false</LinksUpToDate>
  <CharactersWithSpaces>18262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2</cp:revision>
  <cp:lastPrinted>2022-07-05T06:17:00Z</cp:lastPrinted>
  <dcterms:created xsi:type="dcterms:W3CDTF">2022-07-22T06:01:00Z</dcterms:created>
  <dcterms:modified xsi:type="dcterms:W3CDTF">2022-07-22T06:01:00Z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7E6630E9515F4E0DBE6C01AC85719D77</vt:lpwstr>
  </property>
</Properties>
</file>