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72" w:rsidRPr="004D76B2" w:rsidRDefault="00F22D72" w:rsidP="00FF7A1F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22D72" w:rsidRPr="00345122" w:rsidRDefault="00DE693E" w:rsidP="00FF7A1F">
      <w:pPr>
        <w:pStyle w:val="20"/>
        <w:shd w:val="clear" w:color="auto" w:fill="auto"/>
        <w:tabs>
          <w:tab w:val="left" w:pos="4992"/>
          <w:tab w:val="left" w:pos="7805"/>
        </w:tabs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345122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</w:t>
      </w:r>
    </w:p>
    <w:p w:rsidR="00DE693E" w:rsidRPr="00345122" w:rsidRDefault="00DE693E" w:rsidP="00FF7A1F">
      <w:pPr>
        <w:pStyle w:val="20"/>
        <w:shd w:val="clear" w:color="auto" w:fill="auto"/>
        <w:tabs>
          <w:tab w:val="left" w:pos="4992"/>
          <w:tab w:val="left" w:pos="7805"/>
        </w:tabs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345122">
        <w:rPr>
          <w:rFonts w:ascii="Times New Roman" w:hAnsi="Times New Roman" w:cs="Times New Roman"/>
          <w:b/>
          <w:sz w:val="26"/>
          <w:szCs w:val="26"/>
        </w:rPr>
        <w:t>ПЛЕССКОГО СЕЛЬСОВЕТА</w:t>
      </w:r>
    </w:p>
    <w:p w:rsidR="00DE693E" w:rsidRPr="00345122" w:rsidRDefault="00DE693E" w:rsidP="00FF7A1F">
      <w:pPr>
        <w:pStyle w:val="30"/>
        <w:shd w:val="clear" w:color="auto" w:fill="auto"/>
        <w:spacing w:before="0" w:after="0" w:line="240" w:lineRule="auto"/>
        <w:ind w:right="20" w:firstLine="567"/>
        <w:rPr>
          <w:rFonts w:ascii="Times New Roman" w:hAnsi="Times New Roman" w:cs="Times New Roman"/>
        </w:rPr>
      </w:pPr>
      <w:r w:rsidRPr="00345122">
        <w:rPr>
          <w:rFonts w:ascii="Times New Roman" w:hAnsi="Times New Roman" w:cs="Times New Roman"/>
        </w:rPr>
        <w:t>МОКШАНСКОГО РАЙОНА ПЕНЗЕНСКОЙ ОБЛАСТИ</w:t>
      </w:r>
    </w:p>
    <w:p w:rsidR="00DE693E" w:rsidRPr="00345122" w:rsidRDefault="00DE693E" w:rsidP="00FF7A1F">
      <w:pPr>
        <w:pStyle w:val="30"/>
        <w:shd w:val="clear" w:color="auto" w:fill="auto"/>
        <w:spacing w:before="0" w:after="199" w:line="240" w:lineRule="auto"/>
        <w:ind w:right="20" w:firstLine="567"/>
        <w:rPr>
          <w:rFonts w:ascii="Times New Roman" w:hAnsi="Times New Roman" w:cs="Times New Roman"/>
        </w:rPr>
      </w:pPr>
      <w:r w:rsidRPr="00345122">
        <w:rPr>
          <w:rFonts w:ascii="Times New Roman" w:hAnsi="Times New Roman" w:cs="Times New Roman"/>
        </w:rPr>
        <w:t>СЕДЬМОГО СОЗЫВА</w:t>
      </w:r>
    </w:p>
    <w:p w:rsidR="00DE693E" w:rsidRPr="004D76B2" w:rsidRDefault="00DE693E" w:rsidP="00FF7A1F">
      <w:pPr>
        <w:pStyle w:val="30"/>
        <w:shd w:val="clear" w:color="auto" w:fill="auto"/>
        <w:spacing w:before="0" w:after="199" w:line="240" w:lineRule="auto"/>
        <w:ind w:right="20" w:firstLine="567"/>
        <w:rPr>
          <w:rFonts w:ascii="Times New Roman" w:hAnsi="Times New Roman" w:cs="Times New Roman"/>
          <w:b w:val="0"/>
        </w:rPr>
      </w:pPr>
    </w:p>
    <w:p w:rsidR="00F22D72" w:rsidRPr="004D76B2" w:rsidRDefault="007C0FA9" w:rsidP="00FF7A1F">
      <w:pPr>
        <w:pStyle w:val="30"/>
        <w:shd w:val="clear" w:color="auto" w:fill="auto"/>
        <w:spacing w:before="0" w:after="199" w:line="240" w:lineRule="auto"/>
        <w:ind w:right="20" w:firstLine="567"/>
        <w:rPr>
          <w:rFonts w:ascii="Times New Roman" w:hAnsi="Times New Roman" w:cs="Times New Roman"/>
          <w:b w:val="0"/>
        </w:rPr>
      </w:pPr>
      <w:r w:rsidRPr="004D76B2">
        <w:rPr>
          <w:rFonts w:ascii="Times New Roman" w:hAnsi="Times New Roman" w:cs="Times New Roman"/>
          <w:b w:val="0"/>
        </w:rPr>
        <w:t xml:space="preserve">О Стратегии социально-экономического развития </w:t>
      </w:r>
      <w:proofErr w:type="spellStart"/>
      <w:r w:rsidR="00DE693E" w:rsidRPr="004D76B2">
        <w:rPr>
          <w:rFonts w:ascii="Times New Roman" w:hAnsi="Times New Roman" w:cs="Times New Roman"/>
          <w:b w:val="0"/>
        </w:rPr>
        <w:t>Плесского</w:t>
      </w:r>
      <w:proofErr w:type="spellEnd"/>
      <w:r w:rsidR="00DE693E" w:rsidRPr="004D76B2">
        <w:rPr>
          <w:rFonts w:ascii="Times New Roman" w:hAnsi="Times New Roman" w:cs="Times New Roman"/>
          <w:b w:val="0"/>
        </w:rPr>
        <w:t xml:space="preserve"> сельсовета </w:t>
      </w:r>
      <w:proofErr w:type="spellStart"/>
      <w:r w:rsidR="00DE693E" w:rsidRPr="004D76B2">
        <w:rPr>
          <w:rFonts w:ascii="Times New Roman" w:hAnsi="Times New Roman" w:cs="Times New Roman"/>
          <w:b w:val="0"/>
        </w:rPr>
        <w:t>Мокшанского</w:t>
      </w:r>
      <w:proofErr w:type="spellEnd"/>
      <w:r w:rsidR="00DE693E" w:rsidRPr="004D76B2">
        <w:rPr>
          <w:rFonts w:ascii="Times New Roman" w:hAnsi="Times New Roman" w:cs="Times New Roman"/>
          <w:b w:val="0"/>
        </w:rPr>
        <w:t xml:space="preserve"> района Пензенской области  </w:t>
      </w:r>
      <w:r w:rsidRPr="004D76B2">
        <w:rPr>
          <w:rFonts w:ascii="Times New Roman" w:hAnsi="Times New Roman" w:cs="Times New Roman"/>
          <w:b w:val="0"/>
        </w:rPr>
        <w:t xml:space="preserve"> на период до 2030 года</w:t>
      </w:r>
    </w:p>
    <w:p w:rsidR="00F22D72" w:rsidRPr="004D76B2" w:rsidRDefault="007C0FA9" w:rsidP="00FF7A1F">
      <w:pPr>
        <w:pStyle w:val="20"/>
        <w:shd w:val="clear" w:color="auto" w:fill="auto"/>
        <w:spacing w:after="216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Рассмотрев представленный главой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 района Пензенской области проект Стратегии социально-экономического развития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7760A1" w:rsidRPr="004D76B2">
        <w:rPr>
          <w:rFonts w:ascii="Times New Roman" w:hAnsi="Times New Roman" w:cs="Times New Roman"/>
          <w:sz w:val="26"/>
          <w:szCs w:val="26"/>
        </w:rPr>
        <w:t xml:space="preserve">Пензенской </w:t>
      </w:r>
      <w:r w:rsidRPr="004D76B2">
        <w:rPr>
          <w:rFonts w:ascii="Times New Roman" w:hAnsi="Times New Roman" w:cs="Times New Roman"/>
          <w:sz w:val="26"/>
          <w:szCs w:val="26"/>
        </w:rPr>
        <w:t xml:space="preserve"> области </w:t>
      </w:r>
      <w:r w:rsidR="007760A1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 xml:space="preserve"> на период до 20</w:t>
      </w:r>
      <w:r w:rsidR="007760A1" w:rsidRPr="004D76B2">
        <w:rPr>
          <w:rFonts w:ascii="Times New Roman" w:hAnsi="Times New Roman" w:cs="Times New Roman"/>
          <w:sz w:val="26"/>
          <w:szCs w:val="26"/>
        </w:rPr>
        <w:t>30</w:t>
      </w:r>
      <w:r w:rsidRPr="004D76B2">
        <w:rPr>
          <w:rFonts w:ascii="Times New Roman" w:hAnsi="Times New Roman" w:cs="Times New Roman"/>
          <w:sz w:val="26"/>
          <w:szCs w:val="26"/>
        </w:rPr>
        <w:t xml:space="preserve"> года, руководствуясь </w:t>
      </w:r>
      <w:r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 области</w:t>
      </w:r>
      <w:proofErr w:type="gramStart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  </w:t>
      </w:r>
      <w:r w:rsidRPr="004D76B2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7760A1" w:rsidRPr="004D76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2D72" w:rsidRPr="004D76B2" w:rsidRDefault="007760A1" w:rsidP="00FF7A1F">
      <w:pPr>
        <w:pStyle w:val="20"/>
        <w:shd w:val="clear" w:color="auto" w:fill="auto"/>
        <w:tabs>
          <w:tab w:val="left" w:pos="4071"/>
        </w:tabs>
        <w:spacing w:after="21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ab/>
        <w:t>Комитет местного самоуправления решил: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74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Принять Стратегию социально-экономического развития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 области   </w:t>
      </w:r>
      <w:r w:rsidR="007C0FA9" w:rsidRPr="004D76B2">
        <w:rPr>
          <w:rFonts w:ascii="Times New Roman" w:hAnsi="Times New Roman" w:cs="Times New Roman"/>
          <w:sz w:val="26"/>
          <w:szCs w:val="26"/>
        </w:rPr>
        <w:t>до 20</w:t>
      </w:r>
      <w:r w:rsidR="007760A1" w:rsidRPr="004D76B2">
        <w:rPr>
          <w:rFonts w:ascii="Times New Roman" w:hAnsi="Times New Roman" w:cs="Times New Roman"/>
          <w:sz w:val="26"/>
          <w:szCs w:val="26"/>
        </w:rPr>
        <w:t>30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года</w:t>
      </w:r>
      <w:proofErr w:type="gramStart"/>
      <w:r w:rsidR="007C0FA9" w:rsidRPr="004D76B2">
        <w:rPr>
          <w:rFonts w:ascii="Times New Roman" w:hAnsi="Times New Roman" w:cs="Times New Roman"/>
          <w:sz w:val="26"/>
          <w:szCs w:val="26"/>
        </w:rPr>
        <w:t>.</w:t>
      </w:r>
      <w:r w:rsidR="0097495C" w:rsidRPr="004D76B2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прилагается)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7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 </w:t>
      </w:r>
      <w:r w:rsidR="007760A1" w:rsidRPr="004D76B2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788"/>
        </w:tabs>
        <w:spacing w:after="45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 </w:t>
      </w:r>
      <w:r w:rsidR="007760A1" w:rsidRPr="004D76B2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информационном бюллетене « Вести </w:t>
      </w:r>
      <w:proofErr w:type="spellStart"/>
      <w:r w:rsidR="007760A1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760A1" w:rsidRPr="004D76B2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="007C0FA9" w:rsidRPr="004D76B2">
        <w:rPr>
          <w:rFonts w:ascii="Times New Roman" w:hAnsi="Times New Roman" w:cs="Times New Roman"/>
          <w:sz w:val="26"/>
          <w:szCs w:val="26"/>
        </w:rPr>
        <w:t>.</w:t>
      </w:r>
    </w:p>
    <w:p w:rsidR="00F22D72" w:rsidRPr="004D76B2" w:rsidRDefault="0097495C" w:rsidP="00FF7A1F">
      <w:pPr>
        <w:pStyle w:val="20"/>
        <w:shd w:val="clear" w:color="auto" w:fill="auto"/>
        <w:spacing w:line="240" w:lineRule="auto"/>
        <w:ind w:right="3300" w:firstLine="567"/>
        <w:jc w:val="left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Глава</w:t>
      </w:r>
    </w:p>
    <w:p w:rsidR="0097495C" w:rsidRPr="004D76B2" w:rsidRDefault="0097495C" w:rsidP="00FF7A1F">
      <w:pPr>
        <w:pStyle w:val="20"/>
        <w:shd w:val="clear" w:color="auto" w:fill="auto"/>
        <w:spacing w:line="240" w:lineRule="auto"/>
        <w:ind w:right="3300" w:firstLine="567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97495C" w:rsidRPr="004D76B2" w:rsidRDefault="0097495C" w:rsidP="00FF7A1F">
      <w:pPr>
        <w:pStyle w:val="20"/>
        <w:shd w:val="clear" w:color="auto" w:fill="auto"/>
        <w:spacing w:line="240" w:lineRule="auto"/>
        <w:ind w:right="3300" w:firstLine="567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97495C" w:rsidRPr="004D76B2" w:rsidRDefault="0097495C" w:rsidP="00FF7A1F">
      <w:pPr>
        <w:pStyle w:val="20"/>
        <w:shd w:val="clear" w:color="auto" w:fill="auto"/>
        <w:tabs>
          <w:tab w:val="right" w:pos="10490"/>
        </w:tabs>
        <w:spacing w:line="240" w:lineRule="auto"/>
        <w:ind w:right="69" w:firstLine="567"/>
        <w:jc w:val="left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Pr="004D76B2">
        <w:rPr>
          <w:rFonts w:ascii="Times New Roman" w:hAnsi="Times New Roman" w:cs="Times New Roman"/>
          <w:sz w:val="26"/>
          <w:szCs w:val="26"/>
        </w:rPr>
        <w:tab/>
        <w:t xml:space="preserve">                             Н.А.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97495C" w:rsidRPr="004D76B2" w:rsidRDefault="0097495C" w:rsidP="00FF7A1F">
      <w:pPr>
        <w:pStyle w:val="20"/>
        <w:shd w:val="clear" w:color="auto" w:fill="auto"/>
        <w:spacing w:line="240" w:lineRule="auto"/>
        <w:ind w:right="3300" w:firstLine="567"/>
        <w:jc w:val="left"/>
        <w:rPr>
          <w:rFonts w:ascii="Times New Roman" w:hAnsi="Times New Roman" w:cs="Times New Roman"/>
          <w:sz w:val="26"/>
          <w:szCs w:val="26"/>
        </w:rPr>
      </w:pPr>
    </w:p>
    <w:p w:rsidR="00F22D72" w:rsidRPr="004D76B2" w:rsidRDefault="0097495C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C2588" w:rsidRDefault="00CC2588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7495C" w:rsidRPr="004D76B2" w:rsidRDefault="0097495C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76B2">
        <w:rPr>
          <w:rFonts w:ascii="Times New Roman" w:eastAsia="Times New Roman" w:hAnsi="Times New Roman" w:cs="Times New Roman"/>
          <w:sz w:val="26"/>
          <w:szCs w:val="26"/>
        </w:rPr>
        <w:t>УТВЕРЖДЕН</w:t>
      </w:r>
      <w:r w:rsidR="00CC2588">
        <w:rPr>
          <w:rFonts w:ascii="Times New Roman" w:eastAsia="Times New Roman" w:hAnsi="Times New Roman" w:cs="Times New Roman"/>
          <w:sz w:val="26"/>
          <w:szCs w:val="26"/>
        </w:rPr>
        <w:t>А</w:t>
      </w:r>
    </w:p>
    <w:p w:rsidR="0097495C" w:rsidRPr="004D76B2" w:rsidRDefault="0097495C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76B2">
        <w:rPr>
          <w:rFonts w:ascii="Times New Roman" w:eastAsia="Times New Roman" w:hAnsi="Times New Roman" w:cs="Times New Roman"/>
          <w:sz w:val="26"/>
          <w:szCs w:val="26"/>
        </w:rPr>
        <w:t>решением Комитета местного самоуправления</w:t>
      </w:r>
    </w:p>
    <w:p w:rsidR="0097495C" w:rsidRPr="004D76B2" w:rsidRDefault="0097495C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D76B2">
        <w:rPr>
          <w:rFonts w:ascii="Times New Roman" w:eastAsia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D76B2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4D76B2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97495C" w:rsidRPr="004D76B2" w:rsidRDefault="0097495C" w:rsidP="00FF7A1F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76B2">
        <w:rPr>
          <w:rFonts w:ascii="Times New Roman" w:eastAsia="Times New Roman" w:hAnsi="Times New Roman" w:cs="Times New Roman"/>
          <w:sz w:val="26"/>
          <w:szCs w:val="26"/>
        </w:rPr>
        <w:t xml:space="preserve">Пензенской области </w:t>
      </w:r>
      <w:proofErr w:type="gramStart"/>
      <w:r w:rsidRPr="004D76B2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4D76B2">
        <w:rPr>
          <w:rFonts w:ascii="Times New Roman" w:eastAsia="Times New Roman" w:hAnsi="Times New Roman" w:cs="Times New Roman"/>
          <w:sz w:val="26"/>
          <w:szCs w:val="26"/>
        </w:rPr>
        <w:t xml:space="preserve">  ___ № _____</w:t>
      </w:r>
    </w:p>
    <w:p w:rsidR="0097495C" w:rsidRPr="004D76B2" w:rsidRDefault="0097495C" w:rsidP="00FF7A1F">
      <w:pPr>
        <w:pStyle w:val="30"/>
        <w:shd w:val="clear" w:color="auto" w:fill="auto"/>
        <w:spacing w:before="0" w:after="0" w:line="240" w:lineRule="auto"/>
        <w:ind w:right="20" w:firstLine="567"/>
        <w:rPr>
          <w:rFonts w:ascii="Times New Roman" w:hAnsi="Times New Roman" w:cs="Times New Roman"/>
          <w:b w:val="0"/>
        </w:rPr>
      </w:pPr>
    </w:p>
    <w:p w:rsidR="00F22D72" w:rsidRPr="00CC2588" w:rsidRDefault="007C0FA9" w:rsidP="00FF7A1F">
      <w:pPr>
        <w:pStyle w:val="30"/>
        <w:shd w:val="clear" w:color="auto" w:fill="auto"/>
        <w:spacing w:before="0" w:after="211" w:line="240" w:lineRule="auto"/>
        <w:ind w:right="20" w:firstLine="567"/>
        <w:rPr>
          <w:rFonts w:ascii="Times New Roman" w:hAnsi="Times New Roman" w:cs="Times New Roman"/>
        </w:rPr>
      </w:pPr>
      <w:r w:rsidRPr="00CC2588">
        <w:rPr>
          <w:rFonts w:ascii="Times New Roman" w:hAnsi="Times New Roman" w:cs="Times New Roman"/>
        </w:rPr>
        <w:t xml:space="preserve">Стратегия социально-экономического развития </w:t>
      </w:r>
      <w:proofErr w:type="spellStart"/>
      <w:r w:rsidR="0097495C" w:rsidRPr="00CC2588">
        <w:rPr>
          <w:rFonts w:ascii="Times New Roman" w:hAnsi="Times New Roman" w:cs="Times New Roman"/>
        </w:rPr>
        <w:t>Плесского</w:t>
      </w:r>
      <w:proofErr w:type="spellEnd"/>
      <w:r w:rsidR="0097495C" w:rsidRPr="00CC2588">
        <w:rPr>
          <w:rFonts w:ascii="Times New Roman" w:hAnsi="Times New Roman" w:cs="Times New Roman"/>
        </w:rPr>
        <w:t xml:space="preserve"> сельсовета</w:t>
      </w:r>
      <w:r w:rsidRPr="00CC2588">
        <w:rPr>
          <w:rFonts w:ascii="Times New Roman" w:hAnsi="Times New Roman" w:cs="Times New Roman"/>
        </w:rPr>
        <w:br/>
      </w:r>
      <w:proofErr w:type="spellStart"/>
      <w:r w:rsidR="0097495C" w:rsidRPr="00CC2588">
        <w:rPr>
          <w:rFonts w:ascii="Times New Roman" w:hAnsi="Times New Roman" w:cs="Times New Roman"/>
        </w:rPr>
        <w:t>Мокшанского</w:t>
      </w:r>
      <w:proofErr w:type="spellEnd"/>
      <w:r w:rsidR="0097495C" w:rsidRPr="00CC2588">
        <w:rPr>
          <w:rFonts w:ascii="Times New Roman" w:hAnsi="Times New Roman" w:cs="Times New Roman"/>
        </w:rPr>
        <w:t xml:space="preserve"> района Пензенской области до 2030 года</w:t>
      </w:r>
    </w:p>
    <w:p w:rsidR="00F22D72" w:rsidRPr="004D76B2" w:rsidRDefault="007C0FA9" w:rsidP="00FF7A1F">
      <w:pPr>
        <w:pStyle w:val="10"/>
        <w:keepNext/>
        <w:keepLines/>
        <w:shd w:val="clear" w:color="auto" w:fill="auto"/>
        <w:spacing w:before="0" w:after="212" w:line="240" w:lineRule="auto"/>
        <w:ind w:right="20" w:firstLine="567"/>
        <w:rPr>
          <w:rFonts w:ascii="Times New Roman" w:hAnsi="Times New Roman" w:cs="Times New Roman"/>
          <w:b w:val="0"/>
          <w:sz w:val="26"/>
          <w:szCs w:val="26"/>
        </w:rPr>
      </w:pPr>
      <w:bookmarkStart w:id="0" w:name="bookmark0"/>
      <w:r w:rsidRPr="004D76B2">
        <w:rPr>
          <w:rFonts w:ascii="Times New Roman" w:hAnsi="Times New Roman" w:cs="Times New Roman"/>
          <w:b w:val="0"/>
          <w:sz w:val="26"/>
          <w:szCs w:val="26"/>
        </w:rPr>
        <w:t>Введение</w:t>
      </w:r>
      <w:bookmarkEnd w:id="0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Стратегия социально - экономического развития </w:t>
      </w:r>
      <w:proofErr w:type="spellStart"/>
      <w:r w:rsidR="0097495C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7495C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 области   до 2030 года </w:t>
      </w:r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97495C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 xml:space="preserve"> (далее - Стратегия) разработана в соответствии с Федеральным законом </w:t>
      </w:r>
      <w:r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от 28 июня 2014 № 172-ФЗ </w:t>
      </w:r>
      <w:r w:rsidRPr="004D76B2">
        <w:rPr>
          <w:rFonts w:ascii="Times New Roman" w:hAnsi="Times New Roman" w:cs="Times New Roman"/>
          <w:sz w:val="26"/>
          <w:szCs w:val="26"/>
        </w:rPr>
        <w:t>"О стратегическом планировании в Российской Федерации".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Разработка Стратегии связана с выбором приоритетных задач удовлетворения потребностей различных социальных групп. Стратегия является инструментом регулярного открытого взаимодействия и партнерства бизнеса, власти и общественности.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Цель стратегического планирования - повышение уровня и качества жизни населения </w:t>
      </w:r>
      <w:proofErr w:type="spellStart"/>
      <w:r w:rsidR="0097495C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7495C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 области   до 2030 года</w:t>
      </w:r>
      <w:r w:rsidRPr="004D76B2">
        <w:rPr>
          <w:rFonts w:ascii="Times New Roman" w:hAnsi="Times New Roman" w:cs="Times New Roman"/>
          <w:sz w:val="26"/>
          <w:szCs w:val="26"/>
        </w:rPr>
        <w:t xml:space="preserve"> (далее - сельское поселение).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Для достижения данной цели в рамках стратегии поставлены следующие задачи: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78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A1F">
        <w:rPr>
          <w:rFonts w:ascii="Times New Roman" w:hAnsi="Times New Roman" w:cs="Times New Roman"/>
          <w:sz w:val="26"/>
          <w:szCs w:val="26"/>
        </w:rPr>
        <w:t xml:space="preserve">1) 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развитие сельского хозяйства;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80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A1F">
        <w:rPr>
          <w:rFonts w:ascii="Times New Roman" w:hAnsi="Times New Roman" w:cs="Times New Roman"/>
          <w:sz w:val="26"/>
          <w:szCs w:val="26"/>
        </w:rPr>
        <w:t xml:space="preserve">2) 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развитие малого бизнеса;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76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A1F">
        <w:rPr>
          <w:rFonts w:ascii="Times New Roman" w:hAnsi="Times New Roman" w:cs="Times New Roman"/>
          <w:sz w:val="26"/>
          <w:szCs w:val="26"/>
        </w:rPr>
        <w:t xml:space="preserve">3) 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развитие сферы потребительской кооперации, бытовых услуг, сельскохозяйственной потребительской кооперации;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80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F7A1F">
        <w:rPr>
          <w:rFonts w:ascii="Times New Roman" w:hAnsi="Times New Roman" w:cs="Times New Roman"/>
          <w:sz w:val="26"/>
          <w:szCs w:val="26"/>
        </w:rPr>
        <w:t xml:space="preserve"> 4) </w:t>
      </w:r>
      <w:r w:rsidR="007C0FA9" w:rsidRPr="004D76B2">
        <w:rPr>
          <w:rFonts w:ascii="Times New Roman" w:hAnsi="Times New Roman" w:cs="Times New Roman"/>
          <w:sz w:val="26"/>
          <w:szCs w:val="26"/>
        </w:rPr>
        <w:t>повышение доходности владельцев частных домохозяйств;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A1F">
        <w:rPr>
          <w:rFonts w:ascii="Times New Roman" w:hAnsi="Times New Roman" w:cs="Times New Roman"/>
          <w:sz w:val="26"/>
          <w:szCs w:val="26"/>
        </w:rPr>
        <w:t xml:space="preserve">5)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привлечение инвестиций в отрасли сельского поселения в целях его экономического развития за счет создания выгодных условий для инвесторов;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80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A1F">
        <w:rPr>
          <w:rFonts w:ascii="Times New Roman" w:hAnsi="Times New Roman" w:cs="Times New Roman"/>
          <w:sz w:val="26"/>
          <w:szCs w:val="26"/>
        </w:rPr>
        <w:t xml:space="preserve">7)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населения новыми рабочими местами, качественным и доступным жильем;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83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A1F">
        <w:rPr>
          <w:rFonts w:ascii="Times New Roman" w:hAnsi="Times New Roman" w:cs="Times New Roman"/>
          <w:sz w:val="26"/>
          <w:szCs w:val="26"/>
        </w:rPr>
        <w:t xml:space="preserve">8)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населения качественными товарами, в том числе местного производства;</w:t>
      </w:r>
    </w:p>
    <w:p w:rsidR="00F22D72" w:rsidRPr="004D76B2" w:rsidRDefault="00345122" w:rsidP="00FF7A1F">
      <w:pPr>
        <w:pStyle w:val="20"/>
        <w:shd w:val="clear" w:color="auto" w:fill="auto"/>
        <w:tabs>
          <w:tab w:val="left" w:pos="83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F7A1F">
        <w:rPr>
          <w:rFonts w:ascii="Times New Roman" w:hAnsi="Times New Roman" w:cs="Times New Roman"/>
          <w:sz w:val="26"/>
          <w:szCs w:val="26"/>
        </w:rPr>
        <w:t xml:space="preserve">9) </w:t>
      </w:r>
      <w:r w:rsidR="007C0FA9" w:rsidRPr="004D76B2">
        <w:rPr>
          <w:rFonts w:ascii="Times New Roman" w:hAnsi="Times New Roman" w:cs="Times New Roman"/>
          <w:sz w:val="26"/>
          <w:szCs w:val="26"/>
        </w:rPr>
        <w:t>улучшение демографической ситуации;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3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10) 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развитие образования, культуры, спорта, туризма;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93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11)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особого внимания вопросам охраны окружающей среды.</w:t>
      </w:r>
    </w:p>
    <w:p w:rsidR="00F22D72" w:rsidRPr="004D76B2" w:rsidRDefault="007C0FA9" w:rsidP="00FF7A1F">
      <w:pPr>
        <w:pStyle w:val="20"/>
        <w:shd w:val="clear" w:color="auto" w:fill="auto"/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Для достижения поставленных задач необходима последовательная реализация мероприятий, разработанных с учетом стратегических направлений развития, изложенных в данном документе с обязательным мониторингом эффективности реализации намеченных мероприятий, анализом экономических показателей деятельности администрации </w:t>
      </w:r>
      <w:proofErr w:type="spellStart"/>
      <w:r w:rsidR="0097495C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7495C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7495C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 области   до 2030 года</w:t>
      </w:r>
      <w:r w:rsidRPr="004D76B2">
        <w:rPr>
          <w:rFonts w:ascii="Times New Roman" w:hAnsi="Times New Roman" w:cs="Times New Roman"/>
          <w:sz w:val="26"/>
          <w:szCs w:val="26"/>
        </w:rPr>
        <w:t xml:space="preserve"> (далее - администрация сельского поселения), реального уровня жизни населения.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77"/>
        </w:tabs>
        <w:spacing w:before="0" w:after="193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" w:name="bookmark1"/>
      <w:r>
        <w:rPr>
          <w:rFonts w:ascii="Times New Roman" w:hAnsi="Times New Roman" w:cs="Times New Roman"/>
          <w:b w:val="0"/>
          <w:sz w:val="26"/>
          <w:szCs w:val="26"/>
        </w:rPr>
        <w:t xml:space="preserve">     1.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 xml:space="preserve">Социально-экономическое положение </w:t>
      </w:r>
      <w:bookmarkEnd w:id="1"/>
      <w:proofErr w:type="spellStart"/>
      <w:r w:rsidR="0097495C" w:rsidRPr="004D76B2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97495C" w:rsidRPr="004D76B2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97495C" w:rsidRPr="004D76B2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97495C" w:rsidRPr="004D76B2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 области   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30"/>
        </w:tabs>
        <w:spacing w:before="0" w:after="161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" w:name="bookmark2"/>
      <w:r>
        <w:rPr>
          <w:rFonts w:ascii="Times New Roman" w:hAnsi="Times New Roman" w:cs="Times New Roman"/>
          <w:b w:val="0"/>
          <w:sz w:val="26"/>
          <w:szCs w:val="26"/>
        </w:rPr>
        <w:t xml:space="preserve">    1.1.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Географическое положение, проблемы, потенциал развития</w:t>
      </w:r>
      <w:bookmarkEnd w:id="2"/>
    </w:p>
    <w:p w:rsidR="001E0ED7" w:rsidRPr="004D76B2" w:rsidRDefault="001E0ED7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Территория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граничит:</w:t>
      </w:r>
    </w:p>
    <w:p w:rsidR="001E0ED7" w:rsidRPr="004D76B2" w:rsidRDefault="001E0ED7" w:rsidP="00FF7A1F">
      <w:pPr>
        <w:pStyle w:val="ad"/>
        <w:numPr>
          <w:ilvl w:val="0"/>
          <w:numId w:val="35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на севере – с </w:t>
      </w:r>
      <w:proofErr w:type="spellStart"/>
      <w:r w:rsidRPr="004D76B2">
        <w:rPr>
          <w:sz w:val="26"/>
          <w:szCs w:val="26"/>
        </w:rPr>
        <w:t>Царевщинским</w:t>
      </w:r>
      <w:proofErr w:type="spellEnd"/>
      <w:r w:rsidRPr="004D76B2">
        <w:rPr>
          <w:sz w:val="26"/>
          <w:szCs w:val="26"/>
        </w:rPr>
        <w:t xml:space="preserve"> сельсоветом </w:t>
      </w:r>
      <w:proofErr w:type="spellStart"/>
      <w:r w:rsidRPr="004D76B2">
        <w:rPr>
          <w:sz w:val="26"/>
          <w:szCs w:val="26"/>
        </w:rPr>
        <w:t>Мокшанского</w:t>
      </w:r>
      <w:proofErr w:type="spellEnd"/>
      <w:r w:rsidRPr="004D76B2">
        <w:rPr>
          <w:sz w:val="26"/>
          <w:szCs w:val="26"/>
        </w:rPr>
        <w:t xml:space="preserve"> района Пензенской области;</w:t>
      </w:r>
    </w:p>
    <w:p w:rsidR="001E0ED7" w:rsidRPr="004D76B2" w:rsidRDefault="001E0ED7" w:rsidP="00FF7A1F">
      <w:pPr>
        <w:pStyle w:val="ad"/>
        <w:numPr>
          <w:ilvl w:val="0"/>
          <w:numId w:val="35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 на северо-западе – с </w:t>
      </w:r>
      <w:proofErr w:type="spellStart"/>
      <w:r w:rsidRPr="004D76B2">
        <w:rPr>
          <w:sz w:val="26"/>
          <w:szCs w:val="26"/>
        </w:rPr>
        <w:t>Чернозерским</w:t>
      </w:r>
      <w:proofErr w:type="spellEnd"/>
      <w:r w:rsidRPr="004D76B2">
        <w:rPr>
          <w:sz w:val="26"/>
          <w:szCs w:val="26"/>
        </w:rPr>
        <w:t xml:space="preserve"> сельсоветом </w:t>
      </w:r>
      <w:proofErr w:type="spellStart"/>
      <w:r w:rsidRPr="004D76B2">
        <w:rPr>
          <w:sz w:val="26"/>
          <w:szCs w:val="26"/>
        </w:rPr>
        <w:t>Мокшанского</w:t>
      </w:r>
      <w:proofErr w:type="spellEnd"/>
      <w:r w:rsidRPr="004D76B2">
        <w:rPr>
          <w:sz w:val="26"/>
          <w:szCs w:val="26"/>
        </w:rPr>
        <w:t xml:space="preserve"> района Пензенской области;</w:t>
      </w:r>
    </w:p>
    <w:p w:rsidR="001E0ED7" w:rsidRPr="004D76B2" w:rsidRDefault="001E0ED7" w:rsidP="00FF7A1F">
      <w:pPr>
        <w:pStyle w:val="ad"/>
        <w:numPr>
          <w:ilvl w:val="0"/>
          <w:numId w:val="35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lastRenderedPageBreak/>
        <w:t xml:space="preserve">на западе – с </w:t>
      </w:r>
      <w:proofErr w:type="spellStart"/>
      <w:r w:rsidRPr="004D76B2">
        <w:rPr>
          <w:sz w:val="26"/>
          <w:szCs w:val="26"/>
        </w:rPr>
        <w:t>Широкоисским</w:t>
      </w:r>
      <w:proofErr w:type="spellEnd"/>
      <w:r w:rsidRPr="004D76B2">
        <w:rPr>
          <w:sz w:val="26"/>
          <w:szCs w:val="26"/>
        </w:rPr>
        <w:t xml:space="preserve"> сельсоветом </w:t>
      </w:r>
      <w:proofErr w:type="spellStart"/>
      <w:r w:rsidRPr="004D76B2">
        <w:rPr>
          <w:sz w:val="26"/>
          <w:szCs w:val="26"/>
        </w:rPr>
        <w:t>Мокшанского</w:t>
      </w:r>
      <w:proofErr w:type="spellEnd"/>
      <w:r w:rsidRPr="004D76B2">
        <w:rPr>
          <w:sz w:val="26"/>
          <w:szCs w:val="26"/>
        </w:rPr>
        <w:t xml:space="preserve"> района Пензенской области;</w:t>
      </w:r>
    </w:p>
    <w:p w:rsidR="001E0ED7" w:rsidRPr="004D76B2" w:rsidRDefault="001E0ED7" w:rsidP="00FF7A1F">
      <w:pPr>
        <w:pStyle w:val="ad"/>
        <w:numPr>
          <w:ilvl w:val="0"/>
          <w:numId w:val="35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на юго-западе – с </w:t>
      </w:r>
      <w:proofErr w:type="spellStart"/>
      <w:r w:rsidRPr="004D76B2">
        <w:rPr>
          <w:sz w:val="26"/>
          <w:szCs w:val="26"/>
        </w:rPr>
        <w:t>Подгорненским</w:t>
      </w:r>
      <w:proofErr w:type="spellEnd"/>
      <w:r w:rsidRPr="004D76B2">
        <w:rPr>
          <w:sz w:val="26"/>
          <w:szCs w:val="26"/>
        </w:rPr>
        <w:t xml:space="preserve"> сельсоветом </w:t>
      </w:r>
      <w:proofErr w:type="spellStart"/>
      <w:r w:rsidRPr="004D76B2">
        <w:rPr>
          <w:sz w:val="26"/>
          <w:szCs w:val="26"/>
        </w:rPr>
        <w:t>Мокшанского</w:t>
      </w:r>
      <w:proofErr w:type="spellEnd"/>
      <w:r w:rsidRPr="004D76B2">
        <w:rPr>
          <w:sz w:val="26"/>
          <w:szCs w:val="26"/>
        </w:rPr>
        <w:t xml:space="preserve"> района Пензенской области;</w:t>
      </w:r>
    </w:p>
    <w:p w:rsidR="001E0ED7" w:rsidRPr="004D76B2" w:rsidRDefault="001E0ED7" w:rsidP="00FF7A1F">
      <w:pPr>
        <w:pStyle w:val="ad"/>
        <w:numPr>
          <w:ilvl w:val="0"/>
          <w:numId w:val="35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на востоке – с </w:t>
      </w:r>
      <w:proofErr w:type="gramStart"/>
      <w:r w:rsidRPr="004D76B2">
        <w:rPr>
          <w:sz w:val="26"/>
          <w:szCs w:val="26"/>
        </w:rPr>
        <w:t>Засечным</w:t>
      </w:r>
      <w:proofErr w:type="gramEnd"/>
      <w:r w:rsidRPr="004D76B2">
        <w:rPr>
          <w:sz w:val="26"/>
          <w:szCs w:val="26"/>
        </w:rPr>
        <w:t xml:space="preserve"> и </w:t>
      </w:r>
      <w:proofErr w:type="spellStart"/>
      <w:r w:rsidRPr="004D76B2">
        <w:rPr>
          <w:sz w:val="26"/>
          <w:szCs w:val="26"/>
        </w:rPr>
        <w:t>Богородским</w:t>
      </w:r>
      <w:proofErr w:type="spellEnd"/>
      <w:r w:rsidRPr="004D76B2">
        <w:rPr>
          <w:sz w:val="26"/>
          <w:szCs w:val="26"/>
        </w:rPr>
        <w:t xml:space="preserve"> сельсоветами </w:t>
      </w:r>
      <w:proofErr w:type="spellStart"/>
      <w:r w:rsidRPr="004D76B2">
        <w:rPr>
          <w:sz w:val="26"/>
          <w:szCs w:val="26"/>
        </w:rPr>
        <w:t>Мокшанского</w:t>
      </w:r>
      <w:proofErr w:type="spellEnd"/>
      <w:r w:rsidRPr="004D76B2">
        <w:rPr>
          <w:sz w:val="26"/>
          <w:szCs w:val="26"/>
        </w:rPr>
        <w:t xml:space="preserve"> района Пензенской области.</w:t>
      </w:r>
    </w:p>
    <w:p w:rsidR="00CA2437" w:rsidRDefault="001E0ED7" w:rsidP="00FF7A1F">
      <w:pPr>
        <w:ind w:firstLine="567"/>
        <w:jc w:val="both"/>
      </w:pPr>
      <w:r w:rsidRPr="004D76B2">
        <w:rPr>
          <w:rFonts w:ascii="Times New Roman" w:hAnsi="Times New Roman" w:cs="Times New Roman"/>
          <w:sz w:val="26"/>
          <w:szCs w:val="26"/>
        </w:rPr>
        <w:t>Законом Пензенской области от 02.11.2004 №</w:t>
      </w:r>
      <w:r w:rsidR="00CC2588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 xml:space="preserve">690-ЗПО «О границах муниципальных образований Пензенской области» (с последующими изменениями) установлена граница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и перечислены населенные пункты, входящие в его состав. В состав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входят следующие населенные пункты: поселок Бездонный, поселок Дачный, поселок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Замокшинский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село Знаменское, село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Марфино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село Михайловка, поселок Мокрый, деревня Николаевка, деревня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Пичуевка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село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село Русская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Муромка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</w:t>
      </w:r>
      <w:r w:rsidRPr="004D76B2">
        <w:rPr>
          <w:rFonts w:ascii="Times New Roman" w:hAnsi="Times New Roman" w:cs="Times New Roman"/>
          <w:sz w:val="26"/>
          <w:szCs w:val="26"/>
        </w:rPr>
        <w:br/>
        <w:t>село Скачки.</w:t>
      </w:r>
      <w:r w:rsidR="00F25243" w:rsidRPr="00F25243">
        <w:t xml:space="preserve"> </w:t>
      </w:r>
    </w:p>
    <w:p w:rsidR="00F25243" w:rsidRPr="00CA2437" w:rsidRDefault="00F25243" w:rsidP="00FF7A1F">
      <w:pPr>
        <w:ind w:firstLine="567"/>
        <w:jc w:val="both"/>
        <w:rPr>
          <w:rFonts w:ascii="Times New Roman" w:hAnsi="Times New Roman" w:cs="Times New Roman"/>
        </w:rPr>
      </w:pPr>
      <w:r w:rsidRPr="00CA2437">
        <w:rPr>
          <w:rFonts w:ascii="Times New Roman" w:hAnsi="Times New Roman" w:cs="Times New Roman"/>
        </w:rPr>
        <w:t xml:space="preserve">Таблица 1. Транспортная доступность населенных пунктов </w:t>
      </w:r>
      <w:proofErr w:type="spellStart"/>
      <w:r w:rsidRPr="00CA2437">
        <w:rPr>
          <w:rFonts w:ascii="Times New Roman" w:hAnsi="Times New Roman" w:cs="Times New Roman"/>
        </w:rPr>
        <w:t>Плесского</w:t>
      </w:r>
      <w:proofErr w:type="spellEnd"/>
      <w:r w:rsidRPr="00CA2437">
        <w:rPr>
          <w:rFonts w:ascii="Times New Roman" w:hAnsi="Times New Roman" w:cs="Times New Roman"/>
        </w:rPr>
        <w:t xml:space="preserve"> сельсовета </w:t>
      </w:r>
      <w:proofErr w:type="spellStart"/>
      <w:r w:rsidRPr="00CA2437">
        <w:rPr>
          <w:rFonts w:ascii="Times New Roman" w:hAnsi="Times New Roman" w:cs="Times New Roman"/>
        </w:rPr>
        <w:t>Мокшанского</w:t>
      </w:r>
      <w:proofErr w:type="spellEnd"/>
      <w:r w:rsidRPr="00CA2437">
        <w:rPr>
          <w:rFonts w:ascii="Times New Roman" w:hAnsi="Times New Roman" w:cs="Times New Roman"/>
        </w:rPr>
        <w:t xml:space="preserve"> района Пензенской области </w:t>
      </w:r>
    </w:p>
    <w:tbl>
      <w:tblPr>
        <w:tblW w:w="485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0"/>
        <w:gridCol w:w="4561"/>
        <w:gridCol w:w="1777"/>
        <w:gridCol w:w="3144"/>
      </w:tblGrid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577FB4" w:rsidRDefault="00F25243" w:rsidP="00FF7A1F">
            <w:pPr>
              <w:pStyle w:val="af"/>
              <w:ind w:firstLine="567"/>
              <w:rPr>
                <w:b/>
              </w:rPr>
            </w:pPr>
            <w:r w:rsidRPr="00577FB4">
              <w:rPr>
                <w:b/>
              </w:rPr>
              <w:t xml:space="preserve">№ </w:t>
            </w:r>
            <w:proofErr w:type="spellStart"/>
            <w:proofErr w:type="gramStart"/>
            <w:r w:rsidRPr="00577FB4">
              <w:rPr>
                <w:b/>
              </w:rPr>
              <w:t>п</w:t>
            </w:r>
            <w:proofErr w:type="spellEnd"/>
            <w:proofErr w:type="gramEnd"/>
            <w:r w:rsidRPr="00577FB4">
              <w:rPr>
                <w:b/>
              </w:rPr>
              <w:t>/</w:t>
            </w:r>
            <w:proofErr w:type="spellStart"/>
            <w:r w:rsidRPr="00577FB4">
              <w:rPr>
                <w:b/>
              </w:rPr>
              <w:t>п</w:t>
            </w:r>
            <w:proofErr w:type="spellEnd"/>
          </w:p>
        </w:tc>
        <w:tc>
          <w:tcPr>
            <w:tcW w:w="2218" w:type="pct"/>
            <w:vAlign w:val="center"/>
          </w:tcPr>
          <w:p w:rsidR="00F25243" w:rsidRPr="00577FB4" w:rsidRDefault="00F25243" w:rsidP="00FF7A1F">
            <w:pPr>
              <w:pStyle w:val="af"/>
              <w:ind w:firstLine="567"/>
              <w:rPr>
                <w:b/>
              </w:rPr>
            </w:pPr>
            <w:r w:rsidRPr="00577FB4">
              <w:rPr>
                <w:b/>
              </w:rPr>
              <w:t>Населенный пункт сельсовета</w:t>
            </w:r>
          </w:p>
        </w:tc>
        <w:tc>
          <w:tcPr>
            <w:tcW w:w="864" w:type="pct"/>
            <w:vAlign w:val="center"/>
          </w:tcPr>
          <w:p w:rsidR="00F25243" w:rsidRPr="00577FB4" w:rsidRDefault="00F25243" w:rsidP="00FF7A1F">
            <w:pPr>
              <w:pStyle w:val="af"/>
              <w:ind w:firstLine="567"/>
              <w:rPr>
                <w:b/>
              </w:rPr>
            </w:pPr>
            <w:r w:rsidRPr="00577FB4">
              <w:rPr>
                <w:b/>
              </w:rPr>
              <w:t>р.п. Мокшан</w:t>
            </w:r>
          </w:p>
        </w:tc>
        <w:tc>
          <w:tcPr>
            <w:tcW w:w="1529" w:type="pct"/>
            <w:vAlign w:val="center"/>
          </w:tcPr>
          <w:p w:rsidR="00F25243" w:rsidRPr="00577FB4" w:rsidRDefault="00F25243" w:rsidP="00FF7A1F">
            <w:pPr>
              <w:pStyle w:val="af"/>
              <w:ind w:firstLine="567"/>
              <w:rPr>
                <w:b/>
              </w:rPr>
            </w:pPr>
            <w:r w:rsidRPr="00577FB4">
              <w:rPr>
                <w:b/>
              </w:rPr>
              <w:t>г. Пенза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 w:rsidRPr="002F1500">
              <w:t>1.</w:t>
            </w:r>
          </w:p>
        </w:tc>
        <w:tc>
          <w:tcPr>
            <w:tcW w:w="2218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  <w:jc w:val="left"/>
            </w:pPr>
            <w:r>
              <w:t>поселок Бездонный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13,5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44,6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 w:rsidRPr="002F1500">
              <w:t>2.</w:t>
            </w:r>
          </w:p>
        </w:tc>
        <w:tc>
          <w:tcPr>
            <w:tcW w:w="2218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  <w:jc w:val="left"/>
            </w:pPr>
            <w:r>
              <w:t>поселок Дачный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22,2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53,5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 w:rsidRPr="002F1500">
              <w:t>3.</w:t>
            </w:r>
          </w:p>
        </w:tc>
        <w:tc>
          <w:tcPr>
            <w:tcW w:w="2218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  <w:jc w:val="left"/>
            </w:pPr>
            <w:r>
              <w:t xml:space="preserve">поселок </w:t>
            </w:r>
            <w:proofErr w:type="spellStart"/>
            <w:r>
              <w:t>Замокшинский</w:t>
            </w:r>
            <w:proofErr w:type="spellEnd"/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23,7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55,1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 w:rsidRPr="002F1500">
              <w:t>4.</w:t>
            </w:r>
          </w:p>
        </w:tc>
        <w:tc>
          <w:tcPr>
            <w:tcW w:w="2218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  <w:jc w:val="left"/>
            </w:pPr>
            <w:r>
              <w:t>село Знаменское</w:t>
            </w:r>
            <w:r w:rsidRPr="002F1500">
              <w:t xml:space="preserve">   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14,9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46,3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 w:rsidRPr="002F1500">
              <w:t>5.</w:t>
            </w:r>
          </w:p>
        </w:tc>
        <w:tc>
          <w:tcPr>
            <w:tcW w:w="2218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  <w:jc w:val="left"/>
            </w:pPr>
            <w:r>
              <w:t xml:space="preserve">село </w:t>
            </w:r>
            <w:proofErr w:type="spellStart"/>
            <w:r>
              <w:t>Марфино</w:t>
            </w:r>
            <w:proofErr w:type="spellEnd"/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17,4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48,6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 w:rsidRPr="002F1500">
              <w:t>6.</w:t>
            </w:r>
          </w:p>
        </w:tc>
        <w:tc>
          <w:tcPr>
            <w:tcW w:w="2218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  <w:jc w:val="left"/>
            </w:pPr>
            <w:r>
              <w:t>село Михайловка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8,96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40,2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>
              <w:t>7.</w:t>
            </w:r>
          </w:p>
        </w:tc>
        <w:tc>
          <w:tcPr>
            <w:tcW w:w="2218" w:type="pct"/>
            <w:vAlign w:val="center"/>
          </w:tcPr>
          <w:p w:rsidR="00F25243" w:rsidRDefault="00F25243" w:rsidP="00FF7A1F">
            <w:pPr>
              <w:pStyle w:val="af"/>
              <w:ind w:firstLine="567"/>
              <w:jc w:val="left"/>
            </w:pPr>
            <w:r>
              <w:t>поселок Мокрый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25,4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56,6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Pr="002F1500" w:rsidRDefault="00F25243" w:rsidP="00CC2588">
            <w:pPr>
              <w:pStyle w:val="af"/>
              <w:ind w:firstLine="274"/>
              <w:jc w:val="left"/>
            </w:pPr>
            <w:r>
              <w:t>8.</w:t>
            </w:r>
          </w:p>
        </w:tc>
        <w:tc>
          <w:tcPr>
            <w:tcW w:w="2218" w:type="pct"/>
            <w:vAlign w:val="center"/>
          </w:tcPr>
          <w:p w:rsidR="00F25243" w:rsidRDefault="00F25243" w:rsidP="00FF7A1F">
            <w:pPr>
              <w:pStyle w:val="af"/>
              <w:ind w:firstLine="567"/>
              <w:jc w:val="left"/>
            </w:pPr>
            <w:r>
              <w:t>деревня Николаевка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15,2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46,6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Default="00F25243" w:rsidP="00CC2588">
            <w:pPr>
              <w:pStyle w:val="af"/>
              <w:ind w:firstLine="274"/>
              <w:jc w:val="left"/>
            </w:pPr>
            <w:r>
              <w:t>9.</w:t>
            </w:r>
          </w:p>
        </w:tc>
        <w:tc>
          <w:tcPr>
            <w:tcW w:w="2218" w:type="pct"/>
            <w:vAlign w:val="center"/>
          </w:tcPr>
          <w:p w:rsidR="00F25243" w:rsidRDefault="00F25243" w:rsidP="00FF7A1F">
            <w:pPr>
              <w:pStyle w:val="af"/>
              <w:ind w:firstLine="567"/>
              <w:jc w:val="left"/>
            </w:pPr>
            <w:r>
              <w:t xml:space="preserve">деревня </w:t>
            </w:r>
            <w:proofErr w:type="spellStart"/>
            <w:r>
              <w:t>Пичуевка</w:t>
            </w:r>
            <w:proofErr w:type="spellEnd"/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20,5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51,8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Default="00F25243" w:rsidP="00CC2588">
            <w:pPr>
              <w:pStyle w:val="af"/>
              <w:ind w:firstLine="274"/>
              <w:jc w:val="left"/>
            </w:pPr>
            <w:r>
              <w:t>10.</w:t>
            </w:r>
          </w:p>
        </w:tc>
        <w:tc>
          <w:tcPr>
            <w:tcW w:w="2218" w:type="pct"/>
            <w:vAlign w:val="center"/>
          </w:tcPr>
          <w:p w:rsidR="00F25243" w:rsidRDefault="00F25243" w:rsidP="00FF7A1F">
            <w:pPr>
              <w:pStyle w:val="af"/>
              <w:ind w:firstLine="567"/>
              <w:jc w:val="left"/>
            </w:pPr>
            <w:r>
              <w:t xml:space="preserve">село </w:t>
            </w:r>
            <w:proofErr w:type="spellStart"/>
            <w:r>
              <w:t>Плесс</w:t>
            </w:r>
            <w:proofErr w:type="spellEnd"/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11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42,6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Default="00F25243" w:rsidP="00CC2588">
            <w:pPr>
              <w:pStyle w:val="af"/>
              <w:ind w:firstLine="274"/>
              <w:jc w:val="left"/>
            </w:pPr>
            <w:r>
              <w:t>11.</w:t>
            </w:r>
          </w:p>
        </w:tc>
        <w:tc>
          <w:tcPr>
            <w:tcW w:w="2218" w:type="pct"/>
            <w:vAlign w:val="center"/>
          </w:tcPr>
          <w:p w:rsidR="00F25243" w:rsidRDefault="00F25243" w:rsidP="00FF7A1F">
            <w:pPr>
              <w:pStyle w:val="af"/>
              <w:ind w:firstLine="567"/>
              <w:jc w:val="left"/>
            </w:pPr>
            <w:r>
              <w:t xml:space="preserve">село Русская </w:t>
            </w:r>
            <w:proofErr w:type="spellStart"/>
            <w:r>
              <w:t>Муромка</w:t>
            </w:r>
            <w:proofErr w:type="spellEnd"/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22,1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53,3</w:t>
            </w:r>
          </w:p>
        </w:tc>
      </w:tr>
      <w:tr w:rsidR="00F25243" w:rsidRPr="002F1500" w:rsidTr="00964AE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:rsidR="00F25243" w:rsidRDefault="00F25243" w:rsidP="00CC2588">
            <w:pPr>
              <w:pStyle w:val="af"/>
              <w:ind w:firstLine="274"/>
              <w:jc w:val="left"/>
            </w:pPr>
            <w:r>
              <w:t xml:space="preserve">12. </w:t>
            </w:r>
          </w:p>
        </w:tc>
        <w:tc>
          <w:tcPr>
            <w:tcW w:w="2218" w:type="pct"/>
            <w:vAlign w:val="center"/>
          </w:tcPr>
          <w:p w:rsidR="00F25243" w:rsidRDefault="00F25243" w:rsidP="00FF7A1F">
            <w:pPr>
              <w:pStyle w:val="af"/>
              <w:ind w:firstLine="567"/>
              <w:jc w:val="left"/>
            </w:pPr>
            <w:r>
              <w:t>село Скачки</w:t>
            </w:r>
          </w:p>
        </w:tc>
        <w:tc>
          <w:tcPr>
            <w:tcW w:w="864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20,4</w:t>
            </w:r>
          </w:p>
        </w:tc>
        <w:tc>
          <w:tcPr>
            <w:tcW w:w="1529" w:type="pct"/>
            <w:vAlign w:val="center"/>
          </w:tcPr>
          <w:p w:rsidR="00F25243" w:rsidRPr="002F1500" w:rsidRDefault="00F25243" w:rsidP="00FF7A1F">
            <w:pPr>
              <w:pStyle w:val="af"/>
              <w:ind w:firstLine="567"/>
            </w:pPr>
            <w:r>
              <w:t>51,7</w:t>
            </w:r>
          </w:p>
        </w:tc>
      </w:tr>
    </w:tbl>
    <w:p w:rsidR="001E0ED7" w:rsidRPr="004D76B2" w:rsidRDefault="001E0ED7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22D7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Выгодное географическое положение сельского поселения и наличие значительного природно-ресурсного потенциала являются определяющими факторами его социально-экономического развития.</w:t>
      </w:r>
    </w:p>
    <w:p w:rsidR="00F25243" w:rsidRPr="004D76B2" w:rsidRDefault="00F25243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011880" cy="3760342"/>
            <wp:effectExtent l="19050" t="0" r="7920" b="0"/>
            <wp:docPr id="1" name="Рисунок 1" descr="T:\Отдел платных услуг\Файлы\Генпланы\Плесский сельсовет\мап\схема расположения сс в границах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:\Отдел платных услуг\Файлы\Генпланы\Плесский сельсовет\мап\схема расположения сс в границах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1" cy="375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Площадь муниципального образования составляет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22989,6 </w:t>
      </w:r>
      <w:r w:rsidRPr="004D76B2">
        <w:rPr>
          <w:rFonts w:ascii="Times New Roman" w:hAnsi="Times New Roman" w:cs="Times New Roman"/>
          <w:sz w:val="26"/>
          <w:szCs w:val="26"/>
        </w:rPr>
        <w:t xml:space="preserve"> га.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Численность населения составляет </w:t>
      </w:r>
      <w:r w:rsidR="001E0ED7" w:rsidRPr="004D76B2">
        <w:rPr>
          <w:rFonts w:ascii="Times New Roman" w:hAnsi="Times New Roman" w:cs="Times New Roman"/>
          <w:sz w:val="26"/>
          <w:szCs w:val="26"/>
        </w:rPr>
        <w:t>1281</w:t>
      </w:r>
      <w:r w:rsidRPr="004D76B2">
        <w:rPr>
          <w:rFonts w:ascii="Times New Roman" w:hAnsi="Times New Roman" w:cs="Times New Roman"/>
          <w:sz w:val="26"/>
          <w:szCs w:val="26"/>
        </w:rPr>
        <w:t xml:space="preserve"> чел.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находятся </w:t>
      </w:r>
      <w:r w:rsidR="001E0ED7" w:rsidRPr="004D76B2">
        <w:rPr>
          <w:rFonts w:ascii="Times New Roman" w:hAnsi="Times New Roman" w:cs="Times New Roman"/>
          <w:sz w:val="26"/>
          <w:szCs w:val="26"/>
        </w:rPr>
        <w:t>4</w:t>
      </w:r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  </w:t>
      </w:r>
      <w:r w:rsidRPr="004D76B2">
        <w:rPr>
          <w:rFonts w:ascii="Times New Roman" w:hAnsi="Times New Roman" w:cs="Times New Roman"/>
          <w:sz w:val="26"/>
          <w:szCs w:val="26"/>
        </w:rPr>
        <w:t xml:space="preserve"> магазина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 промышленных товаров</w:t>
      </w:r>
      <w:r w:rsidRPr="004D76B2">
        <w:rPr>
          <w:rFonts w:ascii="Times New Roman" w:hAnsi="Times New Roman" w:cs="Times New Roman"/>
          <w:sz w:val="26"/>
          <w:szCs w:val="26"/>
        </w:rPr>
        <w:t xml:space="preserve">, 1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продуктовый </w:t>
      </w:r>
      <w:r w:rsidRPr="004D76B2">
        <w:rPr>
          <w:rFonts w:ascii="Times New Roman" w:hAnsi="Times New Roman" w:cs="Times New Roman"/>
          <w:sz w:val="26"/>
          <w:szCs w:val="26"/>
        </w:rPr>
        <w:t>магазин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 В </w:t>
      </w:r>
      <w:r w:rsidR="001E0ED7" w:rsidRPr="004D76B2">
        <w:rPr>
          <w:rFonts w:ascii="Times New Roman" w:hAnsi="Times New Roman" w:cs="Times New Roman"/>
          <w:sz w:val="26"/>
          <w:szCs w:val="26"/>
        </w:rPr>
        <w:t>двух</w:t>
      </w:r>
      <w:r w:rsidRPr="004D76B2">
        <w:rPr>
          <w:rFonts w:ascii="Times New Roman" w:hAnsi="Times New Roman" w:cs="Times New Roman"/>
          <w:sz w:val="26"/>
          <w:szCs w:val="26"/>
        </w:rPr>
        <w:t xml:space="preserve"> населённых пунктах торговое обслуживание осуществляет выездная торговая лавка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 магазина ООО «Гармония».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Социальная инфраструктура представлена: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2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1) </w:t>
      </w:r>
      <w:r w:rsidR="007C0FA9" w:rsidRPr="004D76B2">
        <w:rPr>
          <w:rFonts w:ascii="Times New Roman" w:hAnsi="Times New Roman" w:cs="Times New Roman"/>
          <w:sz w:val="26"/>
          <w:szCs w:val="26"/>
        </w:rPr>
        <w:t>МБОУ «С</w:t>
      </w:r>
      <w:r w:rsidR="009173FC" w:rsidRPr="004D76B2">
        <w:rPr>
          <w:rFonts w:ascii="Times New Roman" w:hAnsi="Times New Roman" w:cs="Times New Roman"/>
          <w:sz w:val="26"/>
          <w:szCs w:val="26"/>
        </w:rPr>
        <w:t>О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Ш с. </w:t>
      </w:r>
      <w:proofErr w:type="spellStart"/>
      <w:r w:rsidR="001E0ED7" w:rsidRPr="004D76B2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="007C0FA9" w:rsidRPr="004D76B2">
        <w:rPr>
          <w:rFonts w:ascii="Times New Roman" w:hAnsi="Times New Roman" w:cs="Times New Roman"/>
          <w:sz w:val="26"/>
          <w:szCs w:val="26"/>
        </w:rPr>
        <w:t>»;</w:t>
      </w:r>
    </w:p>
    <w:p w:rsidR="009173FC" w:rsidRPr="004D76B2" w:rsidRDefault="00FF7A1F" w:rsidP="00FF7A1F">
      <w:pPr>
        <w:pStyle w:val="20"/>
        <w:shd w:val="clear" w:color="auto" w:fill="auto"/>
        <w:tabs>
          <w:tab w:val="left" w:pos="842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2)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культуры « </w:t>
      </w:r>
      <w:proofErr w:type="spellStart"/>
      <w:r w:rsidR="001E0ED7" w:rsidRPr="004D76B2">
        <w:rPr>
          <w:rFonts w:ascii="Times New Roman" w:hAnsi="Times New Roman" w:cs="Times New Roman"/>
          <w:sz w:val="26"/>
          <w:szCs w:val="26"/>
        </w:rPr>
        <w:t>Межпоселенческий</w:t>
      </w:r>
      <w:proofErr w:type="spellEnd"/>
      <w:r w:rsidR="001E0ED7" w:rsidRPr="004D76B2">
        <w:rPr>
          <w:rFonts w:ascii="Times New Roman" w:hAnsi="Times New Roman" w:cs="Times New Roman"/>
          <w:sz w:val="26"/>
          <w:szCs w:val="26"/>
        </w:rPr>
        <w:t xml:space="preserve"> центр  Районный дом культуры» </w:t>
      </w:r>
      <w:proofErr w:type="spellStart"/>
      <w:r w:rsidR="001E0ED7" w:rsidRPr="004D76B2">
        <w:rPr>
          <w:rFonts w:ascii="Times New Roman" w:hAnsi="Times New Roman" w:cs="Times New Roman"/>
          <w:sz w:val="26"/>
          <w:szCs w:val="26"/>
        </w:rPr>
        <w:t>Скачковский</w:t>
      </w:r>
      <w:proofErr w:type="spellEnd"/>
      <w:r w:rsidR="001E0ED7" w:rsidRPr="004D76B2">
        <w:rPr>
          <w:rFonts w:ascii="Times New Roman" w:hAnsi="Times New Roman" w:cs="Times New Roman"/>
          <w:sz w:val="26"/>
          <w:szCs w:val="26"/>
        </w:rPr>
        <w:t xml:space="preserve"> филиал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42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3) </w:t>
      </w:r>
      <w:r w:rsidR="001E0ED7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МБУК </w:t>
      </w:r>
      <w:r w:rsid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МЦБ «</w:t>
      </w:r>
      <w:proofErr w:type="spellStart"/>
      <w:r w:rsidR="009173FC" w:rsidRPr="004D76B2">
        <w:rPr>
          <w:rFonts w:ascii="Times New Roman" w:hAnsi="Times New Roman" w:cs="Times New Roman"/>
          <w:sz w:val="26"/>
          <w:szCs w:val="26"/>
        </w:rPr>
        <w:t>Скачковская</w:t>
      </w:r>
      <w:proofErr w:type="spellEnd"/>
      <w:r w:rsidR="007C0FA9" w:rsidRPr="004D76B2">
        <w:rPr>
          <w:rFonts w:ascii="Times New Roman" w:hAnsi="Times New Roman" w:cs="Times New Roman"/>
          <w:sz w:val="26"/>
          <w:szCs w:val="26"/>
        </w:rPr>
        <w:t xml:space="preserve"> сельская библиотека».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действуют: </w:t>
      </w:r>
      <w:r w:rsidR="009173FC" w:rsidRPr="004D76B2">
        <w:rPr>
          <w:rFonts w:ascii="Times New Roman" w:hAnsi="Times New Roman" w:cs="Times New Roman"/>
          <w:sz w:val="26"/>
          <w:szCs w:val="26"/>
        </w:rPr>
        <w:t xml:space="preserve"> 5 ФП</w:t>
      </w:r>
    </w:p>
    <w:p w:rsidR="009173FC" w:rsidRPr="004D76B2" w:rsidRDefault="009173FC" w:rsidP="00FF7A1F">
      <w:pPr>
        <w:pStyle w:val="11"/>
        <w:numPr>
          <w:ilvl w:val="0"/>
          <w:numId w:val="36"/>
        </w:numPr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Фельдшерско-акушерский  пункт – с. </w:t>
      </w:r>
      <w:proofErr w:type="spellStart"/>
      <w:r w:rsidRPr="004D76B2">
        <w:rPr>
          <w:sz w:val="26"/>
          <w:szCs w:val="26"/>
        </w:rPr>
        <w:t>Плесс</w:t>
      </w:r>
      <w:proofErr w:type="spellEnd"/>
      <w:r w:rsidRPr="004D76B2">
        <w:rPr>
          <w:sz w:val="26"/>
          <w:szCs w:val="26"/>
        </w:rPr>
        <w:t xml:space="preserve">  </w:t>
      </w:r>
    </w:p>
    <w:p w:rsidR="009173FC" w:rsidRPr="004D76B2" w:rsidRDefault="009173FC" w:rsidP="00FF7A1F">
      <w:pPr>
        <w:pStyle w:val="11"/>
        <w:numPr>
          <w:ilvl w:val="0"/>
          <w:numId w:val="36"/>
        </w:numPr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Фельдшерский  пункт – </w:t>
      </w:r>
      <w:proofErr w:type="gramStart"/>
      <w:r w:rsidRPr="004D76B2">
        <w:rPr>
          <w:sz w:val="26"/>
          <w:szCs w:val="26"/>
        </w:rPr>
        <w:t>с</w:t>
      </w:r>
      <w:proofErr w:type="gramEnd"/>
      <w:r w:rsidRPr="004D76B2">
        <w:rPr>
          <w:sz w:val="26"/>
          <w:szCs w:val="26"/>
        </w:rPr>
        <w:t xml:space="preserve">. Скачки  </w:t>
      </w:r>
    </w:p>
    <w:p w:rsidR="009173FC" w:rsidRPr="004D76B2" w:rsidRDefault="009173FC" w:rsidP="00FF7A1F">
      <w:pPr>
        <w:pStyle w:val="11"/>
        <w:numPr>
          <w:ilvl w:val="0"/>
          <w:numId w:val="36"/>
        </w:numPr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Фельдшерский  пункт – </w:t>
      </w:r>
      <w:proofErr w:type="gramStart"/>
      <w:r w:rsidRPr="004D76B2">
        <w:rPr>
          <w:sz w:val="26"/>
          <w:szCs w:val="26"/>
        </w:rPr>
        <w:t>с</w:t>
      </w:r>
      <w:proofErr w:type="gramEnd"/>
      <w:r w:rsidRPr="004D76B2">
        <w:rPr>
          <w:sz w:val="26"/>
          <w:szCs w:val="26"/>
        </w:rPr>
        <w:t xml:space="preserve">. Знаменское  </w:t>
      </w:r>
    </w:p>
    <w:p w:rsidR="009173FC" w:rsidRPr="004D76B2" w:rsidRDefault="009173FC" w:rsidP="00FF7A1F">
      <w:pPr>
        <w:pStyle w:val="11"/>
        <w:numPr>
          <w:ilvl w:val="0"/>
          <w:numId w:val="36"/>
        </w:numPr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Фельдшерский  пункт – с. </w:t>
      </w:r>
      <w:proofErr w:type="spellStart"/>
      <w:r w:rsidRPr="004D76B2">
        <w:rPr>
          <w:sz w:val="26"/>
          <w:szCs w:val="26"/>
        </w:rPr>
        <w:t>Марфино</w:t>
      </w:r>
      <w:proofErr w:type="spellEnd"/>
      <w:r w:rsidRPr="004D76B2">
        <w:rPr>
          <w:sz w:val="26"/>
          <w:szCs w:val="26"/>
        </w:rPr>
        <w:t xml:space="preserve">  </w:t>
      </w:r>
    </w:p>
    <w:p w:rsidR="009173FC" w:rsidRPr="004D76B2" w:rsidRDefault="009173FC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Фельдшерский  пункт – 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. Михайловка </w:t>
      </w:r>
    </w:p>
    <w:p w:rsidR="00F22D72" w:rsidRPr="004D76B2" w:rsidRDefault="007C0FA9" w:rsidP="00FF7A1F">
      <w:pPr>
        <w:pStyle w:val="20"/>
        <w:shd w:val="clear" w:color="auto" w:fill="auto"/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Административный и культурный центр - село </w:t>
      </w:r>
      <w:proofErr w:type="spellStart"/>
      <w:r w:rsidR="009173FC" w:rsidRPr="004D76B2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30"/>
        </w:tabs>
        <w:spacing w:before="0" w:after="152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3" w:name="bookmark3"/>
      <w:r>
        <w:rPr>
          <w:rFonts w:ascii="Times New Roman" w:hAnsi="Times New Roman" w:cs="Times New Roman"/>
          <w:b w:val="0"/>
          <w:sz w:val="26"/>
          <w:szCs w:val="26"/>
        </w:rPr>
        <w:t xml:space="preserve">     1.2.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Демографическая ситуация, занятость и трудовые ресурсы</w:t>
      </w:r>
      <w:bookmarkEnd w:id="3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Демографические процессы определяют характер воспроизводства населения. Для сельского поселения демографическая проблема является одной из наиболее 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острых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>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Численность населения сельского поселения составляет </w:t>
      </w:r>
      <w:r w:rsidR="009173FC" w:rsidRPr="004D76B2">
        <w:rPr>
          <w:rFonts w:ascii="Times New Roman" w:hAnsi="Times New Roman" w:cs="Times New Roman"/>
          <w:sz w:val="26"/>
          <w:szCs w:val="26"/>
        </w:rPr>
        <w:t>1281</w:t>
      </w:r>
      <w:r w:rsidRPr="004D76B2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Доля трудоспособного населения составляет </w:t>
      </w:r>
      <w:r w:rsidR="009A3599" w:rsidRPr="004D76B2">
        <w:rPr>
          <w:rFonts w:ascii="Times New Roman" w:hAnsi="Times New Roman" w:cs="Times New Roman"/>
          <w:sz w:val="26"/>
          <w:szCs w:val="26"/>
        </w:rPr>
        <w:t>602</w:t>
      </w:r>
      <w:r w:rsidRPr="004D76B2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A3599" w:rsidRPr="004D76B2">
        <w:rPr>
          <w:rFonts w:ascii="Times New Roman" w:hAnsi="Times New Roman" w:cs="Times New Roman"/>
          <w:sz w:val="26"/>
          <w:szCs w:val="26"/>
        </w:rPr>
        <w:t>а</w:t>
      </w:r>
      <w:r w:rsidRPr="004D76B2">
        <w:rPr>
          <w:rFonts w:ascii="Times New Roman" w:hAnsi="Times New Roman" w:cs="Times New Roman"/>
          <w:sz w:val="26"/>
          <w:szCs w:val="26"/>
        </w:rPr>
        <w:t xml:space="preserve"> или </w:t>
      </w:r>
      <w:r w:rsidR="009A3599" w:rsidRPr="004D76B2">
        <w:rPr>
          <w:rFonts w:ascii="Times New Roman" w:hAnsi="Times New Roman" w:cs="Times New Roman"/>
          <w:sz w:val="26"/>
          <w:szCs w:val="26"/>
        </w:rPr>
        <w:t xml:space="preserve">47 </w:t>
      </w:r>
      <w:r w:rsidRPr="004D76B2">
        <w:rPr>
          <w:rFonts w:ascii="Times New Roman" w:hAnsi="Times New Roman" w:cs="Times New Roman"/>
          <w:sz w:val="26"/>
          <w:szCs w:val="26"/>
        </w:rPr>
        <w:t>% от общей численности населения. Доля населения, младше трудоспособного возраста, в общей численности населения</w:t>
      </w:r>
      <w:r w:rsidR="007052AC" w:rsidRPr="004D76B2">
        <w:rPr>
          <w:rFonts w:ascii="Times New Roman" w:hAnsi="Times New Roman" w:cs="Times New Roman"/>
          <w:sz w:val="26"/>
          <w:szCs w:val="26"/>
        </w:rPr>
        <w:t xml:space="preserve"> 27 </w:t>
      </w:r>
      <w:r w:rsidRPr="004D76B2">
        <w:rPr>
          <w:rFonts w:ascii="Times New Roman" w:hAnsi="Times New Roman" w:cs="Times New Roman"/>
          <w:sz w:val="26"/>
          <w:szCs w:val="26"/>
        </w:rPr>
        <w:t xml:space="preserve">% или </w:t>
      </w:r>
      <w:r w:rsidR="007052AC" w:rsidRPr="004D76B2">
        <w:rPr>
          <w:rFonts w:ascii="Times New Roman" w:hAnsi="Times New Roman" w:cs="Times New Roman"/>
          <w:sz w:val="26"/>
          <w:szCs w:val="26"/>
        </w:rPr>
        <w:t>350</w:t>
      </w:r>
      <w:r w:rsidRPr="004D76B2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Практически необратимым стало старение населения. Доля населения старше трудоспособного возраста составляет </w:t>
      </w:r>
      <w:r w:rsidR="009A3599" w:rsidRPr="004D76B2">
        <w:rPr>
          <w:rFonts w:ascii="Times New Roman" w:hAnsi="Times New Roman" w:cs="Times New Roman"/>
          <w:sz w:val="26"/>
          <w:szCs w:val="26"/>
        </w:rPr>
        <w:t xml:space="preserve">42 </w:t>
      </w:r>
      <w:r w:rsidRPr="004D76B2">
        <w:rPr>
          <w:rFonts w:ascii="Times New Roman" w:hAnsi="Times New Roman" w:cs="Times New Roman"/>
          <w:sz w:val="26"/>
          <w:szCs w:val="26"/>
        </w:rPr>
        <w:t>% (</w:t>
      </w:r>
      <w:r w:rsidR="009A3599" w:rsidRPr="004D76B2">
        <w:rPr>
          <w:rFonts w:ascii="Times New Roman" w:hAnsi="Times New Roman" w:cs="Times New Roman"/>
          <w:sz w:val="26"/>
          <w:szCs w:val="26"/>
        </w:rPr>
        <w:t>539</w:t>
      </w:r>
      <w:r w:rsidRPr="004D76B2">
        <w:rPr>
          <w:rFonts w:ascii="Times New Roman" w:hAnsi="Times New Roman" w:cs="Times New Roman"/>
          <w:sz w:val="26"/>
          <w:szCs w:val="26"/>
        </w:rPr>
        <w:t xml:space="preserve"> человек).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Перемены в возрастном составе населения, сокращение числа 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родившихся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 и рост числа умерших приведут к существенному увеличению естественной убыли населения при одновременном заметном его старении.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lastRenderedPageBreak/>
        <w:t>В целях рационального использования кадрового потенциала сельского поселения, обеспечения предприятий квалифицированной рабочей силой планируется: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2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проводить ежегодный анализ состояния трудовых ресурсов по сельскому поселению;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42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проводить мониторинг кадровой обеспеченности предприятий.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30"/>
        </w:tabs>
        <w:spacing w:before="0" w:after="157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4" w:name="bookmark4"/>
      <w:r>
        <w:rPr>
          <w:rFonts w:ascii="Times New Roman" w:hAnsi="Times New Roman" w:cs="Times New Roman"/>
          <w:b w:val="0"/>
          <w:sz w:val="26"/>
          <w:szCs w:val="26"/>
        </w:rPr>
        <w:t xml:space="preserve">      1.3.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Образование</w:t>
      </w:r>
      <w:bookmarkEnd w:id="4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Образовательн</w:t>
      </w:r>
      <w:r w:rsidR="00DE344F">
        <w:rPr>
          <w:rFonts w:ascii="Times New Roman" w:hAnsi="Times New Roman" w:cs="Times New Roman"/>
          <w:sz w:val="26"/>
          <w:szCs w:val="26"/>
        </w:rPr>
        <w:t>ое</w:t>
      </w:r>
      <w:r w:rsidRPr="004D76B2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DE344F">
        <w:rPr>
          <w:rFonts w:ascii="Times New Roman" w:hAnsi="Times New Roman" w:cs="Times New Roman"/>
          <w:sz w:val="26"/>
          <w:szCs w:val="26"/>
        </w:rPr>
        <w:t>е</w:t>
      </w:r>
      <w:r w:rsidRPr="004D76B2">
        <w:rPr>
          <w:rFonts w:ascii="Times New Roman" w:hAnsi="Times New Roman" w:cs="Times New Roman"/>
          <w:sz w:val="26"/>
          <w:szCs w:val="26"/>
        </w:rPr>
        <w:t xml:space="preserve"> находятся на балансе отдела образования администрации </w:t>
      </w:r>
      <w:proofErr w:type="spellStart"/>
      <w:r w:rsidR="009A3599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района. Деятельность образовательного учреждения направлена на обеспечение содействия населению в обучении и воспитании детей.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 настоящее время в МБОУ «С</w:t>
      </w:r>
      <w:r w:rsidR="009A3599" w:rsidRPr="004D76B2">
        <w:rPr>
          <w:rFonts w:ascii="Times New Roman" w:hAnsi="Times New Roman" w:cs="Times New Roman"/>
          <w:sz w:val="26"/>
          <w:szCs w:val="26"/>
        </w:rPr>
        <w:t>О</w:t>
      </w:r>
      <w:r w:rsidRPr="004D76B2">
        <w:rPr>
          <w:rFonts w:ascii="Times New Roman" w:hAnsi="Times New Roman" w:cs="Times New Roman"/>
          <w:sz w:val="26"/>
          <w:szCs w:val="26"/>
        </w:rPr>
        <w:t xml:space="preserve">Ш с. </w:t>
      </w:r>
      <w:proofErr w:type="spellStart"/>
      <w:r w:rsidR="009A3599" w:rsidRPr="004D76B2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» обучается </w:t>
      </w:r>
      <w:r w:rsidR="004D76B2">
        <w:rPr>
          <w:rFonts w:ascii="Times New Roman" w:hAnsi="Times New Roman" w:cs="Times New Roman"/>
          <w:sz w:val="26"/>
          <w:szCs w:val="26"/>
        </w:rPr>
        <w:t>78</w:t>
      </w:r>
      <w:r w:rsidRPr="004D76B2">
        <w:rPr>
          <w:rFonts w:ascii="Times New Roman" w:hAnsi="Times New Roman" w:cs="Times New Roman"/>
          <w:sz w:val="26"/>
          <w:szCs w:val="26"/>
        </w:rPr>
        <w:t xml:space="preserve"> учащихся. В школе функционируют кружки дополнительного образования.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 школе организовано горячее питание.</w:t>
      </w:r>
    </w:p>
    <w:p w:rsidR="00F22D72" w:rsidRPr="004D76B2" w:rsidRDefault="007C0FA9" w:rsidP="00FF7A1F">
      <w:pPr>
        <w:pStyle w:val="20"/>
        <w:shd w:val="clear" w:color="auto" w:fill="auto"/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 20</w:t>
      </w:r>
      <w:r w:rsidR="009A3599" w:rsidRPr="004D76B2">
        <w:rPr>
          <w:rFonts w:ascii="Times New Roman" w:hAnsi="Times New Roman" w:cs="Times New Roman"/>
          <w:sz w:val="26"/>
          <w:szCs w:val="26"/>
        </w:rPr>
        <w:t>22</w:t>
      </w:r>
      <w:r w:rsidRPr="004D76B2">
        <w:rPr>
          <w:rFonts w:ascii="Times New Roman" w:hAnsi="Times New Roman" w:cs="Times New Roman"/>
          <w:sz w:val="26"/>
          <w:szCs w:val="26"/>
        </w:rPr>
        <w:t xml:space="preserve"> - 20</w:t>
      </w:r>
      <w:r w:rsidR="009A3599" w:rsidRPr="004D76B2">
        <w:rPr>
          <w:rFonts w:ascii="Times New Roman" w:hAnsi="Times New Roman" w:cs="Times New Roman"/>
          <w:sz w:val="26"/>
          <w:szCs w:val="26"/>
        </w:rPr>
        <w:t>30</w:t>
      </w:r>
      <w:r w:rsidRPr="004D76B2">
        <w:rPr>
          <w:rFonts w:ascii="Times New Roman" w:hAnsi="Times New Roman" w:cs="Times New Roman"/>
          <w:sz w:val="26"/>
          <w:szCs w:val="26"/>
        </w:rPr>
        <w:t xml:space="preserve"> г.г. продолжится организация оздоровления и занятости детей в период летних каникул.</w:t>
      </w:r>
    </w:p>
    <w:p w:rsidR="009A3599" w:rsidRDefault="00B575B7" w:rsidP="00FF7A1F">
      <w:pPr>
        <w:pStyle w:val="10"/>
        <w:keepNext/>
        <w:keepLines/>
        <w:shd w:val="clear" w:color="auto" w:fill="auto"/>
        <w:tabs>
          <w:tab w:val="left" w:pos="530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5" w:name="bookmark5"/>
      <w:r>
        <w:rPr>
          <w:rFonts w:ascii="Times New Roman" w:hAnsi="Times New Roman" w:cs="Times New Roman"/>
          <w:b w:val="0"/>
          <w:sz w:val="26"/>
          <w:szCs w:val="26"/>
        </w:rPr>
        <w:t xml:space="preserve">   1.4.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Здравоохранение</w:t>
      </w:r>
      <w:bookmarkEnd w:id="5"/>
    </w:p>
    <w:p w:rsidR="00B575B7" w:rsidRPr="004D76B2" w:rsidRDefault="00B575B7" w:rsidP="00FF7A1F">
      <w:pPr>
        <w:pStyle w:val="10"/>
        <w:keepNext/>
        <w:keepLines/>
        <w:shd w:val="clear" w:color="auto" w:fill="auto"/>
        <w:tabs>
          <w:tab w:val="left" w:pos="530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A3599" w:rsidRPr="004D76B2" w:rsidRDefault="009A3599" w:rsidP="00FF7A1F">
      <w:pPr>
        <w:pStyle w:val="11"/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Фельдшерско-акушерский  пункт – с. </w:t>
      </w:r>
      <w:proofErr w:type="spellStart"/>
      <w:r w:rsidRPr="004D76B2">
        <w:rPr>
          <w:sz w:val="26"/>
          <w:szCs w:val="26"/>
        </w:rPr>
        <w:t>Плесс</w:t>
      </w:r>
      <w:proofErr w:type="spellEnd"/>
      <w:r w:rsidRPr="004D76B2">
        <w:rPr>
          <w:sz w:val="26"/>
          <w:szCs w:val="26"/>
        </w:rPr>
        <w:t xml:space="preserve">  </w:t>
      </w:r>
    </w:p>
    <w:p w:rsidR="009A3599" w:rsidRPr="004D76B2" w:rsidRDefault="009A3599" w:rsidP="00FF7A1F">
      <w:pPr>
        <w:pStyle w:val="11"/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Фельдшерский  пункт – </w:t>
      </w:r>
      <w:proofErr w:type="gramStart"/>
      <w:r w:rsidRPr="004D76B2">
        <w:rPr>
          <w:sz w:val="26"/>
          <w:szCs w:val="26"/>
        </w:rPr>
        <w:t>с</w:t>
      </w:r>
      <w:proofErr w:type="gramEnd"/>
      <w:r w:rsidRPr="004D76B2">
        <w:rPr>
          <w:sz w:val="26"/>
          <w:szCs w:val="26"/>
        </w:rPr>
        <w:t xml:space="preserve">. Скачки  </w:t>
      </w:r>
    </w:p>
    <w:p w:rsidR="009A3599" w:rsidRPr="004D76B2" w:rsidRDefault="009A3599" w:rsidP="00FF7A1F">
      <w:pPr>
        <w:pStyle w:val="11"/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Фельдшерский  пункт – с. </w:t>
      </w:r>
      <w:proofErr w:type="spellStart"/>
      <w:r w:rsidRPr="004D76B2">
        <w:rPr>
          <w:sz w:val="26"/>
          <w:szCs w:val="26"/>
        </w:rPr>
        <w:t>Знаменсское</w:t>
      </w:r>
      <w:proofErr w:type="spellEnd"/>
      <w:r w:rsidRPr="004D76B2">
        <w:rPr>
          <w:sz w:val="26"/>
          <w:szCs w:val="26"/>
        </w:rPr>
        <w:t xml:space="preserve">  </w:t>
      </w:r>
    </w:p>
    <w:p w:rsidR="009A3599" w:rsidRPr="004D76B2" w:rsidRDefault="009A3599" w:rsidP="00FF7A1F">
      <w:pPr>
        <w:pStyle w:val="11"/>
        <w:spacing w:line="240" w:lineRule="auto"/>
        <w:ind w:left="0" w:firstLine="567"/>
        <w:rPr>
          <w:sz w:val="26"/>
          <w:szCs w:val="26"/>
        </w:rPr>
      </w:pPr>
      <w:r w:rsidRPr="004D76B2">
        <w:rPr>
          <w:sz w:val="26"/>
          <w:szCs w:val="26"/>
        </w:rPr>
        <w:t xml:space="preserve">Фельдшерский  пункт – с. </w:t>
      </w:r>
      <w:proofErr w:type="spellStart"/>
      <w:r w:rsidRPr="004D76B2">
        <w:rPr>
          <w:sz w:val="26"/>
          <w:szCs w:val="26"/>
        </w:rPr>
        <w:t>Марфино</w:t>
      </w:r>
      <w:proofErr w:type="spellEnd"/>
      <w:r w:rsidRPr="004D76B2">
        <w:rPr>
          <w:sz w:val="26"/>
          <w:szCs w:val="26"/>
        </w:rPr>
        <w:t xml:space="preserve">  </w:t>
      </w:r>
    </w:p>
    <w:p w:rsidR="009A3599" w:rsidRPr="004D76B2" w:rsidRDefault="009A359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Фельдшерский  пункт – 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. Михайловка </w:t>
      </w:r>
    </w:p>
    <w:p w:rsidR="00F22D72" w:rsidRPr="004D76B2" w:rsidRDefault="007C0FA9" w:rsidP="00FF7A1F">
      <w:pPr>
        <w:pStyle w:val="20"/>
        <w:shd w:val="clear" w:color="auto" w:fill="auto"/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Большое значение имеют повышающиеся качество и доступность первичной медико-санитарной помощи, укрепление материально-технической базы муниципального здравоохранения и совершенствование системы профилактики заболеваний, которые обладают наиболее высоким потенциалом воздействия на показатели общественного здоровья.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694"/>
        </w:tabs>
        <w:spacing w:before="0" w:after="156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6" w:name="bookmark6"/>
      <w:r>
        <w:rPr>
          <w:rFonts w:ascii="Times New Roman" w:hAnsi="Times New Roman" w:cs="Times New Roman"/>
          <w:b w:val="0"/>
          <w:sz w:val="26"/>
          <w:szCs w:val="26"/>
        </w:rPr>
        <w:t xml:space="preserve">    1.5.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Культура и искусство</w:t>
      </w:r>
      <w:bookmarkEnd w:id="6"/>
    </w:p>
    <w:p w:rsidR="007052AC" w:rsidRPr="004D76B2" w:rsidRDefault="007C0FA9" w:rsidP="00FF7A1F">
      <w:pPr>
        <w:pStyle w:val="20"/>
        <w:shd w:val="clear" w:color="auto" w:fill="auto"/>
        <w:tabs>
          <w:tab w:val="left" w:pos="842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Организацией досуга населения занимаются </w:t>
      </w:r>
      <w:r w:rsidR="007052AC" w:rsidRPr="004D76B2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культуры « </w:t>
      </w:r>
      <w:proofErr w:type="spellStart"/>
      <w:r w:rsidR="007052AC" w:rsidRPr="004D76B2">
        <w:rPr>
          <w:rFonts w:ascii="Times New Roman" w:hAnsi="Times New Roman" w:cs="Times New Roman"/>
          <w:sz w:val="26"/>
          <w:szCs w:val="26"/>
        </w:rPr>
        <w:t>Межпоселенческий</w:t>
      </w:r>
      <w:proofErr w:type="spellEnd"/>
      <w:r w:rsidR="007052AC" w:rsidRPr="004D76B2">
        <w:rPr>
          <w:rFonts w:ascii="Times New Roman" w:hAnsi="Times New Roman" w:cs="Times New Roman"/>
          <w:sz w:val="26"/>
          <w:szCs w:val="26"/>
        </w:rPr>
        <w:t xml:space="preserve"> центр  Районный дом культуры» </w:t>
      </w:r>
      <w:proofErr w:type="spellStart"/>
      <w:r w:rsidR="007052AC" w:rsidRPr="004D76B2">
        <w:rPr>
          <w:rFonts w:ascii="Times New Roman" w:hAnsi="Times New Roman" w:cs="Times New Roman"/>
          <w:sz w:val="26"/>
          <w:szCs w:val="26"/>
        </w:rPr>
        <w:t>Скачковский</w:t>
      </w:r>
      <w:proofErr w:type="spellEnd"/>
      <w:r w:rsidR="007052AC" w:rsidRPr="004D76B2">
        <w:rPr>
          <w:rFonts w:ascii="Times New Roman" w:hAnsi="Times New Roman" w:cs="Times New Roman"/>
          <w:sz w:val="26"/>
          <w:szCs w:val="26"/>
        </w:rPr>
        <w:t xml:space="preserve"> филиал</w:t>
      </w:r>
    </w:p>
    <w:p w:rsidR="007052AC" w:rsidRPr="004D76B2" w:rsidRDefault="007052AC" w:rsidP="00FF7A1F">
      <w:pPr>
        <w:pStyle w:val="20"/>
        <w:shd w:val="clear" w:color="auto" w:fill="auto"/>
        <w:tabs>
          <w:tab w:val="left" w:pos="842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МБУК </w:t>
      </w:r>
      <w:r w:rsidR="008B4704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 xml:space="preserve"> МЦБ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Скачковская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сельская библиотека».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проводятся различные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культурно-досуговые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мероприятия.</w:t>
      </w:r>
    </w:p>
    <w:p w:rsidR="00F22D72" w:rsidRPr="004D76B2" w:rsidRDefault="007C0FA9" w:rsidP="00FF7A1F">
      <w:pPr>
        <w:pStyle w:val="20"/>
        <w:shd w:val="clear" w:color="auto" w:fill="auto"/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Основной целью в сфере культуры и искусства является дальнейшее развитие учреждений культуры и искусства, позволяющих организовать досуг граждан и обеспечить широкий доступ населения к достижениям отечественной культуры, духовного развития населения, патриотического воспитания детей и молодежи.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694"/>
        </w:tabs>
        <w:spacing w:before="0" w:after="161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7" w:name="bookmark7"/>
      <w:r>
        <w:rPr>
          <w:rFonts w:ascii="Times New Roman" w:hAnsi="Times New Roman" w:cs="Times New Roman"/>
          <w:b w:val="0"/>
          <w:sz w:val="26"/>
          <w:szCs w:val="26"/>
        </w:rPr>
        <w:t xml:space="preserve">     1.6.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Физкультура и спорт</w:t>
      </w:r>
      <w:bookmarkEnd w:id="7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Сохранению здоровья граждан, повышению их качества жизни способствует сфера физической культуры и спорта.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функционируют: 2 плоскостных площадки, спортзал в школе с. </w:t>
      </w:r>
      <w:proofErr w:type="spellStart"/>
      <w:r w:rsidR="007052AC" w:rsidRPr="004D76B2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="007052AC" w:rsidRPr="004D76B2">
        <w:rPr>
          <w:rFonts w:ascii="Times New Roman" w:hAnsi="Times New Roman" w:cs="Times New Roman"/>
          <w:sz w:val="26"/>
          <w:szCs w:val="26"/>
        </w:rPr>
        <w:t>, детск</w:t>
      </w:r>
      <w:r w:rsidR="00DE344F">
        <w:rPr>
          <w:rFonts w:ascii="Times New Roman" w:hAnsi="Times New Roman" w:cs="Times New Roman"/>
          <w:sz w:val="26"/>
          <w:szCs w:val="26"/>
        </w:rPr>
        <w:t>ие</w:t>
      </w:r>
      <w:r w:rsidR="007052AC" w:rsidRPr="004D76B2">
        <w:rPr>
          <w:rFonts w:ascii="Times New Roman" w:hAnsi="Times New Roman" w:cs="Times New Roman"/>
          <w:sz w:val="26"/>
          <w:szCs w:val="26"/>
        </w:rPr>
        <w:t xml:space="preserve"> площадк</w:t>
      </w:r>
      <w:r w:rsidR="00DE344F">
        <w:rPr>
          <w:rFonts w:ascii="Times New Roman" w:hAnsi="Times New Roman" w:cs="Times New Roman"/>
          <w:sz w:val="26"/>
          <w:szCs w:val="26"/>
        </w:rPr>
        <w:t xml:space="preserve">и в с. </w:t>
      </w:r>
      <w:proofErr w:type="spellStart"/>
      <w:r w:rsidR="00DE344F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="00DE344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DE344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DE344F">
        <w:rPr>
          <w:rFonts w:ascii="Times New Roman" w:hAnsi="Times New Roman" w:cs="Times New Roman"/>
          <w:sz w:val="26"/>
          <w:szCs w:val="26"/>
        </w:rPr>
        <w:t>. Скачки.</w:t>
      </w:r>
      <w:r w:rsidR="007052AC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DE34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2D72" w:rsidRPr="004D76B2" w:rsidRDefault="007C0FA9" w:rsidP="00FF7A1F">
      <w:pPr>
        <w:pStyle w:val="20"/>
        <w:shd w:val="clear" w:color="auto" w:fill="auto"/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Основной задачей в области физической культуры и спорта является создание условий для укрепления здоровья населения, пропаганда здорового образа жизни, приобщение различных слоев общества к занятиям физической культурой и спортом.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694"/>
        </w:tabs>
        <w:spacing w:before="0" w:after="156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8" w:name="bookmark8"/>
      <w:r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    1.7.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Молодежная политика</w:t>
      </w:r>
      <w:bookmarkEnd w:id="8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Численность молодежи в возрасте от 14 до 30 лет, проживающей на территории сельского поселения, составляет </w:t>
      </w:r>
      <w:r w:rsidR="007052AC" w:rsidRPr="004D76B2">
        <w:rPr>
          <w:rFonts w:ascii="Times New Roman" w:hAnsi="Times New Roman" w:cs="Times New Roman"/>
          <w:sz w:val="26"/>
          <w:szCs w:val="26"/>
        </w:rPr>
        <w:t>173</w:t>
      </w:r>
      <w:r w:rsidRPr="004D76B2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052AC" w:rsidRPr="004D76B2">
        <w:rPr>
          <w:rFonts w:ascii="Times New Roman" w:hAnsi="Times New Roman" w:cs="Times New Roman"/>
          <w:sz w:val="26"/>
          <w:szCs w:val="26"/>
        </w:rPr>
        <w:t>а</w:t>
      </w:r>
      <w:r w:rsidRPr="004D76B2">
        <w:rPr>
          <w:rFonts w:ascii="Times New Roman" w:hAnsi="Times New Roman" w:cs="Times New Roman"/>
          <w:sz w:val="26"/>
          <w:szCs w:val="26"/>
        </w:rPr>
        <w:t>. Средний возраст молодежи - 2</w:t>
      </w:r>
      <w:r w:rsidR="007052AC" w:rsidRPr="004D76B2">
        <w:rPr>
          <w:rFonts w:ascii="Times New Roman" w:hAnsi="Times New Roman" w:cs="Times New Roman"/>
          <w:sz w:val="26"/>
          <w:szCs w:val="26"/>
        </w:rPr>
        <w:t>5</w:t>
      </w:r>
      <w:r w:rsidRPr="004D76B2"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Необходимо больше уделять внимание проблеме профилактики распространения наркомании, путем проведения акций, реализации программ совместно со специалистами; особое внимание уделять организации мероприятий для детей и подростков по экологической проблеме; изучать и соблюдать этические нормы по проведению православных праздников.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Своим существованием учреждение культуры должно привлекать сельского жителя, особенно молодежь, от безвыходности и пустоты свободного времени, создавать условия общения.</w:t>
      </w:r>
    </w:p>
    <w:p w:rsidR="00F22D72" w:rsidRPr="004D76B2" w:rsidRDefault="007C0FA9" w:rsidP="00FF7A1F">
      <w:pPr>
        <w:pStyle w:val="20"/>
        <w:shd w:val="clear" w:color="auto" w:fill="auto"/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Основными задачами в области культуры, молодежной политики, физической культуры и спорта являются гармоничное воспитание молодого поколения, развитие духовно-нравственного и физического потенциала, формирование здорового образа жизни населения.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694"/>
        </w:tabs>
        <w:spacing w:before="0" w:after="157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9" w:name="bookmark9"/>
      <w:r>
        <w:rPr>
          <w:rFonts w:ascii="Times New Roman" w:hAnsi="Times New Roman" w:cs="Times New Roman"/>
          <w:b w:val="0"/>
          <w:sz w:val="26"/>
          <w:szCs w:val="26"/>
        </w:rPr>
        <w:t xml:space="preserve">    1.8.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Законность и правопорядок</w:t>
      </w:r>
      <w:bookmarkEnd w:id="9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Для укрепления законности и правопорядка на территории сельского поселения, обеспечения реальной защиты прав и свобод граждан предусматривается решение следующих задач: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972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F7A1F">
        <w:rPr>
          <w:rFonts w:ascii="Times New Roman" w:hAnsi="Times New Roman" w:cs="Times New Roman"/>
          <w:sz w:val="26"/>
          <w:szCs w:val="26"/>
        </w:rPr>
        <w:t xml:space="preserve">1) </w:t>
      </w:r>
      <w:r w:rsidR="007C0FA9" w:rsidRPr="004D76B2">
        <w:rPr>
          <w:rFonts w:ascii="Times New Roman" w:hAnsi="Times New Roman" w:cs="Times New Roman"/>
          <w:sz w:val="26"/>
          <w:szCs w:val="26"/>
        </w:rPr>
        <w:t>недопущение совершения террористических актов;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98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7C0FA9" w:rsidRPr="004D76B2">
        <w:rPr>
          <w:rFonts w:ascii="Times New Roman" w:hAnsi="Times New Roman" w:cs="Times New Roman"/>
          <w:sz w:val="26"/>
          <w:szCs w:val="26"/>
        </w:rPr>
        <w:t>снижение уровня преступности;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967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повышение оперативности реагирования на заявления и сообщения о правонарушениях за счет наращивания сил правопорядка и технических средств </w:t>
      </w:r>
      <w:proofErr w:type="gramStart"/>
      <w:r w:rsidR="007C0FA9" w:rsidRPr="004D76B2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7C0FA9" w:rsidRPr="004D76B2">
        <w:rPr>
          <w:rFonts w:ascii="Times New Roman" w:hAnsi="Times New Roman" w:cs="Times New Roman"/>
          <w:sz w:val="26"/>
          <w:szCs w:val="26"/>
        </w:rPr>
        <w:t xml:space="preserve"> ситуацией в общественных местах;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98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FF7A1F">
        <w:rPr>
          <w:rFonts w:ascii="Times New Roman" w:hAnsi="Times New Roman" w:cs="Times New Roman"/>
          <w:sz w:val="26"/>
          <w:szCs w:val="26"/>
        </w:rPr>
        <w:t xml:space="preserve"> 1) </w:t>
      </w:r>
      <w:r w:rsidR="007C0FA9" w:rsidRPr="004D76B2">
        <w:rPr>
          <w:rFonts w:ascii="Times New Roman" w:hAnsi="Times New Roman" w:cs="Times New Roman"/>
          <w:sz w:val="26"/>
          <w:szCs w:val="26"/>
        </w:rPr>
        <w:t>укрепление материально-технического обеспечения системы профилактики правонарушений;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98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2)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надежной противопожарной защиты населения и территории;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977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F7A1F">
        <w:rPr>
          <w:rFonts w:ascii="Times New Roman" w:hAnsi="Times New Roman" w:cs="Times New Roman"/>
          <w:sz w:val="26"/>
          <w:szCs w:val="26"/>
        </w:rPr>
        <w:t xml:space="preserve">3) </w:t>
      </w:r>
      <w:r w:rsidR="007C0FA9" w:rsidRPr="004D76B2">
        <w:rPr>
          <w:rFonts w:ascii="Times New Roman" w:hAnsi="Times New Roman" w:cs="Times New Roman"/>
          <w:sz w:val="26"/>
          <w:szCs w:val="26"/>
        </w:rPr>
        <w:t>повышение уровня реагирования на возникновение чрезвычайных ситуаций, готовности сил и сре</w:t>
      </w:r>
      <w:proofErr w:type="gramStart"/>
      <w:r w:rsidR="007C0FA9" w:rsidRPr="004D76B2">
        <w:rPr>
          <w:rFonts w:ascii="Times New Roman" w:hAnsi="Times New Roman" w:cs="Times New Roman"/>
          <w:sz w:val="26"/>
          <w:szCs w:val="26"/>
        </w:rPr>
        <w:t>дств к д</w:t>
      </w:r>
      <w:proofErr w:type="gramEnd"/>
      <w:r w:rsidR="007C0FA9" w:rsidRPr="004D76B2">
        <w:rPr>
          <w:rFonts w:ascii="Times New Roman" w:hAnsi="Times New Roman" w:cs="Times New Roman"/>
          <w:sz w:val="26"/>
          <w:szCs w:val="26"/>
        </w:rPr>
        <w:t>ействиям по предназначению.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694"/>
        </w:tabs>
        <w:spacing w:before="0" w:after="157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0" w:name="bookmark10"/>
      <w:r>
        <w:rPr>
          <w:rFonts w:ascii="Times New Roman" w:hAnsi="Times New Roman" w:cs="Times New Roman"/>
          <w:b w:val="0"/>
          <w:sz w:val="26"/>
          <w:szCs w:val="26"/>
        </w:rPr>
        <w:t xml:space="preserve">     1.9.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Социальная поддержка</w:t>
      </w:r>
      <w:bookmarkEnd w:id="10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Наибольший удельный вес в структуре доходов населения сельского поселения занимают заработная плата, пенсии и выплаты социального характера, приусадебные участки и ведение личного подсобного хозяйства.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проживают </w:t>
      </w:r>
      <w:r w:rsidR="00B575B7">
        <w:rPr>
          <w:rFonts w:ascii="Times New Roman" w:hAnsi="Times New Roman" w:cs="Times New Roman"/>
          <w:sz w:val="26"/>
          <w:szCs w:val="26"/>
        </w:rPr>
        <w:t>539</w:t>
      </w:r>
      <w:r w:rsidRPr="004D76B2">
        <w:rPr>
          <w:rFonts w:ascii="Times New Roman" w:hAnsi="Times New Roman" w:cs="Times New Roman"/>
          <w:sz w:val="26"/>
          <w:szCs w:val="26"/>
        </w:rPr>
        <w:t xml:space="preserve"> пенсионер</w:t>
      </w:r>
      <w:r w:rsidR="00B575B7">
        <w:rPr>
          <w:rFonts w:ascii="Times New Roman" w:hAnsi="Times New Roman" w:cs="Times New Roman"/>
          <w:sz w:val="26"/>
          <w:szCs w:val="26"/>
        </w:rPr>
        <w:t>ов</w:t>
      </w:r>
      <w:r w:rsidRPr="004D76B2">
        <w:rPr>
          <w:rFonts w:ascii="Times New Roman" w:hAnsi="Times New Roman" w:cs="Times New Roman"/>
          <w:sz w:val="26"/>
          <w:szCs w:val="26"/>
        </w:rPr>
        <w:t xml:space="preserve">, или </w:t>
      </w:r>
      <w:r w:rsidR="00CE72B9" w:rsidRPr="004D76B2">
        <w:rPr>
          <w:rFonts w:ascii="Times New Roman" w:hAnsi="Times New Roman" w:cs="Times New Roman"/>
          <w:sz w:val="26"/>
          <w:szCs w:val="26"/>
        </w:rPr>
        <w:t>42</w:t>
      </w:r>
      <w:r w:rsidRPr="004D76B2">
        <w:rPr>
          <w:rFonts w:ascii="Times New Roman" w:hAnsi="Times New Roman" w:cs="Times New Roman"/>
          <w:sz w:val="26"/>
          <w:szCs w:val="26"/>
        </w:rPr>
        <w:t xml:space="preserve"> % от общей численности населения.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Пенсионеры, которые получают пенсию ниже прожиточного минимума, оформляют субсидию на оплату жилья и коммунальных услуг и адресную помощь.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Нуждающиеся в помощи пенсионеры, пользуются услугами социальных работников.</w:t>
      </w:r>
    </w:p>
    <w:p w:rsidR="000B27B7" w:rsidRDefault="00C31552" w:rsidP="00FF7A1F">
      <w:pPr>
        <w:pStyle w:val="20"/>
        <w:shd w:val="clear" w:color="auto" w:fill="auto"/>
        <w:spacing w:line="240" w:lineRule="auto"/>
        <w:ind w:firstLine="567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26.3pt;margin-top:49.2pt;width:17.75pt;height:7.5pt;z-index:-251658752;mso-wrap-distance-left:133.2pt;mso-wrap-distance-top:11.85pt;mso-wrap-distance-right:5pt;mso-position-horizontal-relative:margin" filled="f" stroked="f">
            <v:textbox style="mso-next-textbox:#_x0000_s2050;mso-fit-shape-to-text:t" inset="0,0,0,0">
              <w:txbxContent>
                <w:p w:rsidR="00DE344F" w:rsidRPr="00DE344F" w:rsidRDefault="00DE344F" w:rsidP="00DE344F"/>
              </w:txbxContent>
            </v:textbox>
            <w10:wrap type="square" side="left" anchorx="margin"/>
          </v:shape>
        </w:pict>
      </w:r>
      <w:r w:rsidR="007C0FA9" w:rsidRPr="004D76B2">
        <w:rPr>
          <w:rFonts w:ascii="Times New Roman" w:hAnsi="Times New Roman" w:cs="Times New Roman"/>
          <w:sz w:val="26"/>
          <w:szCs w:val="26"/>
        </w:rPr>
        <w:t>Социальная защита населения является сектором социальной сферы поселения, которая поставлена решать задачи социальной поддержки граждан пенсионного возраста, инвалидов, ветеранов труда и войны, тружеников тыла, безнадзорных детей,</w:t>
      </w:r>
      <w:r w:rsidR="00B14272">
        <w:rPr>
          <w:rFonts w:ascii="Times New Roman" w:hAnsi="Times New Roman" w:cs="Times New Roman"/>
          <w:sz w:val="26"/>
          <w:szCs w:val="26"/>
        </w:rPr>
        <w:t xml:space="preserve"> </w:t>
      </w:r>
      <w:r w:rsidR="00DE344F">
        <w:rPr>
          <w:rFonts w:ascii="Times New Roman" w:hAnsi="Times New Roman" w:cs="Times New Roman"/>
          <w:sz w:val="26"/>
          <w:szCs w:val="26"/>
        </w:rPr>
        <w:t>ма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лоимущих и других категорий граждан. </w:t>
      </w:r>
    </w:p>
    <w:p w:rsidR="00F22D72" w:rsidRDefault="007C0FA9" w:rsidP="00FF7A1F">
      <w:pPr>
        <w:pStyle w:val="20"/>
        <w:shd w:val="clear" w:color="auto" w:fill="auto"/>
        <w:spacing w:line="240" w:lineRule="auto"/>
        <w:ind w:firstLine="567"/>
        <w:jc w:val="left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Обобщение прогнозируемой динамики демографических</w:t>
      </w:r>
      <w:r w:rsidR="00B14272">
        <w:rPr>
          <w:rFonts w:ascii="Times New Roman" w:hAnsi="Times New Roman" w:cs="Times New Roman"/>
          <w:sz w:val="26"/>
          <w:szCs w:val="26"/>
        </w:rPr>
        <w:t xml:space="preserve"> п</w:t>
      </w:r>
      <w:r w:rsidRPr="004D76B2">
        <w:rPr>
          <w:rFonts w:ascii="Times New Roman" w:hAnsi="Times New Roman" w:cs="Times New Roman"/>
          <w:sz w:val="26"/>
          <w:szCs w:val="26"/>
        </w:rPr>
        <w:t>оказателей к 20</w:t>
      </w:r>
      <w:r w:rsidR="00CE72B9" w:rsidRPr="004D76B2">
        <w:rPr>
          <w:rFonts w:ascii="Times New Roman" w:hAnsi="Times New Roman" w:cs="Times New Roman"/>
          <w:sz w:val="26"/>
          <w:szCs w:val="26"/>
        </w:rPr>
        <w:t xml:space="preserve">30 </w:t>
      </w:r>
      <w:r w:rsidRPr="004D76B2">
        <w:rPr>
          <w:rFonts w:ascii="Times New Roman" w:hAnsi="Times New Roman" w:cs="Times New Roman"/>
          <w:sz w:val="26"/>
          <w:szCs w:val="26"/>
        </w:rPr>
        <w:t xml:space="preserve"> году позволяет предположить, что: </w:t>
      </w:r>
    </w:p>
    <w:p w:rsidR="00F22D72" w:rsidRPr="004D76B2" w:rsidRDefault="000B27B7" w:rsidP="00FF7A1F">
      <w:pPr>
        <w:pStyle w:val="20"/>
        <w:shd w:val="clear" w:color="auto" w:fill="auto"/>
        <w:tabs>
          <w:tab w:val="left" w:pos="796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F7A1F">
        <w:rPr>
          <w:rFonts w:ascii="Times New Roman" w:hAnsi="Times New Roman" w:cs="Times New Roman"/>
          <w:sz w:val="26"/>
          <w:szCs w:val="26"/>
        </w:rPr>
        <w:t xml:space="preserve">1) </w:t>
      </w:r>
      <w:r w:rsidR="007C0FA9" w:rsidRPr="004D76B2">
        <w:rPr>
          <w:rFonts w:ascii="Times New Roman" w:hAnsi="Times New Roman" w:cs="Times New Roman"/>
          <w:sz w:val="26"/>
          <w:szCs w:val="26"/>
        </w:rPr>
        <w:t>возрастет нагрузка на лиц трудоспособного возраста вследствие изменения возрастной структуры населения сельского поселения,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F7A1F">
        <w:rPr>
          <w:rFonts w:ascii="Times New Roman" w:hAnsi="Times New Roman" w:cs="Times New Roman"/>
          <w:sz w:val="26"/>
          <w:szCs w:val="26"/>
        </w:rPr>
        <w:t xml:space="preserve">2) </w:t>
      </w:r>
      <w:r w:rsidR="007C0FA9" w:rsidRPr="004D76B2">
        <w:rPr>
          <w:rFonts w:ascii="Times New Roman" w:hAnsi="Times New Roman" w:cs="Times New Roman"/>
          <w:sz w:val="26"/>
          <w:szCs w:val="26"/>
        </w:rPr>
        <w:t>увеличится спрос на социальные гарантии со стороны пожилого населения,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B27B7">
        <w:rPr>
          <w:rFonts w:ascii="Times New Roman" w:hAnsi="Times New Roman" w:cs="Times New Roman"/>
          <w:sz w:val="26"/>
          <w:szCs w:val="26"/>
        </w:rPr>
        <w:t xml:space="preserve"> </w:t>
      </w:r>
      <w:r w:rsidR="00FF7A1F">
        <w:rPr>
          <w:rFonts w:ascii="Times New Roman" w:hAnsi="Times New Roman" w:cs="Times New Roman"/>
          <w:sz w:val="26"/>
          <w:szCs w:val="26"/>
        </w:rPr>
        <w:t xml:space="preserve">3) 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работодателям необходимо изучать потребности в кадрах,</w:t>
      </w:r>
    </w:p>
    <w:p w:rsidR="00F22D72" w:rsidRPr="004D76B2" w:rsidRDefault="000B27B7" w:rsidP="00FF7A1F">
      <w:pPr>
        <w:pStyle w:val="20"/>
        <w:shd w:val="clear" w:color="auto" w:fill="auto"/>
        <w:tabs>
          <w:tab w:val="left" w:pos="810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FF7A1F">
        <w:rPr>
          <w:rFonts w:ascii="Times New Roman" w:hAnsi="Times New Roman" w:cs="Times New Roman"/>
          <w:sz w:val="26"/>
          <w:szCs w:val="26"/>
        </w:rPr>
        <w:t xml:space="preserve">4)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миграционный фактор в условиях прогнозируемой естественной убыли населения, вызванной низкой рождаемостью и высокой смертностью следует рассматривать в качестве </w:t>
      </w:r>
      <w:proofErr w:type="gramStart"/>
      <w:r w:rsidR="007C0FA9" w:rsidRPr="004D76B2">
        <w:rPr>
          <w:rFonts w:ascii="Times New Roman" w:hAnsi="Times New Roman" w:cs="Times New Roman"/>
          <w:sz w:val="26"/>
          <w:szCs w:val="26"/>
        </w:rPr>
        <w:t>источника увеличения численности трудового ресурса поселения</w:t>
      </w:r>
      <w:proofErr w:type="gramEnd"/>
      <w:r w:rsidR="007C0FA9" w:rsidRPr="004D76B2">
        <w:rPr>
          <w:rFonts w:ascii="Times New Roman" w:hAnsi="Times New Roman" w:cs="Times New Roman"/>
          <w:sz w:val="26"/>
          <w:szCs w:val="26"/>
        </w:rPr>
        <w:t>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3261"/>
        </w:tabs>
        <w:spacing w:before="0" w:after="188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1" w:name="bookmark11"/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2.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Экономика</w:t>
      </w:r>
      <w:bookmarkEnd w:id="11"/>
      <w:r w:rsidR="00231876" w:rsidRPr="004D76B2">
        <w:rPr>
          <w:rFonts w:ascii="Times New Roman" w:hAnsi="Times New Roman" w:cs="Times New Roman"/>
          <w:b w:val="0"/>
          <w:sz w:val="26"/>
          <w:szCs w:val="26"/>
        </w:rPr>
        <w:t>, сельское хозяйство</w:t>
      </w:r>
    </w:p>
    <w:p w:rsidR="00CE72B9" w:rsidRPr="004D76B2" w:rsidRDefault="00CC2588" w:rsidP="00FF7A1F">
      <w:pPr>
        <w:pStyle w:val="10"/>
        <w:keepNext/>
        <w:keepLines/>
        <w:shd w:val="clear" w:color="auto" w:fill="auto"/>
        <w:tabs>
          <w:tab w:val="left" w:pos="537"/>
        </w:tabs>
        <w:spacing w:before="0" w:after="152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D76B2">
        <w:rPr>
          <w:rFonts w:ascii="Times New Roman" w:hAnsi="Times New Roman" w:cs="Times New Roman"/>
          <w:b w:val="0"/>
          <w:sz w:val="26"/>
          <w:szCs w:val="26"/>
        </w:rPr>
        <w:t>2.1.</w:t>
      </w:r>
      <w:r w:rsidR="00CE72B9" w:rsidRPr="004D76B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bookmarkStart w:id="12" w:name="bookmark13"/>
      <w:r w:rsidR="00CE72B9" w:rsidRPr="004D76B2">
        <w:rPr>
          <w:rFonts w:ascii="Times New Roman" w:hAnsi="Times New Roman" w:cs="Times New Roman"/>
          <w:b w:val="0"/>
          <w:sz w:val="26"/>
          <w:szCs w:val="26"/>
        </w:rPr>
        <w:t xml:space="preserve">На территории </w:t>
      </w:r>
      <w:proofErr w:type="spellStart"/>
      <w:r w:rsidR="00CE72B9" w:rsidRPr="004D76B2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CE72B9" w:rsidRPr="004D76B2">
        <w:rPr>
          <w:rFonts w:ascii="Times New Roman" w:hAnsi="Times New Roman" w:cs="Times New Roman"/>
          <w:b w:val="0"/>
          <w:sz w:val="26"/>
          <w:szCs w:val="26"/>
        </w:rPr>
        <w:t xml:space="preserve"> сельсовета осуществляют деятельность по производству сельскохозяйственной продукции предприятия: </w:t>
      </w:r>
      <w:proofErr w:type="gramStart"/>
      <w:r w:rsidR="00CE72B9" w:rsidRPr="004D76B2">
        <w:rPr>
          <w:rFonts w:ascii="Times New Roman" w:hAnsi="Times New Roman" w:cs="Times New Roman"/>
          <w:b w:val="0"/>
          <w:sz w:val="26"/>
          <w:szCs w:val="26"/>
        </w:rPr>
        <w:t xml:space="preserve">ООО «Полевое», ООО «Агрокомплекс Терновский», </w:t>
      </w:r>
      <w:r w:rsidR="00014928" w:rsidRPr="004D76B2">
        <w:rPr>
          <w:rFonts w:ascii="Times New Roman" w:hAnsi="Times New Roman" w:cs="Times New Roman"/>
          <w:b w:val="0"/>
          <w:sz w:val="26"/>
          <w:szCs w:val="26"/>
        </w:rPr>
        <w:t xml:space="preserve">ООО « </w:t>
      </w:r>
      <w:proofErr w:type="spellStart"/>
      <w:r w:rsidR="00014928" w:rsidRPr="004D76B2">
        <w:rPr>
          <w:rFonts w:ascii="Times New Roman" w:hAnsi="Times New Roman" w:cs="Times New Roman"/>
          <w:b w:val="0"/>
          <w:sz w:val="26"/>
          <w:szCs w:val="26"/>
        </w:rPr>
        <w:t>Агро</w:t>
      </w:r>
      <w:proofErr w:type="spellEnd"/>
      <w:r w:rsidR="00014928" w:rsidRPr="004D76B2">
        <w:rPr>
          <w:rFonts w:ascii="Times New Roman" w:hAnsi="Times New Roman" w:cs="Times New Roman"/>
          <w:b w:val="0"/>
          <w:sz w:val="26"/>
          <w:szCs w:val="26"/>
        </w:rPr>
        <w:t xml:space="preserve"> Сад» </w:t>
      </w:r>
      <w:r w:rsidR="00CE72B9" w:rsidRPr="004D76B2">
        <w:rPr>
          <w:rFonts w:ascii="Times New Roman" w:hAnsi="Times New Roman" w:cs="Times New Roman"/>
          <w:b w:val="0"/>
          <w:sz w:val="26"/>
          <w:szCs w:val="26"/>
        </w:rPr>
        <w:t>крестьянские (фермерские) хозяйства Топоров Д.Н, Микаелян В.М.</w:t>
      </w:r>
      <w:proofErr w:type="gramEnd"/>
    </w:p>
    <w:p w:rsidR="00CE72B9" w:rsidRPr="004D76B2" w:rsidRDefault="00CE72B9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Также на территории сельсовета зарегистрированы крестьянские (фермерские) хозяйства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Буцков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И.В.», «Фомичева Л.А.» ИП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Филенков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А.В.», «Шмелева М.А.»,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Живодров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А.А.»,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Пяточкин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В.В.», «Чижиков А.А.»,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Клепинин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В.С.», «Оганесян О.Р.», «Петросян К.А.»,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Пивкин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Ю.А.»</w:t>
      </w:r>
    </w:p>
    <w:p w:rsidR="00CE72B9" w:rsidRPr="004D76B2" w:rsidRDefault="00CE72B9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Развитие производственных территорий планируется в основном только в сфере сельскохозяйственного производства. </w:t>
      </w:r>
    </w:p>
    <w:p w:rsidR="00CE72B9" w:rsidRPr="004D76B2" w:rsidRDefault="00CE72B9" w:rsidP="00FF7A1F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Направлениями развития промышленности являются:</w:t>
      </w:r>
    </w:p>
    <w:p w:rsidR="00CE72B9" w:rsidRPr="004D76B2" w:rsidRDefault="00CE72B9" w:rsidP="00FF7A1F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создание производственной сферы субъектов малого и среднего бизнеса, индивидуальных предпринимателей, развитие небольших предприятий промышленности, в том числе по обработке сельскохозяйственной продукции  и производства штучных строительных материалов;</w:t>
      </w:r>
    </w:p>
    <w:p w:rsidR="00CE72B9" w:rsidRPr="004D76B2" w:rsidRDefault="00CE72B9" w:rsidP="00FF7A1F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привлечение инвестиций в промышленный сектор поселения;</w:t>
      </w:r>
    </w:p>
    <w:p w:rsidR="00CE72B9" w:rsidRPr="004D76B2" w:rsidRDefault="00CE72B9" w:rsidP="00FF7A1F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использование имеющегося потенциала в развитии эффективного производства энергоресурсов, развития электроэнергетической инфраструктуры;</w:t>
      </w:r>
    </w:p>
    <w:p w:rsidR="00CE72B9" w:rsidRPr="004D76B2" w:rsidRDefault="00CE72B9" w:rsidP="00FF7A1F">
      <w:pPr>
        <w:numPr>
          <w:ilvl w:val="0"/>
          <w:numId w:val="3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мониторинг соблюдения предприятиями промышленности экологического законодательства.</w:t>
      </w:r>
    </w:p>
    <w:p w:rsidR="00CE72B9" w:rsidRPr="004D76B2" w:rsidRDefault="00CE72B9" w:rsidP="00FF7A1F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Направлениями развития агропромышленного комплекса являются: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повышение конкурентоспособности продукции;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модернизация аграрного сектора за счет привлечения инвестиций и стабильного развития агропромышленного комплекса;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расширение агропромышленного комплекса, привлечение в аграрный сектор предприятий малого и среднего бизнеса, индивидуальных предпринимателей, вовлечение граждан в экономическую деятельность;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увеличение доли сельскохозяйственных товаропроизводителей по созданию конечного продукта и его продажи по более выгодной стоимости;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повышение эффективности использования земельного фонда, внедрение новых технологий, повышение технической оснащенности сельхозпредприятий;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внедрение научных знаний в практику ведения сельского хозяйства, создание научно-исследовательских и опытных центров;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развитие страхования посевов и сельхозугодий;</w:t>
      </w:r>
    </w:p>
    <w:p w:rsidR="00CE72B9" w:rsidRPr="004D76B2" w:rsidRDefault="00CE72B9" w:rsidP="00FF7A1F">
      <w:pPr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взаимодействие органов власти и бизнеса по вопросам развития агропромышленного комплекса.</w:t>
      </w:r>
    </w:p>
    <w:p w:rsidR="00CE72B9" w:rsidRPr="004D76B2" w:rsidRDefault="00CE72B9" w:rsidP="00FF7A1F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Направлениями развития предпринимательства являются:</w:t>
      </w:r>
    </w:p>
    <w:p w:rsidR="00CE72B9" w:rsidRPr="004D76B2" w:rsidRDefault="00CE72B9" w:rsidP="00FF7A1F">
      <w:pPr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создание муниципальной структуры, осуществляющей мониторинг развития предпринимательского сектора, кооперацию предпринимателей, сбор и анализ информации; оказывающей информационную поддержку предпринимателям;</w:t>
      </w:r>
    </w:p>
    <w:p w:rsidR="00CE72B9" w:rsidRPr="004D76B2" w:rsidRDefault="00CE72B9" w:rsidP="00FF7A1F">
      <w:pPr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развитие малого и среднего бизнеса, индивидуального предпринимательства по наиболее перспективным отраслям экономики, в том числе в сфере оказания услуг населения (мастерские по ремонту бытовых принадлежностей, парикмахерские, станции технического </w:t>
      </w:r>
      <w:r w:rsidRPr="004D76B2">
        <w:rPr>
          <w:rFonts w:ascii="Times New Roman" w:hAnsi="Times New Roman" w:cs="Times New Roman"/>
          <w:sz w:val="26"/>
          <w:szCs w:val="26"/>
        </w:rPr>
        <w:lastRenderedPageBreak/>
        <w:t>обслуживания автомобилей);</w:t>
      </w:r>
    </w:p>
    <w:p w:rsidR="00CE72B9" w:rsidRPr="004D76B2" w:rsidRDefault="00CE72B9" w:rsidP="00FF7A1F">
      <w:pPr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совершенствование форм государственной поддержки;</w:t>
      </w:r>
    </w:p>
    <w:p w:rsidR="00CE72B9" w:rsidRPr="004D76B2" w:rsidRDefault="00CE72B9" w:rsidP="00FF7A1F">
      <w:pPr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создание конкурентной среды, улучшение качества продукции;</w:t>
      </w:r>
    </w:p>
    <w:p w:rsidR="00CE72B9" w:rsidRPr="004D76B2" w:rsidRDefault="00CE72B9" w:rsidP="00FF7A1F">
      <w:pPr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повышение качества агитационно-информационной работы с предпринимателями и незанятым экономической деятельностью населением;</w:t>
      </w:r>
    </w:p>
    <w:p w:rsidR="00CE72B9" w:rsidRDefault="00CE72B9" w:rsidP="00FF7A1F">
      <w:pPr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развитие потребительского сектора и стимулирование спроса у населения, формирование культуры предпринимательства.</w:t>
      </w:r>
    </w:p>
    <w:p w:rsidR="00CC2588" w:rsidRPr="004D76B2" w:rsidRDefault="00CC2588" w:rsidP="005C228A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F22D72" w:rsidRPr="004D76B2" w:rsidRDefault="00CC2588" w:rsidP="00FF7A1F">
      <w:pPr>
        <w:pStyle w:val="10"/>
        <w:keepNext/>
        <w:keepLines/>
        <w:shd w:val="clear" w:color="auto" w:fill="auto"/>
        <w:tabs>
          <w:tab w:val="left" w:pos="537"/>
        </w:tabs>
        <w:spacing w:before="0" w:after="161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="00BA6C68">
        <w:rPr>
          <w:rFonts w:ascii="Times New Roman" w:hAnsi="Times New Roman" w:cs="Times New Roman"/>
          <w:b w:val="0"/>
          <w:sz w:val="26"/>
          <w:szCs w:val="26"/>
        </w:rPr>
        <w:t xml:space="preserve"> 1.1.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Жилищно-коммунальное хозяйство</w:t>
      </w:r>
      <w:bookmarkEnd w:id="12"/>
    </w:p>
    <w:p w:rsidR="00F22D7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Жилищный фонд сельского поселения составляет </w:t>
      </w:r>
      <w:r w:rsidR="00014928" w:rsidRPr="004D76B2">
        <w:rPr>
          <w:rFonts w:ascii="Times New Roman" w:hAnsi="Times New Roman" w:cs="Times New Roman"/>
          <w:sz w:val="26"/>
          <w:szCs w:val="26"/>
        </w:rPr>
        <w:t>48</w:t>
      </w:r>
      <w:r w:rsidRPr="004D76B2">
        <w:rPr>
          <w:rFonts w:ascii="Times New Roman" w:hAnsi="Times New Roman" w:cs="Times New Roman"/>
          <w:sz w:val="26"/>
          <w:szCs w:val="26"/>
        </w:rPr>
        <w:t>,8 тыс. кв. м общей площади.</w:t>
      </w:r>
    </w:p>
    <w:p w:rsidR="008B4704" w:rsidRPr="008B4704" w:rsidRDefault="008B4704" w:rsidP="00FF7A1F">
      <w:pPr>
        <w:ind w:firstLine="567"/>
        <w:jc w:val="both"/>
        <w:rPr>
          <w:rFonts w:ascii="Times New Roman" w:hAnsi="Times New Roman" w:cs="Times New Roman"/>
        </w:rPr>
      </w:pPr>
      <w:r w:rsidRPr="008B4704">
        <w:rPr>
          <w:rFonts w:ascii="Times New Roman" w:hAnsi="Times New Roman" w:cs="Times New Roman"/>
        </w:rPr>
        <w:t xml:space="preserve">На территории </w:t>
      </w:r>
      <w:proofErr w:type="spellStart"/>
      <w:r w:rsidRPr="008B4704">
        <w:rPr>
          <w:rFonts w:ascii="Times New Roman" w:hAnsi="Times New Roman" w:cs="Times New Roman"/>
        </w:rPr>
        <w:t>Плесского</w:t>
      </w:r>
      <w:proofErr w:type="spellEnd"/>
      <w:r w:rsidRPr="008B4704">
        <w:rPr>
          <w:rFonts w:ascii="Times New Roman" w:hAnsi="Times New Roman" w:cs="Times New Roman"/>
        </w:rPr>
        <w:t xml:space="preserve"> сельсовета существующий на данный момент жилищный фонд составляет 863 000 кв.м. общей площади, из них в с. </w:t>
      </w:r>
      <w:proofErr w:type="spellStart"/>
      <w:r w:rsidRPr="008B4704">
        <w:rPr>
          <w:rFonts w:ascii="Times New Roman" w:hAnsi="Times New Roman" w:cs="Times New Roman"/>
        </w:rPr>
        <w:t>Плесс</w:t>
      </w:r>
      <w:proofErr w:type="spellEnd"/>
      <w:r w:rsidRPr="008B4704">
        <w:rPr>
          <w:rFonts w:ascii="Times New Roman" w:hAnsi="Times New Roman" w:cs="Times New Roman"/>
        </w:rPr>
        <w:t xml:space="preserve"> – 919 800 кв.м., в пос. Бездонный – 66 100 кв.м., в пос. Дачный – 194 300 кв.м., пос. </w:t>
      </w:r>
      <w:proofErr w:type="spellStart"/>
      <w:r w:rsidRPr="008B4704">
        <w:rPr>
          <w:rFonts w:ascii="Times New Roman" w:hAnsi="Times New Roman" w:cs="Times New Roman"/>
        </w:rPr>
        <w:t>Замокшинский</w:t>
      </w:r>
      <w:proofErr w:type="spellEnd"/>
      <w:r w:rsidRPr="008B4704">
        <w:rPr>
          <w:rFonts w:ascii="Times New Roman" w:hAnsi="Times New Roman" w:cs="Times New Roman"/>
        </w:rPr>
        <w:t xml:space="preserve"> – 86 200 кв.м., </w:t>
      </w:r>
      <w:proofErr w:type="gramStart"/>
      <w:r w:rsidRPr="008B4704">
        <w:rPr>
          <w:rFonts w:ascii="Times New Roman" w:hAnsi="Times New Roman" w:cs="Times New Roman"/>
        </w:rPr>
        <w:t>с</w:t>
      </w:r>
      <w:proofErr w:type="gramEnd"/>
      <w:r w:rsidRPr="008B4704">
        <w:rPr>
          <w:rFonts w:ascii="Times New Roman" w:hAnsi="Times New Roman" w:cs="Times New Roman"/>
        </w:rPr>
        <w:t xml:space="preserve">. Знаменское – 1 038 100 кв.м., с. </w:t>
      </w:r>
      <w:proofErr w:type="spellStart"/>
      <w:r w:rsidRPr="008B4704">
        <w:rPr>
          <w:rFonts w:ascii="Times New Roman" w:hAnsi="Times New Roman" w:cs="Times New Roman"/>
        </w:rPr>
        <w:t>Марфино</w:t>
      </w:r>
      <w:proofErr w:type="spellEnd"/>
      <w:r w:rsidRPr="008B4704">
        <w:rPr>
          <w:rFonts w:ascii="Times New Roman" w:hAnsi="Times New Roman" w:cs="Times New Roman"/>
        </w:rPr>
        <w:t xml:space="preserve"> - 941 700 кв.м., с. Михайловка - 1 412 000 кв.м., пос. Мокрый - 169 000 кв.м., д. Николаевка - 398 000 кв.м., д. </w:t>
      </w:r>
      <w:proofErr w:type="spellStart"/>
      <w:r w:rsidRPr="008B4704">
        <w:rPr>
          <w:rFonts w:ascii="Times New Roman" w:hAnsi="Times New Roman" w:cs="Times New Roman"/>
        </w:rPr>
        <w:t>Пичуевка</w:t>
      </w:r>
      <w:proofErr w:type="spellEnd"/>
      <w:r w:rsidRPr="008B4704">
        <w:rPr>
          <w:rFonts w:ascii="Times New Roman" w:hAnsi="Times New Roman" w:cs="Times New Roman"/>
        </w:rPr>
        <w:t xml:space="preserve"> - 118 000 кв.м., с. Русская </w:t>
      </w:r>
      <w:proofErr w:type="spellStart"/>
      <w:r w:rsidRPr="008B4704">
        <w:rPr>
          <w:rFonts w:ascii="Times New Roman" w:hAnsi="Times New Roman" w:cs="Times New Roman"/>
        </w:rPr>
        <w:t>Муромка</w:t>
      </w:r>
      <w:proofErr w:type="spellEnd"/>
      <w:r w:rsidRPr="008B4704">
        <w:rPr>
          <w:rFonts w:ascii="Times New Roman" w:hAnsi="Times New Roman" w:cs="Times New Roman"/>
        </w:rPr>
        <w:t xml:space="preserve"> - 461 100 кв.м., </w:t>
      </w:r>
      <w:proofErr w:type="gramStart"/>
      <w:r w:rsidRPr="008B4704">
        <w:rPr>
          <w:rFonts w:ascii="Times New Roman" w:hAnsi="Times New Roman" w:cs="Times New Roman"/>
        </w:rPr>
        <w:t>с</w:t>
      </w:r>
      <w:proofErr w:type="gramEnd"/>
      <w:r w:rsidRPr="008B4704">
        <w:rPr>
          <w:rFonts w:ascii="Times New Roman" w:hAnsi="Times New Roman" w:cs="Times New Roman"/>
        </w:rPr>
        <w:t>. Скачки - 1329065 кв.м.. Общая площадь домов составляет 54957 кв.м.. Обеспеченность населения общей площадью - 32 кв.м..</w:t>
      </w:r>
    </w:p>
    <w:p w:rsidR="008B4704" w:rsidRPr="008B4704" w:rsidRDefault="008B4704" w:rsidP="00FF7A1F">
      <w:pPr>
        <w:ind w:firstLine="567"/>
        <w:jc w:val="both"/>
        <w:rPr>
          <w:rFonts w:ascii="Times New Roman" w:hAnsi="Times New Roman" w:cs="Times New Roman"/>
        </w:rPr>
      </w:pPr>
      <w:r w:rsidRPr="008B4704">
        <w:rPr>
          <w:rFonts w:ascii="Times New Roman" w:hAnsi="Times New Roman" w:cs="Times New Roman"/>
        </w:rPr>
        <w:t>Размещение нового строительства предусматривается на свободной от застройки территории, в границах населенных пунктов поселения.</w:t>
      </w:r>
    </w:p>
    <w:p w:rsidR="00CE72B9" w:rsidRPr="004D76B2" w:rsidRDefault="00CE72B9" w:rsidP="00FF7A1F">
      <w:pPr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сельсовета осуществляют полномочия в сфере инженерно-коммунального обслуживания по вопросам местного значения: </w:t>
      </w:r>
    </w:p>
    <w:p w:rsidR="00CE72B9" w:rsidRPr="004D76B2" w:rsidRDefault="00CE72B9" w:rsidP="00FF7A1F">
      <w:pPr>
        <w:pStyle w:val="ad"/>
        <w:numPr>
          <w:ilvl w:val="0"/>
          <w:numId w:val="40"/>
        </w:numPr>
        <w:suppressAutoHyphens/>
        <w:ind w:left="0" w:right="-1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организация в границах сельсовета </w:t>
      </w:r>
      <w:proofErr w:type="spellStart"/>
      <w:r w:rsidRPr="004D76B2">
        <w:rPr>
          <w:sz w:val="26"/>
          <w:szCs w:val="26"/>
        </w:rPr>
        <w:t>электро</w:t>
      </w:r>
      <w:proofErr w:type="spellEnd"/>
      <w:r w:rsidRPr="004D76B2">
        <w:rPr>
          <w:sz w:val="26"/>
          <w:szCs w:val="26"/>
        </w:rPr>
        <w:t>-, тепл</w:t>
      </w:r>
      <w:proofErr w:type="gramStart"/>
      <w:r w:rsidRPr="004D76B2">
        <w:rPr>
          <w:sz w:val="26"/>
          <w:szCs w:val="26"/>
        </w:rPr>
        <w:t>о-</w:t>
      </w:r>
      <w:proofErr w:type="gramEnd"/>
      <w:r w:rsidRPr="004D76B2">
        <w:rPr>
          <w:sz w:val="26"/>
          <w:szCs w:val="26"/>
        </w:rPr>
        <w:t xml:space="preserve">, </w:t>
      </w:r>
      <w:proofErr w:type="spellStart"/>
      <w:r w:rsidRPr="004D76B2">
        <w:rPr>
          <w:sz w:val="26"/>
          <w:szCs w:val="26"/>
        </w:rPr>
        <w:t>газо</w:t>
      </w:r>
      <w:proofErr w:type="spellEnd"/>
      <w:r w:rsidRPr="004D76B2">
        <w:rPr>
          <w:sz w:val="26"/>
          <w:szCs w:val="26"/>
        </w:rPr>
        <w:t xml:space="preserve">- и водоснабжения населения, водоотведения, снабжения населения топливом; </w:t>
      </w:r>
    </w:p>
    <w:p w:rsidR="00CE72B9" w:rsidRPr="004D76B2" w:rsidRDefault="00CE72B9" w:rsidP="00FF7A1F">
      <w:pPr>
        <w:pStyle w:val="ad"/>
        <w:numPr>
          <w:ilvl w:val="0"/>
          <w:numId w:val="40"/>
        </w:numPr>
        <w:suppressAutoHyphens/>
        <w:ind w:left="0" w:right="-1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организация сбора и вывоза бытовых отходов и мусора; </w:t>
      </w:r>
    </w:p>
    <w:p w:rsidR="00CE72B9" w:rsidRPr="004D76B2" w:rsidRDefault="00CE72B9" w:rsidP="00FF7A1F">
      <w:pPr>
        <w:pStyle w:val="ad"/>
        <w:numPr>
          <w:ilvl w:val="0"/>
          <w:numId w:val="40"/>
        </w:numPr>
        <w:suppressAutoHyphens/>
        <w:ind w:left="0" w:right="-1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организация благоустройства и озеленения территории сельсовета; </w:t>
      </w:r>
    </w:p>
    <w:p w:rsidR="00CE72B9" w:rsidRPr="004D76B2" w:rsidRDefault="00CE72B9" w:rsidP="00FF7A1F">
      <w:pPr>
        <w:pStyle w:val="ad"/>
        <w:numPr>
          <w:ilvl w:val="0"/>
          <w:numId w:val="40"/>
        </w:numPr>
        <w:suppressAutoHyphens/>
        <w:ind w:left="0" w:right="-1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>организация освещения улиц.</w:t>
      </w:r>
    </w:p>
    <w:p w:rsidR="00CE72B9" w:rsidRDefault="00CE72B9" w:rsidP="00FF7A1F">
      <w:pPr>
        <w:pStyle w:val="ad"/>
        <w:numPr>
          <w:ilvl w:val="0"/>
          <w:numId w:val="40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 xml:space="preserve">В качестве водоснабжения населенных пунктов используются подземные воды, добываемые из глубинных водоносных горизонтов через артезианские скважины. Источником водоснабжения в с. </w:t>
      </w:r>
      <w:proofErr w:type="spellStart"/>
      <w:r w:rsidRPr="004D76B2">
        <w:rPr>
          <w:sz w:val="26"/>
          <w:szCs w:val="26"/>
        </w:rPr>
        <w:t>Плесс</w:t>
      </w:r>
      <w:proofErr w:type="spellEnd"/>
      <w:r w:rsidRPr="004D76B2">
        <w:rPr>
          <w:sz w:val="26"/>
          <w:szCs w:val="26"/>
        </w:rPr>
        <w:t xml:space="preserve">, </w:t>
      </w:r>
      <w:proofErr w:type="gramStart"/>
      <w:r w:rsidRPr="004D76B2">
        <w:rPr>
          <w:sz w:val="26"/>
          <w:szCs w:val="26"/>
        </w:rPr>
        <w:t>с</w:t>
      </w:r>
      <w:proofErr w:type="gramEnd"/>
      <w:r w:rsidRPr="004D76B2">
        <w:rPr>
          <w:sz w:val="26"/>
          <w:szCs w:val="26"/>
        </w:rPr>
        <w:t xml:space="preserve">. Знаменское, с. </w:t>
      </w:r>
      <w:proofErr w:type="spellStart"/>
      <w:r w:rsidRPr="004D76B2">
        <w:rPr>
          <w:sz w:val="26"/>
          <w:szCs w:val="26"/>
        </w:rPr>
        <w:t>Марфино</w:t>
      </w:r>
      <w:proofErr w:type="spellEnd"/>
      <w:r w:rsidRPr="004D76B2">
        <w:rPr>
          <w:sz w:val="26"/>
          <w:szCs w:val="26"/>
        </w:rPr>
        <w:t>, с. Скачки являются артезианские скважины, с. Михайловка каптаж родников.</w:t>
      </w:r>
    </w:p>
    <w:p w:rsidR="00BA6C68" w:rsidRPr="00BA6C68" w:rsidRDefault="00BA6C68" w:rsidP="00FF7A1F">
      <w:pPr>
        <w:pStyle w:val="ad"/>
        <w:numPr>
          <w:ilvl w:val="0"/>
          <w:numId w:val="40"/>
        </w:numPr>
        <w:ind w:left="0" w:firstLine="567"/>
        <w:jc w:val="both"/>
        <w:rPr>
          <w:rFonts w:eastAsia="Calibri"/>
          <w:lang w:eastAsia="en-US"/>
        </w:rPr>
      </w:pPr>
      <w:r w:rsidRPr="00F043DE">
        <w:t xml:space="preserve">В соответствии со  статьей 2 Федерального закона от 07.12.2011 №416-ФЗ </w:t>
      </w:r>
      <w:r>
        <w:br/>
      </w:r>
      <w:r w:rsidRPr="00F043DE">
        <w:t xml:space="preserve">«О водоснабжении и водоотведении» (с последующими изменениями), </w:t>
      </w:r>
      <w:r w:rsidRPr="00BA6C68">
        <w:rPr>
          <w:rFonts w:eastAsia="Calibri"/>
          <w:bCs/>
          <w:color w:val="26282F"/>
          <w:lang w:eastAsia="en-US"/>
        </w:rPr>
        <w:t>централизованная система водоотведения (канализации)</w:t>
      </w:r>
      <w:r w:rsidRPr="00BA6C68">
        <w:rPr>
          <w:rFonts w:eastAsia="Calibri"/>
          <w:lang w:eastAsia="en-US"/>
        </w:rPr>
        <w:t xml:space="preserve"> - комплекс технологически связанных между собой инженерных сооружений, предназначенных для водоотведения (т.е. для приема, транспортировки и очистки сточных вод с использованием централизованной системы водоотведения).</w:t>
      </w:r>
    </w:p>
    <w:p w:rsidR="00BA6C68" w:rsidRPr="00BA6C68" w:rsidRDefault="00BA6C68" w:rsidP="00FF7A1F">
      <w:pPr>
        <w:pStyle w:val="ad"/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BA6C68">
        <w:rPr>
          <w:rFonts w:eastAsia="Calibri"/>
          <w:bCs/>
          <w:lang w:eastAsia="en-US"/>
        </w:rPr>
        <w:t>Централизованная система водоотведения поселения</w:t>
      </w:r>
      <w:r w:rsidRPr="00BA6C68">
        <w:rPr>
          <w:rFonts w:eastAsia="Calibri"/>
          <w:bCs/>
          <w:color w:val="26282F"/>
          <w:lang w:eastAsia="en-US"/>
        </w:rPr>
        <w:t xml:space="preserve"> </w:t>
      </w:r>
      <w:r w:rsidRPr="00BA6C68">
        <w:rPr>
          <w:rFonts w:eastAsia="Calibri"/>
          <w:lang w:eastAsia="en-US"/>
        </w:rPr>
        <w:t>– это комплекс технологически связанных между собой инженерных сооружений, предназначенных для водоотведения с территории поселения.</w:t>
      </w:r>
    </w:p>
    <w:p w:rsidR="00BA6C68" w:rsidRPr="00BA6C68" w:rsidRDefault="00BA6C68" w:rsidP="00FF7A1F">
      <w:pPr>
        <w:pStyle w:val="ad"/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BA6C68">
        <w:rPr>
          <w:rFonts w:eastAsia="Calibri"/>
          <w:lang w:eastAsia="en-US"/>
        </w:rPr>
        <w:t>На территории поселения централизованная система водоотведения отсутствует.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 соответствии с классификацией, приведенной в Своде правил СП 62.13330.2011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СНиП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42-01-2002. Газораспределительные системы» Актуализированная редакция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СНиП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42-01-2002 (утв. Приказом Министерства регионального развития РФ от 27.12.2010 №780, с последующими изменениями), на территории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находятся следующие сети газораспределения и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:</w:t>
      </w:r>
    </w:p>
    <w:p w:rsidR="00231876" w:rsidRPr="004D76B2" w:rsidRDefault="00231876" w:rsidP="00FF7A1F">
      <w:pPr>
        <w:pStyle w:val="ad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>высокого давления (рабочее давление в газопроводе свыше 0,6 МПа до 1,2 МПа включительно);</w:t>
      </w:r>
    </w:p>
    <w:p w:rsidR="00231876" w:rsidRPr="004D76B2" w:rsidRDefault="00231876" w:rsidP="00FF7A1F">
      <w:pPr>
        <w:pStyle w:val="ad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>среднего давления (рабочее давление в газопроводе свыше 0,005 МПа до 0,3 МПа включительно);</w:t>
      </w:r>
    </w:p>
    <w:p w:rsidR="00231876" w:rsidRPr="004D76B2" w:rsidRDefault="00231876" w:rsidP="00FF7A1F">
      <w:pPr>
        <w:pStyle w:val="ad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>низкого давления (рабочее давление в газопроводе до 0,005 МПа включительно);</w:t>
      </w:r>
    </w:p>
    <w:p w:rsidR="00231876" w:rsidRPr="004D76B2" w:rsidRDefault="00231876" w:rsidP="00FF7A1F">
      <w:pPr>
        <w:pStyle w:val="ad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4D76B2">
        <w:rPr>
          <w:sz w:val="26"/>
          <w:szCs w:val="26"/>
        </w:rPr>
        <w:t>пункты редуцирования газа (далее - ПРГ).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lastRenderedPageBreak/>
        <w:t>Газифицированы населенные пункты с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наменское, с.Михайловка,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с.Марфино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с.Скачки,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с.Плесс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Организации, обеспечивающие газоснабжение, действующая договорная система и система расчетов за предоставляемые услуги на территории муниципального образования –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ЭУГХ филиала АО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Гапром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газораспределение Пенза».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отсутствует система централизованного теплоснабжения, индивидуальные жилые дома отапливаются от индивидуальных источников тепла работающих в основном на газе (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>лесс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с.Михайловка, с.Знаменское,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с.Марфино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, с.Скачки), а также дровах и электричестве (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д.Пичуевка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п.Бездонный, д.Николаевка, с.Русская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Муромка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, п.Дачный, п.Мокрый,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п.Замокшинский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).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Электричество поступает к населению и предприятиям через сеть ЛЭП 10 кВ, с последующим понижением напряжения с помощью трансформаторных подстанций и распределением через сеть ЛЭП 0,4 кВ. </w:t>
      </w:r>
    </w:p>
    <w:p w:rsidR="00231876" w:rsidRPr="004D76B2" w:rsidRDefault="00231876" w:rsidP="00FF7A1F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Все населенные пункты сельсовета электрифицированы.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Организации, обеспечивающие электроснабжение, действующая договорная система и система расчетов за предоставляемые услуги на территории муниципального образования: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РЭС ТНС «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ПензаЭнерго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».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Объекты связи, расположенные на территории сельсовета: почтовое отделение </w:t>
      </w:r>
      <w:r w:rsidR="00A829ED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A829ED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="00A829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Телефонная связь сельсовета, осуществляется от автоматической телефонной станции (далее - АТС).</w:t>
      </w:r>
    </w:p>
    <w:p w:rsidR="00231876" w:rsidRPr="004D76B2" w:rsidRDefault="00231876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Сельское поселение обеспечено следующим спектром услуг связи: цифровое телевидение (для увеличения количества принимаемых каналов население приобретает спутниковое оборудование), телефонная связь, интернет.</w:t>
      </w:r>
    </w:p>
    <w:p w:rsidR="00231876" w:rsidRPr="004D76B2" w:rsidRDefault="00231876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Охват населения телевизионным вещанием составляет 100%.</w:t>
      </w:r>
    </w:p>
    <w:p w:rsidR="00231876" w:rsidRPr="004D76B2" w:rsidRDefault="00231876" w:rsidP="00FF7A1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В соответствии со Схемой территориального планирования Пензенской области, утвержденной постановлением Правительства Пензенской области от 07.06.2012 № 431-пП (с последующими изменениями), на территории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 сельсовета объекты размещения отходов и объекты по обработке, утилизации, обезвреживанию отходов не планируется к размещению. </w:t>
      </w:r>
    </w:p>
    <w:p w:rsidR="00231876" w:rsidRPr="00FE5531" w:rsidRDefault="004E345A" w:rsidP="004E345A">
      <w:pPr>
        <w:jc w:val="both"/>
        <w:rPr>
          <w:rStyle w:val="23"/>
          <w:rFonts w:eastAsia="Arial Unicode MS"/>
          <w:b w:val="0"/>
          <w:bCs w:val="0"/>
          <w:i w:val="0"/>
          <w:iCs w:val="0"/>
          <w:sz w:val="26"/>
          <w:szCs w:val="26"/>
          <w:u w:val="none"/>
        </w:rPr>
      </w:pPr>
      <w:r>
        <w:rPr>
          <w:rStyle w:val="23"/>
          <w:rFonts w:eastAsia="Arial Unicode MS"/>
          <w:b w:val="0"/>
          <w:i w:val="0"/>
          <w:sz w:val="26"/>
          <w:szCs w:val="26"/>
          <w:u w:val="none"/>
        </w:rPr>
        <w:t xml:space="preserve">       </w:t>
      </w:r>
      <w:r w:rsidR="00FE5531" w:rsidRPr="00FE5531">
        <w:rPr>
          <w:rStyle w:val="23"/>
          <w:rFonts w:eastAsia="Arial Unicode MS"/>
          <w:b w:val="0"/>
          <w:i w:val="0"/>
          <w:sz w:val="26"/>
          <w:szCs w:val="26"/>
          <w:u w:val="none"/>
        </w:rPr>
        <w:t xml:space="preserve"> </w:t>
      </w:r>
      <w:r w:rsidR="00231876" w:rsidRPr="00FE5531">
        <w:rPr>
          <w:rStyle w:val="23"/>
          <w:rFonts w:eastAsia="Arial Unicode MS"/>
          <w:b w:val="0"/>
          <w:i w:val="0"/>
          <w:sz w:val="26"/>
          <w:szCs w:val="26"/>
          <w:u w:val="none"/>
        </w:rPr>
        <w:t xml:space="preserve">Вывоз твердых коммунальных отходов производится два раза в неделю, путем </w:t>
      </w:r>
      <w:proofErr w:type="spellStart"/>
      <w:r w:rsidR="00231876" w:rsidRPr="00FE5531">
        <w:rPr>
          <w:rStyle w:val="23"/>
          <w:rFonts w:eastAsia="Arial Unicode MS"/>
          <w:b w:val="0"/>
          <w:i w:val="0"/>
          <w:sz w:val="26"/>
          <w:szCs w:val="26"/>
          <w:u w:val="none"/>
        </w:rPr>
        <w:t>подворового</w:t>
      </w:r>
      <w:proofErr w:type="spellEnd"/>
      <w:r w:rsidR="00231876" w:rsidRPr="00FE5531">
        <w:rPr>
          <w:rStyle w:val="23"/>
          <w:rFonts w:eastAsia="Arial Unicode MS"/>
          <w:b w:val="0"/>
          <w:i w:val="0"/>
          <w:sz w:val="26"/>
          <w:szCs w:val="26"/>
          <w:u w:val="none"/>
        </w:rPr>
        <w:t xml:space="preserve"> сбора организацией ООО «Радикс».</w:t>
      </w:r>
    </w:p>
    <w:p w:rsidR="00F22D72" w:rsidRPr="004D76B2" w:rsidRDefault="004E345A" w:rsidP="004E345A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Закуплено и установлено </w:t>
      </w:r>
      <w:r>
        <w:rPr>
          <w:rFonts w:ascii="Times New Roman" w:hAnsi="Times New Roman" w:cs="Times New Roman"/>
          <w:sz w:val="26"/>
          <w:szCs w:val="26"/>
        </w:rPr>
        <w:t>20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контейнеров для вывоза ТКО, ведется работа по устройству контейнерных площадок</w:t>
      </w:r>
      <w:r w:rsidR="00A829ED">
        <w:rPr>
          <w:rFonts w:ascii="Times New Roman" w:hAnsi="Times New Roman" w:cs="Times New Roman"/>
          <w:sz w:val="26"/>
          <w:szCs w:val="26"/>
        </w:rPr>
        <w:t xml:space="preserve"> в настоящее время действуют 3 контейнерных площадки </w:t>
      </w:r>
      <w:proofErr w:type="gramStart"/>
      <w:r w:rsidR="00A829E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829ED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="00A829ED">
        <w:rPr>
          <w:rFonts w:ascii="Times New Roman" w:hAnsi="Times New Roman" w:cs="Times New Roman"/>
          <w:sz w:val="26"/>
          <w:szCs w:val="26"/>
        </w:rPr>
        <w:t>Плесс</w:t>
      </w:r>
      <w:proofErr w:type="spellEnd"/>
      <w:r w:rsidR="00A829ED">
        <w:rPr>
          <w:rFonts w:ascii="Times New Roman" w:hAnsi="Times New Roman" w:cs="Times New Roman"/>
          <w:sz w:val="26"/>
          <w:szCs w:val="26"/>
        </w:rPr>
        <w:t>.</w:t>
      </w:r>
    </w:p>
    <w:p w:rsidR="00F22D72" w:rsidRPr="004D76B2" w:rsidRDefault="004E345A" w:rsidP="004E345A">
      <w:pPr>
        <w:pStyle w:val="20"/>
        <w:shd w:val="clear" w:color="auto" w:fill="auto"/>
        <w:spacing w:after="248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Продолжается работа по благоустройству: ремонт дорожного полотна по всем улицам сельского поселения, </w:t>
      </w:r>
      <w:r w:rsidR="00A829ED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модернизация системы уличного освещения в населенных пунктах, ремонт и установка детских площадок.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37"/>
        </w:tabs>
        <w:spacing w:before="0" w:after="157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3" w:name="bookmark14"/>
      <w:r>
        <w:rPr>
          <w:rFonts w:ascii="Times New Roman" w:hAnsi="Times New Roman" w:cs="Times New Roman"/>
          <w:b w:val="0"/>
          <w:sz w:val="26"/>
          <w:szCs w:val="26"/>
        </w:rPr>
        <w:t xml:space="preserve">   2.2.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Автомобильные дороги</w:t>
      </w:r>
      <w:bookmarkEnd w:id="13"/>
    </w:p>
    <w:p w:rsidR="00F22D72" w:rsidRPr="00B575B7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Общая протяженность сети автомобильных дорог сельского поселения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32,5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км, в т.ч. с асфальтовым покрытием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7.6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км, щебеночным покрытием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5,2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, грунтовых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19,7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км.</w:t>
      </w:r>
    </w:p>
    <w:p w:rsidR="00F22D72" w:rsidRPr="00B575B7" w:rsidRDefault="007C0FA9" w:rsidP="00FF7A1F">
      <w:pPr>
        <w:pStyle w:val="20"/>
        <w:shd w:val="clear" w:color="auto" w:fill="auto"/>
        <w:spacing w:after="252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575B7">
        <w:rPr>
          <w:rFonts w:ascii="Times New Roman" w:hAnsi="Times New Roman" w:cs="Times New Roman"/>
          <w:color w:val="auto"/>
          <w:sz w:val="26"/>
          <w:szCs w:val="26"/>
        </w:rPr>
        <w:t>В 20</w:t>
      </w:r>
      <w:r w:rsidR="00231876" w:rsidRPr="00B575B7">
        <w:rPr>
          <w:rFonts w:ascii="Times New Roman" w:hAnsi="Times New Roman" w:cs="Times New Roman"/>
          <w:color w:val="auto"/>
          <w:sz w:val="26"/>
          <w:szCs w:val="26"/>
        </w:rPr>
        <w:t>23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>-20</w:t>
      </w:r>
      <w:r w:rsidR="00231876" w:rsidRPr="00B575B7">
        <w:rPr>
          <w:rFonts w:ascii="Times New Roman" w:hAnsi="Times New Roman" w:cs="Times New Roman"/>
          <w:color w:val="auto"/>
          <w:sz w:val="26"/>
          <w:szCs w:val="26"/>
        </w:rPr>
        <w:t>30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г.г. планируется капитальный ремонт дорог по улице Советская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в с.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Михайловка</w:t>
      </w:r>
      <w:r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с Скачки </w:t>
      </w:r>
      <w:proofErr w:type="spellStart"/>
      <w:proofErr w:type="gramStart"/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ул</w:t>
      </w:r>
      <w:proofErr w:type="spellEnd"/>
      <w:proofErr w:type="gramEnd"/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Молодежная, ул. Большая, с. </w:t>
      </w:r>
      <w:proofErr w:type="spellStart"/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Плесс.ул</w:t>
      </w:r>
      <w:proofErr w:type="spellEnd"/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. Центральная,</w:t>
      </w:r>
      <w:r w:rsidR="00A37370" w:rsidRPr="00B575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0E7E" w:rsidRPr="00B575B7">
        <w:rPr>
          <w:rFonts w:ascii="Times New Roman" w:hAnsi="Times New Roman" w:cs="Times New Roman"/>
          <w:color w:val="auto"/>
          <w:sz w:val="26"/>
          <w:szCs w:val="26"/>
        </w:rPr>
        <w:t>с. Знаменское ул. Центральная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37"/>
        </w:tabs>
        <w:spacing w:before="0" w:after="157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4" w:name="bookmark15"/>
      <w:r>
        <w:rPr>
          <w:rFonts w:ascii="Times New Roman" w:hAnsi="Times New Roman" w:cs="Times New Roman"/>
          <w:b w:val="0"/>
          <w:sz w:val="26"/>
          <w:szCs w:val="26"/>
        </w:rPr>
        <w:t xml:space="preserve">     2.3.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Экология</w:t>
      </w:r>
      <w:bookmarkEnd w:id="14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Устойчивое развитие сельского поселения, высокое качество жизни и здоровья населения могут быть обеспечены только при условии сохранения природных систем и поддержания соответствующего качества окружающей среды.</w:t>
      </w:r>
    </w:p>
    <w:p w:rsidR="00F22D7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находятся </w:t>
      </w:r>
      <w:r w:rsidR="00CC2588">
        <w:rPr>
          <w:rFonts w:ascii="Times New Roman" w:hAnsi="Times New Roman" w:cs="Times New Roman"/>
          <w:sz w:val="26"/>
          <w:szCs w:val="26"/>
        </w:rPr>
        <w:t>1</w:t>
      </w:r>
      <w:r w:rsidRPr="004D76B2">
        <w:rPr>
          <w:rFonts w:ascii="Times New Roman" w:hAnsi="Times New Roman" w:cs="Times New Roman"/>
          <w:sz w:val="26"/>
          <w:szCs w:val="26"/>
        </w:rPr>
        <w:t xml:space="preserve"> пруд</w:t>
      </w:r>
      <w:proofErr w:type="gramStart"/>
      <w:r w:rsidR="00CC2588">
        <w:rPr>
          <w:rFonts w:ascii="Times New Roman" w:hAnsi="Times New Roman" w:cs="Times New Roman"/>
          <w:sz w:val="26"/>
          <w:szCs w:val="26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 протекает </w:t>
      </w:r>
      <w:r w:rsidR="00CC2588">
        <w:rPr>
          <w:rFonts w:ascii="Times New Roman" w:hAnsi="Times New Roman" w:cs="Times New Roman"/>
          <w:sz w:val="26"/>
          <w:szCs w:val="26"/>
        </w:rPr>
        <w:t xml:space="preserve"> 4 реки</w:t>
      </w:r>
    </w:p>
    <w:tbl>
      <w:tblPr>
        <w:tblW w:w="1013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0"/>
        <w:gridCol w:w="2159"/>
        <w:gridCol w:w="1895"/>
        <w:gridCol w:w="1606"/>
        <w:gridCol w:w="2283"/>
      </w:tblGrid>
      <w:tr w:rsidR="00CC2588" w:rsidRPr="004E345A" w:rsidTr="00DE344F">
        <w:trPr>
          <w:jc w:val="center"/>
        </w:trPr>
        <w:tc>
          <w:tcPr>
            <w:tcW w:w="2190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lastRenderedPageBreak/>
              <w:t>Наименование водного объекта</w:t>
            </w:r>
          </w:p>
        </w:tc>
        <w:tc>
          <w:tcPr>
            <w:tcW w:w="2159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Протяженность реки/водосборная площадь, км/кв</w:t>
            </w:r>
            <w:proofErr w:type="gramStart"/>
            <w:r w:rsidRPr="004E345A">
              <w:rPr>
                <w:rFonts w:ascii="Times New Roman" w:hAnsi="Times New Roman" w:cs="Times New Roman"/>
              </w:rPr>
              <w:t>.к</w:t>
            </w:r>
            <w:proofErr w:type="gramEnd"/>
            <w:r w:rsidRPr="004E345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895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 xml:space="preserve">Ширина водоохраной зоны, </w:t>
            </w:r>
            <w:proofErr w:type="gramStart"/>
            <w:r w:rsidRPr="004E345A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606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 xml:space="preserve">Ширина Прибрежной защитной полосы, </w:t>
            </w:r>
            <w:proofErr w:type="gramStart"/>
            <w:r w:rsidRPr="004E345A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2283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C2588" w:rsidRPr="004E345A" w:rsidTr="00DE344F">
        <w:trPr>
          <w:jc w:val="center"/>
        </w:trPr>
        <w:tc>
          <w:tcPr>
            <w:tcW w:w="2190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река Мокша</w:t>
            </w:r>
          </w:p>
        </w:tc>
        <w:tc>
          <w:tcPr>
            <w:tcW w:w="2159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656/51000</w:t>
            </w:r>
          </w:p>
        </w:tc>
        <w:tc>
          <w:tcPr>
            <w:tcW w:w="1895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06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83" w:type="dxa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-</w:t>
            </w:r>
          </w:p>
        </w:tc>
      </w:tr>
      <w:tr w:rsidR="00CC2588" w:rsidRPr="004E345A" w:rsidTr="00DE344F">
        <w:trPr>
          <w:jc w:val="center"/>
        </w:trPr>
        <w:tc>
          <w:tcPr>
            <w:tcW w:w="2190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река Скачки</w:t>
            </w:r>
          </w:p>
        </w:tc>
        <w:tc>
          <w:tcPr>
            <w:tcW w:w="2159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35/222</w:t>
            </w:r>
          </w:p>
        </w:tc>
        <w:tc>
          <w:tcPr>
            <w:tcW w:w="1895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06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83" w:type="dxa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-</w:t>
            </w:r>
          </w:p>
        </w:tc>
      </w:tr>
      <w:tr w:rsidR="00CC2588" w:rsidRPr="004E345A" w:rsidTr="00DE344F">
        <w:trPr>
          <w:jc w:val="center"/>
        </w:trPr>
        <w:tc>
          <w:tcPr>
            <w:tcW w:w="2190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 xml:space="preserve">река </w:t>
            </w:r>
            <w:proofErr w:type="spellStart"/>
            <w:r w:rsidRPr="004E345A">
              <w:rPr>
                <w:rFonts w:ascii="Times New Roman" w:hAnsi="Times New Roman" w:cs="Times New Roman"/>
              </w:rPr>
              <w:t>Юловка</w:t>
            </w:r>
            <w:proofErr w:type="spellEnd"/>
          </w:p>
        </w:tc>
        <w:tc>
          <w:tcPr>
            <w:tcW w:w="2159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36/241</w:t>
            </w:r>
          </w:p>
        </w:tc>
        <w:tc>
          <w:tcPr>
            <w:tcW w:w="1895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06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83" w:type="dxa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-</w:t>
            </w:r>
          </w:p>
        </w:tc>
      </w:tr>
      <w:tr w:rsidR="00CC2588" w:rsidRPr="004E345A" w:rsidTr="00DE344F">
        <w:trPr>
          <w:jc w:val="center"/>
        </w:trPr>
        <w:tc>
          <w:tcPr>
            <w:tcW w:w="2190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 xml:space="preserve">река </w:t>
            </w:r>
            <w:proofErr w:type="spellStart"/>
            <w:r w:rsidRPr="004E345A">
              <w:rPr>
                <w:rFonts w:ascii="Times New Roman" w:hAnsi="Times New Roman" w:cs="Times New Roman"/>
              </w:rPr>
              <w:t>Муромка</w:t>
            </w:r>
            <w:proofErr w:type="spellEnd"/>
          </w:p>
        </w:tc>
        <w:tc>
          <w:tcPr>
            <w:tcW w:w="2159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29/151</w:t>
            </w:r>
          </w:p>
        </w:tc>
        <w:tc>
          <w:tcPr>
            <w:tcW w:w="1895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06" w:type="dxa"/>
            <w:vAlign w:val="center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83" w:type="dxa"/>
          </w:tcPr>
          <w:p w:rsidR="00CC2588" w:rsidRPr="004E345A" w:rsidRDefault="00CC2588" w:rsidP="00DE344F">
            <w:pPr>
              <w:jc w:val="center"/>
              <w:rPr>
                <w:rFonts w:ascii="Times New Roman" w:hAnsi="Times New Roman" w:cs="Times New Roman"/>
              </w:rPr>
            </w:pPr>
            <w:r w:rsidRPr="004E345A">
              <w:rPr>
                <w:rFonts w:ascii="Times New Roman" w:hAnsi="Times New Roman" w:cs="Times New Roman"/>
              </w:rPr>
              <w:t>-</w:t>
            </w:r>
          </w:p>
        </w:tc>
      </w:tr>
    </w:tbl>
    <w:p w:rsidR="00CC2588" w:rsidRPr="004D76B2" w:rsidRDefault="00CC2588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Планируется очистка берегов прудов и реки от мусора.</w:t>
      </w:r>
    </w:p>
    <w:p w:rsidR="00F22D72" w:rsidRPr="004D76B2" w:rsidRDefault="007C0FA9" w:rsidP="00FF7A1F">
      <w:pPr>
        <w:pStyle w:val="20"/>
        <w:shd w:val="clear" w:color="auto" w:fill="auto"/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С населением сельского поселения ведется работа по экологическому образованию, о недопустимости распашки земель в прибрежной водоохраной зоне, выпасе скота, мойке автомототранспорта.</w:t>
      </w:r>
    </w:p>
    <w:p w:rsidR="00F22D72" w:rsidRPr="004D76B2" w:rsidRDefault="004E345A" w:rsidP="004E345A">
      <w:pPr>
        <w:pStyle w:val="10"/>
        <w:keepNext/>
        <w:keepLines/>
        <w:shd w:val="clear" w:color="auto" w:fill="auto"/>
        <w:tabs>
          <w:tab w:val="left" w:pos="618"/>
        </w:tabs>
        <w:spacing w:before="0" w:after="0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5" w:name="bookmark18"/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BA6C6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575B7">
        <w:rPr>
          <w:rFonts w:ascii="Times New Roman" w:hAnsi="Times New Roman" w:cs="Times New Roman"/>
          <w:b w:val="0"/>
          <w:sz w:val="26"/>
          <w:szCs w:val="26"/>
        </w:rPr>
        <w:t xml:space="preserve">3.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Стратегические направления развития сельского поселения на период до 20</w:t>
      </w:r>
      <w:bookmarkEnd w:id="15"/>
      <w:r w:rsidR="00BE3CC4" w:rsidRPr="004D76B2">
        <w:rPr>
          <w:rFonts w:ascii="Times New Roman" w:hAnsi="Times New Roman" w:cs="Times New Roman"/>
          <w:b w:val="0"/>
          <w:sz w:val="26"/>
          <w:szCs w:val="26"/>
        </w:rPr>
        <w:t>30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</w:p>
    <w:p w:rsidR="00F22D72" w:rsidRPr="004D76B2" w:rsidRDefault="004E345A" w:rsidP="00FF7A1F">
      <w:pPr>
        <w:pStyle w:val="10"/>
        <w:keepNext/>
        <w:keepLines/>
        <w:shd w:val="clear" w:color="auto" w:fill="auto"/>
        <w:tabs>
          <w:tab w:val="left" w:pos="555"/>
        </w:tabs>
        <w:spacing w:before="0" w:after="156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6" w:name="bookmark20"/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575B7">
        <w:rPr>
          <w:rFonts w:ascii="Times New Roman" w:hAnsi="Times New Roman" w:cs="Times New Roman"/>
          <w:b w:val="0"/>
          <w:sz w:val="26"/>
          <w:szCs w:val="26"/>
        </w:rPr>
        <w:t xml:space="preserve">3.1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Социальная защита населения</w:t>
      </w:r>
      <w:bookmarkEnd w:id="16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3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Социальная поддержка пожилых людей и инвалидов, малообеспеченных жителей;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4E345A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>Укрепление морально-нравственных устоев и экономической самостоятельности семьи.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3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572E8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>Оказание различных видов помощи малообеспеченным семьям и одиноко проживающим гражданам;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обоснованности предоставления социальной поддержки населению;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83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>1.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Подготовка к зимнему сезону. Обеспечение </w:t>
      </w:r>
      <w:proofErr w:type="gramStart"/>
      <w:r w:rsidR="007C0FA9" w:rsidRPr="004D76B2">
        <w:rPr>
          <w:rFonts w:ascii="Times New Roman" w:hAnsi="Times New Roman" w:cs="Times New Roman"/>
          <w:sz w:val="26"/>
          <w:szCs w:val="26"/>
        </w:rPr>
        <w:t>обслуживаемых</w:t>
      </w:r>
      <w:proofErr w:type="gramEnd"/>
      <w:r w:rsidR="007C0FA9" w:rsidRPr="004D76B2">
        <w:rPr>
          <w:rFonts w:ascii="Times New Roman" w:hAnsi="Times New Roman" w:cs="Times New Roman"/>
          <w:sz w:val="26"/>
          <w:szCs w:val="26"/>
        </w:rPr>
        <w:t xml:space="preserve"> топливом;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7C0FA9" w:rsidRPr="004D76B2">
        <w:rPr>
          <w:rFonts w:ascii="Times New Roman" w:hAnsi="Times New Roman" w:cs="Times New Roman"/>
          <w:sz w:val="26"/>
          <w:szCs w:val="26"/>
        </w:rPr>
        <w:t>Оказание помощи семьям, оказавшимся в трудной жизненной ситуации;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1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7C0FA9" w:rsidRPr="004D76B2">
        <w:rPr>
          <w:rFonts w:ascii="Times New Roman" w:hAnsi="Times New Roman" w:cs="Times New Roman"/>
          <w:sz w:val="26"/>
          <w:szCs w:val="26"/>
        </w:rPr>
        <w:t>Организация и проведение культурно-массовых и благотворительных мероприятий для детей-инвалидов, детей из малообеспеченных семей;</w:t>
      </w:r>
    </w:p>
    <w:p w:rsidR="00B575B7" w:rsidRDefault="004E345A" w:rsidP="004E345A">
      <w:pPr>
        <w:pStyle w:val="20"/>
        <w:shd w:val="clear" w:color="auto" w:fill="auto"/>
        <w:tabs>
          <w:tab w:val="left" w:pos="800"/>
        </w:tabs>
        <w:spacing w:after="248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 4.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Проведение культурно-массовых мероприятий приуроченных к православным и гражданским праздникам.</w:t>
      </w:r>
      <w:bookmarkStart w:id="17" w:name="bookmark21"/>
    </w:p>
    <w:p w:rsidR="00F22D72" w:rsidRPr="00B575B7" w:rsidRDefault="00B575B7" w:rsidP="00FF7A1F">
      <w:pPr>
        <w:pStyle w:val="20"/>
        <w:shd w:val="clear" w:color="auto" w:fill="auto"/>
        <w:tabs>
          <w:tab w:val="left" w:pos="800"/>
        </w:tabs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7C0FA9" w:rsidRPr="00B575B7">
        <w:rPr>
          <w:rFonts w:ascii="Times New Roman" w:hAnsi="Times New Roman" w:cs="Times New Roman"/>
          <w:sz w:val="26"/>
          <w:szCs w:val="26"/>
        </w:rPr>
        <w:t>Молодежная политика</w:t>
      </w:r>
      <w:bookmarkEnd w:id="17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Для формирования, развития и укрепления правовых, социально-экономических и организационных условий для интенсификации гражданского становления в условиях 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демократического общества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>, рыночной экономики и правового государства; для самореализации личности молодого человека, как активного участника преобразований современного российского общества, необходима реализация следующих мероприятий по приоритетным направлениям.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3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Гражданское становление, патриотическое и духовно-нравственное воспитание молодежи.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FF7A1F" w:rsidP="00CC2588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Подготовка молодых людей к службе в армии;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Формирование у молодежи активной жизненной позиции, готовности к участию в общественно</w:t>
      </w:r>
      <w:r w:rsidR="00FE5531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softHyphen/>
        <w:t>политической жизни страны, государственной деятельности и управлении.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00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Проведение семинаров, "круглых столов" по проблемам патриотического и духовно-нравственного воспитания молодежи.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44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2.    </w:t>
      </w:r>
      <w:r w:rsidR="007C0FA9" w:rsidRPr="004D76B2">
        <w:rPr>
          <w:rFonts w:ascii="Times New Roman" w:hAnsi="Times New Roman" w:cs="Times New Roman"/>
          <w:sz w:val="26"/>
          <w:szCs w:val="26"/>
        </w:rPr>
        <w:t>Мероприятия по развитию форм гражданско-патриотического воспитания.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10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3. </w:t>
      </w:r>
      <w:r w:rsidR="007C0FA9" w:rsidRPr="004D76B2">
        <w:rPr>
          <w:rFonts w:ascii="Times New Roman" w:hAnsi="Times New Roman" w:cs="Times New Roman"/>
          <w:sz w:val="26"/>
          <w:szCs w:val="26"/>
        </w:rPr>
        <w:t>Мероприятия по формированию у молодежи желания и готовности к профессиональному служению в армии:</w:t>
      </w:r>
    </w:p>
    <w:p w:rsidR="005572E8" w:rsidRDefault="005572E8" w:rsidP="00CC2588">
      <w:pPr>
        <w:pStyle w:val="20"/>
        <w:shd w:val="clear" w:color="auto" w:fill="auto"/>
        <w:tabs>
          <w:tab w:val="left" w:pos="844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2D72" w:rsidRPr="004D76B2" w:rsidRDefault="00BA6C68" w:rsidP="00CC2588">
      <w:pPr>
        <w:pStyle w:val="20"/>
        <w:shd w:val="clear" w:color="auto" w:fill="auto"/>
        <w:tabs>
          <w:tab w:val="left" w:pos="844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Проведение историко-патриотических спортивных игр, фестивалей художественной самодеятельности".</w:t>
      </w:r>
    </w:p>
    <w:p w:rsidR="00F22D72" w:rsidRPr="004D76B2" w:rsidRDefault="00BA6C68" w:rsidP="00CC2588">
      <w:pPr>
        <w:pStyle w:val="20"/>
        <w:shd w:val="clear" w:color="auto" w:fill="auto"/>
        <w:tabs>
          <w:tab w:val="left" w:pos="810"/>
          <w:tab w:val="left" w:pos="993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C0FA9" w:rsidRPr="004D76B2">
        <w:rPr>
          <w:rFonts w:ascii="Times New Roman" w:hAnsi="Times New Roman" w:cs="Times New Roman"/>
          <w:sz w:val="26"/>
          <w:szCs w:val="26"/>
        </w:rPr>
        <w:t>Мероприятия по развитию форм и методов экологического воспитания молодежи, конкурс цветников и аллей, создание молодежных экологических отрядов и проведение конкурсов по благоустройству и озеленению.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44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>1.</w:t>
      </w:r>
      <w:r w:rsidR="007C0FA9" w:rsidRPr="004D76B2">
        <w:rPr>
          <w:rFonts w:ascii="Times New Roman" w:hAnsi="Times New Roman" w:cs="Times New Roman"/>
          <w:sz w:val="26"/>
          <w:szCs w:val="26"/>
        </w:rPr>
        <w:t>Трудоустройство и занятость молодежи.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Содействие благоприятному началу трудовой деятельности, решению вопросов занятости и профориентации молодежи;</w:t>
      </w:r>
    </w:p>
    <w:p w:rsidR="00F22D72" w:rsidRPr="004D76B2" w:rsidRDefault="00BA6C68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Решение проблем мотивации труда и привитие новых ценностных ориентиров, адаптация к современным условиям развития рыночной экономики, в том числе вовлечение в цивилизованное предпринимательство.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00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Проведение мероприятий по вопросам профориентации, трудоустройства и занятости молодежи: проведение семинаров, "круглых столов" по вопросам трудоустройства и занятости молодежи.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993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 2.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Мероприятия по усилению роли государства в вовлечении молодежи в цивилизованное предпринимательство, создание на государственном уровне механизмов и поддержки молодежного предпринимательства.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44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A6C68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Поддержка молодой семьи.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30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Оздоровление демографической ситуации в обществе;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44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A6C68"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Содействие в решении первичных жилищных проблем.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30"/>
          <w:tab w:val="left" w:pos="993"/>
        </w:tabs>
        <w:spacing w:after="14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Правовая поддержка по проблемам молодой семьи.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44"/>
          <w:tab w:val="left" w:pos="993"/>
        </w:tabs>
        <w:spacing w:after="218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A6C68"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Спортивные соревнования "Папа, мама, я - спортивная семья".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7C0FA9" w:rsidP="00CC2588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Формирование здорового образа жизни молодежи и профилактика асоциальных явлений в молодежной среде.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CC2588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C0FA9" w:rsidRPr="004D76B2">
        <w:rPr>
          <w:rFonts w:ascii="Times New Roman" w:hAnsi="Times New Roman" w:cs="Times New Roman"/>
          <w:sz w:val="26"/>
          <w:szCs w:val="26"/>
        </w:rPr>
        <w:t>1. Профилактика безнадзорности, подростковой преступности, наркомании и алкоголизма и пропаганда здорового образа жизни.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80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6C68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Проведение мероприятий, направленных на формирование здорового образа жизни молодежи, профилактика употребления наркотиков и алкоголя: проведение семинаров, конференций, организация и проведение мероприятий, посвященных Всемирному Дню борьбы со </w:t>
      </w:r>
      <w:proofErr w:type="spellStart"/>
      <w:r w:rsidR="007C0FA9" w:rsidRPr="004D76B2">
        <w:rPr>
          <w:rFonts w:ascii="Times New Roman" w:hAnsi="Times New Roman" w:cs="Times New Roman"/>
          <w:sz w:val="26"/>
          <w:szCs w:val="26"/>
        </w:rPr>
        <w:t>СПИДом</w:t>
      </w:r>
      <w:proofErr w:type="spellEnd"/>
      <w:r w:rsidR="007C0FA9" w:rsidRPr="004D76B2">
        <w:rPr>
          <w:rFonts w:ascii="Times New Roman" w:hAnsi="Times New Roman" w:cs="Times New Roman"/>
          <w:sz w:val="26"/>
          <w:szCs w:val="26"/>
        </w:rPr>
        <w:t>, организация и проведение мероприятий, посвященных Всемирному Дню борьбы с наркоманией и наркобизнесом.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805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BA6C68">
        <w:rPr>
          <w:rFonts w:ascii="Times New Roman" w:hAnsi="Times New Roman" w:cs="Times New Roman"/>
          <w:sz w:val="26"/>
          <w:szCs w:val="26"/>
        </w:rPr>
        <w:t xml:space="preserve">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Проведение мероприятий среди подростков и молодежи по профилактике зависимостей и формированию здорового образа жизни: проведение выставки художественной и публицистической литературы на тему "Здоровый образ жизни".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05"/>
        </w:tabs>
        <w:spacing w:after="184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CC258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122C3E">
        <w:rPr>
          <w:rFonts w:ascii="Times New Roman" w:hAnsi="Times New Roman" w:cs="Times New Roman"/>
          <w:sz w:val="26"/>
          <w:szCs w:val="26"/>
        </w:rPr>
        <w:t xml:space="preserve">Секции по работе с несовершеннолетними и их родителями   Совета общественности </w:t>
      </w:r>
      <w:r w:rsidR="00122C3E">
        <w:rPr>
          <w:rFonts w:ascii="Times New Roman" w:hAnsi="Times New Roman" w:cs="Times New Roman"/>
          <w:sz w:val="26"/>
          <w:szCs w:val="26"/>
        </w:rPr>
        <w:lastRenderedPageBreak/>
        <w:t xml:space="preserve">по профилактике правонарушений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проводить необходимую работу по воспитанию несовершеннолетних: выявлять детей и подростков, оказавшихся в трудной жизненной ситуации и оказывать им необходимую помощь, пресечение фактов вовлечения несовершеннолетних в совершение преступлений.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3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Развитие художественного творчества молодежи.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Создание условий для развития эстетического, художественного и интеллектуального творчества детей и молодежи.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934539" w:rsidP="00934539">
      <w:pPr>
        <w:pStyle w:val="20"/>
        <w:shd w:val="clear" w:color="auto" w:fill="auto"/>
        <w:tabs>
          <w:tab w:val="left" w:pos="83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Организация и участие в проведении районных конкурсов и мероприятий творческой молодежи.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C0FA9" w:rsidRPr="004D76B2">
        <w:rPr>
          <w:rFonts w:ascii="Times New Roman" w:hAnsi="Times New Roman" w:cs="Times New Roman"/>
          <w:sz w:val="26"/>
          <w:szCs w:val="26"/>
        </w:rPr>
        <w:t>Организация художественных выставок и концертов.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844"/>
        </w:tabs>
        <w:spacing w:after="18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3.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Организация </w:t>
      </w:r>
      <w:proofErr w:type="spellStart"/>
      <w:r w:rsidR="007C0FA9" w:rsidRPr="004D76B2">
        <w:rPr>
          <w:rFonts w:ascii="Times New Roman" w:hAnsi="Times New Roman" w:cs="Times New Roman"/>
          <w:sz w:val="26"/>
          <w:szCs w:val="26"/>
        </w:rPr>
        <w:t>досуговых</w:t>
      </w:r>
      <w:proofErr w:type="spellEnd"/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мероприятий для молодежи в Доме культуры (дискотеки, вечера отдыха и т.п.).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55"/>
        </w:tabs>
        <w:spacing w:before="0" w:after="212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8" w:name="bookmark22"/>
      <w:r>
        <w:rPr>
          <w:rFonts w:ascii="Times New Roman" w:hAnsi="Times New Roman" w:cs="Times New Roman"/>
          <w:b w:val="0"/>
          <w:sz w:val="26"/>
          <w:szCs w:val="26"/>
        </w:rPr>
        <w:t xml:space="preserve">      3.3.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Здравоохранение</w:t>
      </w:r>
      <w:bookmarkEnd w:id="18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Исходя из анализа состояния системы здравоохранения и здоровья населения, демографической ситуации в рамках стратегии сельского поселения необходимо строить работу по следующим направлениям: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Профилактика наиболее социально-значимых заболеваний и формирование здорового образа жизни населения.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Предотвращение и раннее выявление социально-значимых заболеваний.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 (по группам заболевания):</w:t>
      </w:r>
    </w:p>
    <w:p w:rsidR="00F22D72" w:rsidRPr="004D76B2" w:rsidRDefault="00934539" w:rsidP="00934539">
      <w:pPr>
        <w:pStyle w:val="20"/>
        <w:shd w:val="clear" w:color="auto" w:fill="auto"/>
        <w:tabs>
          <w:tab w:val="left" w:pos="8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 </w:t>
      </w:r>
      <w:r w:rsidR="00CC2588">
        <w:rPr>
          <w:rFonts w:ascii="Times New Roman" w:hAnsi="Times New Roman" w:cs="Times New Roman"/>
          <w:sz w:val="26"/>
          <w:szCs w:val="26"/>
        </w:rPr>
        <w:t>2</w:t>
      </w:r>
      <w:r w:rsidR="00BA6C68">
        <w:rPr>
          <w:rFonts w:ascii="Times New Roman" w:hAnsi="Times New Roman" w:cs="Times New Roman"/>
          <w:sz w:val="26"/>
          <w:szCs w:val="26"/>
        </w:rPr>
        <w:t xml:space="preserve">. </w:t>
      </w:r>
      <w:r w:rsidR="007C0FA9" w:rsidRPr="004D76B2">
        <w:rPr>
          <w:rFonts w:ascii="Times New Roman" w:hAnsi="Times New Roman" w:cs="Times New Roman"/>
          <w:sz w:val="26"/>
          <w:szCs w:val="26"/>
        </w:rPr>
        <w:t>Оказание помощи в организации и проведении периодических, профилактических осмотров в группах риска.</w:t>
      </w:r>
    </w:p>
    <w:p w:rsidR="00F22D72" w:rsidRPr="004D76B2" w:rsidRDefault="00CC2588" w:rsidP="00FF7A1F">
      <w:pPr>
        <w:pStyle w:val="20"/>
        <w:shd w:val="clear" w:color="auto" w:fill="auto"/>
        <w:tabs>
          <w:tab w:val="left" w:pos="844"/>
        </w:tabs>
        <w:spacing w:after="18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A6C68">
        <w:rPr>
          <w:rFonts w:ascii="Times New Roman" w:hAnsi="Times New Roman" w:cs="Times New Roman"/>
          <w:sz w:val="26"/>
          <w:szCs w:val="26"/>
        </w:rPr>
        <w:t xml:space="preserve">. </w:t>
      </w:r>
      <w:r w:rsidR="007C0FA9" w:rsidRPr="004D76B2">
        <w:rPr>
          <w:rFonts w:ascii="Times New Roman" w:hAnsi="Times New Roman" w:cs="Times New Roman"/>
          <w:sz w:val="26"/>
          <w:szCs w:val="26"/>
        </w:rPr>
        <w:t>Активизация санитарно-просветительной работы среди населения.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2. Здоровье матери и ребенка.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934539" w:rsidP="00934539">
      <w:pPr>
        <w:pStyle w:val="20"/>
        <w:shd w:val="clear" w:color="auto" w:fill="auto"/>
        <w:tabs>
          <w:tab w:val="left" w:pos="83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 1.</w:t>
      </w:r>
      <w:r w:rsidR="007C0FA9" w:rsidRPr="004D76B2">
        <w:rPr>
          <w:rFonts w:ascii="Times New Roman" w:hAnsi="Times New Roman" w:cs="Times New Roman"/>
          <w:sz w:val="26"/>
          <w:szCs w:val="26"/>
        </w:rPr>
        <w:t>Улучшение здоровья женщин и детей;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Повышение рождаемости;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83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Пропаганда планирования семьи и контрацепции.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844"/>
        </w:tabs>
        <w:spacing w:after="19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Санитарно-просветительная работа по охране здоровья среди детей и подростков.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555"/>
        </w:tabs>
        <w:spacing w:before="0" w:after="217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19" w:name="bookmark23"/>
      <w:r>
        <w:rPr>
          <w:rFonts w:ascii="Times New Roman" w:hAnsi="Times New Roman" w:cs="Times New Roman"/>
          <w:b w:val="0"/>
          <w:sz w:val="26"/>
          <w:szCs w:val="26"/>
        </w:rPr>
        <w:t xml:space="preserve">     3.4.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Жилищно-коммунальное хозяйство</w:t>
      </w:r>
      <w:bookmarkEnd w:id="19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Для обеспечения населения 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жилищно-коммунальными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 услугам необходимого качества и количества необходимо решение ряда задач и проведения мероприятий.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Цели: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Обеспечение надежного и бесперебойного снабжения населения услугами тепл</w:t>
      </w:r>
      <w:proofErr w:type="gramStart"/>
      <w:r w:rsidRPr="004D76B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D76B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водо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 xml:space="preserve">-, </w:t>
      </w:r>
      <w:proofErr w:type="spellStart"/>
      <w:r w:rsidRPr="004D76B2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Pr="004D76B2">
        <w:rPr>
          <w:rFonts w:ascii="Times New Roman" w:hAnsi="Times New Roman" w:cs="Times New Roman"/>
          <w:sz w:val="26"/>
          <w:szCs w:val="26"/>
        </w:rPr>
        <w:t>-, газоснабжения</w:t>
      </w:r>
      <w:r w:rsidR="008F3BBB">
        <w:rPr>
          <w:rFonts w:ascii="Times New Roman" w:hAnsi="Times New Roman" w:cs="Times New Roman"/>
          <w:sz w:val="26"/>
          <w:szCs w:val="26"/>
        </w:rPr>
        <w:t>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934539" w:rsidP="00934539">
      <w:pPr>
        <w:pStyle w:val="20"/>
        <w:shd w:val="clear" w:color="auto" w:fill="auto"/>
        <w:tabs>
          <w:tab w:val="left" w:pos="83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Достаточное выделение денежных средств на повышение надежности тепл</w:t>
      </w:r>
      <w:proofErr w:type="gramStart"/>
      <w:r w:rsidR="007C0FA9" w:rsidRPr="004D76B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7C0FA9" w:rsidRPr="004D76B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C0FA9" w:rsidRPr="004D76B2">
        <w:rPr>
          <w:rFonts w:ascii="Times New Roman" w:hAnsi="Times New Roman" w:cs="Times New Roman"/>
          <w:sz w:val="26"/>
          <w:szCs w:val="26"/>
        </w:rPr>
        <w:t>водо</w:t>
      </w:r>
      <w:proofErr w:type="spellEnd"/>
      <w:r w:rsidR="007C0FA9" w:rsidRPr="004D76B2">
        <w:rPr>
          <w:rFonts w:ascii="Times New Roman" w:hAnsi="Times New Roman" w:cs="Times New Roman"/>
          <w:sz w:val="26"/>
          <w:szCs w:val="26"/>
        </w:rPr>
        <w:t xml:space="preserve">-,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>электроснабжения.</w:t>
      </w:r>
    </w:p>
    <w:p w:rsidR="00F22D72" w:rsidRPr="004D76B2" w:rsidRDefault="00CC2588" w:rsidP="00CC2588">
      <w:pPr>
        <w:pStyle w:val="20"/>
        <w:shd w:val="clear" w:color="auto" w:fill="auto"/>
        <w:tabs>
          <w:tab w:val="left" w:pos="844"/>
        </w:tabs>
        <w:spacing w:after="192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населения чистой питьевой водой в достаточном количестве.</w:t>
      </w:r>
    </w:p>
    <w:p w:rsidR="00F22D72" w:rsidRPr="004D76B2" w:rsidRDefault="00934539" w:rsidP="00FF7A1F">
      <w:pPr>
        <w:pStyle w:val="10"/>
        <w:keepNext/>
        <w:keepLines/>
        <w:shd w:val="clear" w:color="auto" w:fill="auto"/>
        <w:tabs>
          <w:tab w:val="left" w:pos="555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0" w:name="bookmark24"/>
      <w:r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  </w:t>
      </w:r>
      <w:r w:rsidR="00B575B7">
        <w:rPr>
          <w:rFonts w:ascii="Times New Roman" w:hAnsi="Times New Roman" w:cs="Times New Roman"/>
          <w:b w:val="0"/>
          <w:sz w:val="26"/>
          <w:szCs w:val="26"/>
        </w:rPr>
        <w:t xml:space="preserve">3.5.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Транспорт</w:t>
      </w:r>
      <w:bookmarkEnd w:id="20"/>
    </w:p>
    <w:p w:rsidR="00F22D72" w:rsidRPr="004D76B2" w:rsidRDefault="007C0FA9" w:rsidP="00FF7A1F">
      <w:pPr>
        <w:pStyle w:val="20"/>
        <w:shd w:val="clear" w:color="auto" w:fill="auto"/>
        <w:spacing w:after="19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Цели, задачи, мероприятия:</w:t>
      </w:r>
    </w:p>
    <w:p w:rsidR="00F22D72" w:rsidRPr="004D76B2" w:rsidRDefault="007C0FA9" w:rsidP="00FF7A1F">
      <w:pPr>
        <w:pStyle w:val="20"/>
        <w:shd w:val="clear" w:color="auto" w:fill="auto"/>
        <w:spacing w:after="199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Обеспечение доступности транспортных услуг для населения.</w:t>
      </w:r>
    </w:p>
    <w:p w:rsidR="00F22D72" w:rsidRPr="004D76B2" w:rsidRDefault="00934539" w:rsidP="00FF7A1F">
      <w:pPr>
        <w:pStyle w:val="10"/>
        <w:keepNext/>
        <w:keepLines/>
        <w:shd w:val="clear" w:color="auto" w:fill="auto"/>
        <w:tabs>
          <w:tab w:val="left" w:pos="546"/>
        </w:tabs>
        <w:spacing w:before="0" w:after="156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1" w:name="bookmark25"/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575B7">
        <w:rPr>
          <w:rFonts w:ascii="Times New Roman" w:hAnsi="Times New Roman" w:cs="Times New Roman"/>
          <w:b w:val="0"/>
          <w:sz w:val="26"/>
          <w:szCs w:val="26"/>
        </w:rPr>
        <w:t xml:space="preserve"> 3.6.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Экология</w:t>
      </w:r>
      <w:bookmarkEnd w:id="21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Охрана атмосферного воздуха.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Основными источниками загрязнения атмосферы сельского поселения являются: автомобильный транспорт и стационарные источники загрязнения промышленных предприятий. Разработка и создание системы мониторинга позволит своевременно принимать эффективные меры по регулированию экологически безопасного порога антропогенного воздействия на атмосферный воздух и улучшить условия жизнедеятельности человека и его среды обитания.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Задача: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Улучшение экологической обстановки.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791"/>
        </w:tabs>
        <w:spacing w:after="236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75B7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Организация санитарно-защитной зоны объектов хозяйственной и иной деятельности, оказывающих негативное воздействие на окружающую среду.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934539" w:rsidP="00934539">
      <w:pPr>
        <w:pStyle w:val="20"/>
        <w:shd w:val="clear" w:color="auto" w:fill="auto"/>
        <w:tabs>
          <w:tab w:val="left" w:pos="855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75B7">
        <w:rPr>
          <w:rFonts w:ascii="Times New Roman" w:hAnsi="Times New Roman" w:cs="Times New Roman"/>
          <w:sz w:val="26"/>
          <w:szCs w:val="26"/>
        </w:rPr>
        <w:t xml:space="preserve"> 2. </w:t>
      </w:r>
      <w:r w:rsidR="007C0FA9" w:rsidRPr="004D76B2">
        <w:rPr>
          <w:rFonts w:ascii="Times New Roman" w:hAnsi="Times New Roman" w:cs="Times New Roman"/>
          <w:sz w:val="26"/>
          <w:szCs w:val="26"/>
        </w:rPr>
        <w:t>Организация деятельности по накоплению (в том числе раздельному накоплению) и транспортированию</w:t>
      </w:r>
      <w:r>
        <w:rPr>
          <w:rFonts w:ascii="Times New Roman" w:hAnsi="Times New Roman" w:cs="Times New Roman"/>
          <w:sz w:val="26"/>
          <w:szCs w:val="26"/>
        </w:rPr>
        <w:t xml:space="preserve"> Т</w:t>
      </w:r>
      <w:r w:rsidR="007C0FA9" w:rsidRPr="004D76B2">
        <w:rPr>
          <w:rFonts w:ascii="Times New Roman" w:hAnsi="Times New Roman" w:cs="Times New Roman"/>
          <w:sz w:val="26"/>
          <w:szCs w:val="26"/>
        </w:rPr>
        <w:t>КО.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Решение проблемы обращения с ТКО на территории сельского поселения позволит к 20</w:t>
      </w:r>
      <w:r w:rsidR="00BE3CC4" w:rsidRPr="004D76B2">
        <w:rPr>
          <w:rFonts w:ascii="Times New Roman" w:hAnsi="Times New Roman" w:cs="Times New Roman"/>
          <w:sz w:val="26"/>
          <w:szCs w:val="26"/>
        </w:rPr>
        <w:t>30</w:t>
      </w:r>
      <w:r w:rsidRPr="004D76B2">
        <w:rPr>
          <w:rFonts w:ascii="Times New Roman" w:hAnsi="Times New Roman" w:cs="Times New Roman"/>
          <w:sz w:val="26"/>
          <w:szCs w:val="26"/>
        </w:rPr>
        <w:t xml:space="preserve"> году свести к минимуму их негативное воздействие на качество окружающей среды и здоровья населения.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1. Снижение нагрузки на окружающую среду от воздействия отходов и повышение экологической безопасности населения.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934539" w:rsidP="00934539">
      <w:pPr>
        <w:pStyle w:val="20"/>
        <w:shd w:val="clear" w:color="auto" w:fill="auto"/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A6C68">
        <w:rPr>
          <w:rFonts w:ascii="Times New Roman" w:hAnsi="Times New Roman" w:cs="Times New Roman"/>
          <w:sz w:val="26"/>
          <w:szCs w:val="26"/>
        </w:rPr>
        <w:t xml:space="preserve">  1.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Обустройство площадок для временного хранения ТКО.</w:t>
      </w:r>
    </w:p>
    <w:p w:rsidR="00F22D72" w:rsidRPr="004D76B2" w:rsidRDefault="00BA6C68" w:rsidP="00FF7A1F">
      <w:pPr>
        <w:pStyle w:val="20"/>
        <w:shd w:val="clear" w:color="auto" w:fill="auto"/>
        <w:tabs>
          <w:tab w:val="left" w:pos="855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C0FA9" w:rsidRPr="004D76B2">
        <w:rPr>
          <w:rFonts w:ascii="Times New Roman" w:hAnsi="Times New Roman" w:cs="Times New Roman"/>
          <w:sz w:val="26"/>
          <w:szCs w:val="26"/>
        </w:rPr>
        <w:t>Ликвидация несанкционированных свалок и очистка рекреационных зон.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855"/>
        </w:tabs>
        <w:spacing w:after="24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3. </w:t>
      </w:r>
      <w:r w:rsidR="007C0FA9" w:rsidRPr="004D76B2">
        <w:rPr>
          <w:rFonts w:ascii="Times New Roman" w:hAnsi="Times New Roman" w:cs="Times New Roman"/>
          <w:sz w:val="26"/>
          <w:szCs w:val="26"/>
        </w:rPr>
        <w:t>Экологическое образование и просвещение населения: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Направление: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791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75B7"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Решение вопросов по обеспечению экологической безопасности окружающей среды и здоровья населения невозможно без развития системы непрерывного экологического образования и воспитания населения. Необходимо проведение информационного обеспечения населения.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Задачи: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791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6C68">
        <w:rPr>
          <w:rFonts w:ascii="Times New Roman" w:hAnsi="Times New Roman" w:cs="Times New Roman"/>
          <w:sz w:val="26"/>
          <w:szCs w:val="26"/>
        </w:rPr>
        <w:t xml:space="preserve"> 1. </w:t>
      </w:r>
      <w:r w:rsidR="007C0FA9" w:rsidRPr="004D76B2">
        <w:rPr>
          <w:rFonts w:ascii="Times New Roman" w:hAnsi="Times New Roman" w:cs="Times New Roman"/>
          <w:sz w:val="26"/>
          <w:szCs w:val="26"/>
        </w:rPr>
        <w:t>Развитие системы экологического образования, воспитание экологической культуры во всех возрастных категориях граждан как системы экологических знаний;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795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F7A1F">
        <w:rPr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Fonts w:ascii="Times New Roman" w:hAnsi="Times New Roman" w:cs="Times New Roman"/>
          <w:sz w:val="26"/>
          <w:szCs w:val="26"/>
        </w:rPr>
        <w:t>Обеспечение конструктивного взаимодействия органов местного самоуправления, учреждений образования, культуры и общественных формирований.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4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Проведение Дней защиты от экологической опасности, изготовление листовок, плакатов.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795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="007C0FA9" w:rsidRPr="004D76B2">
        <w:rPr>
          <w:rFonts w:ascii="Times New Roman" w:hAnsi="Times New Roman" w:cs="Times New Roman"/>
          <w:sz w:val="26"/>
          <w:szCs w:val="26"/>
        </w:rPr>
        <w:t>Формирование экологического поведения населения как нравственной нормы его жизнедеятельности в окружающем мире.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3433"/>
        </w:tabs>
        <w:spacing w:before="0" w:after="152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2" w:name="bookmark26"/>
      <w:r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                                  4.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Перечень реализуемых программ</w:t>
      </w:r>
      <w:bookmarkEnd w:id="22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На территории сельского поселения реализуются следующие программы:</w:t>
      </w:r>
    </w:p>
    <w:p w:rsidR="00F22D72" w:rsidRPr="004D76B2" w:rsidRDefault="004D76B2" w:rsidP="00FF7A1F">
      <w:pPr>
        <w:pStyle w:val="20"/>
        <w:shd w:val="clear" w:color="auto" w:fill="auto"/>
        <w:tabs>
          <w:tab w:val="left" w:pos="791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 xml:space="preserve">1. </w:t>
      </w:r>
      <w:r w:rsidR="007C0FA9" w:rsidRPr="004D76B2">
        <w:rPr>
          <w:rStyle w:val="21"/>
          <w:rFonts w:ascii="Times New Roman" w:hAnsi="Times New Roman" w:cs="Times New Roman"/>
          <w:sz w:val="26"/>
          <w:szCs w:val="26"/>
        </w:rPr>
        <w:t>Муниципальная программа "</w:t>
      </w:r>
      <w:r w:rsidR="00BE3CC4"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BE3CC4" w:rsidRPr="004D76B2">
        <w:rPr>
          <w:rStyle w:val="21"/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E3CC4"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E3CC4" w:rsidRPr="004D76B2">
        <w:rPr>
          <w:rStyle w:val="21"/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E3CC4"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 района пензенской области на 2014-2027 годы</w:t>
      </w:r>
      <w:r w:rsidR="007C0FA9"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" </w:t>
      </w:r>
      <w:r w:rsidR="007C0FA9" w:rsidRPr="004D76B2">
        <w:rPr>
          <w:rFonts w:ascii="Times New Roman" w:hAnsi="Times New Roman" w:cs="Times New Roman"/>
          <w:sz w:val="26"/>
          <w:szCs w:val="26"/>
        </w:rPr>
        <w:t>с подпрограммами: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55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890E7E" w:rsidRPr="004D76B2">
        <w:rPr>
          <w:rFonts w:ascii="Times New Roman" w:hAnsi="Times New Roman" w:cs="Times New Roman"/>
          <w:sz w:val="26"/>
          <w:szCs w:val="26"/>
        </w:rPr>
        <w:t>дорожного и жилищно-коммунального хозяйства и обеспечение первичных мер пожарной безопасности</w:t>
      </w:r>
      <w:r w:rsidR="007C0FA9" w:rsidRPr="004D76B2">
        <w:rPr>
          <w:rFonts w:ascii="Times New Roman" w:hAnsi="Times New Roman" w:cs="Times New Roman"/>
          <w:sz w:val="26"/>
          <w:szCs w:val="26"/>
        </w:rPr>
        <w:t>;</w:t>
      </w:r>
    </w:p>
    <w:p w:rsidR="00F22D72" w:rsidRPr="004D76B2" w:rsidRDefault="00934539" w:rsidP="00FF7A1F">
      <w:pPr>
        <w:pStyle w:val="20"/>
        <w:shd w:val="clear" w:color="auto" w:fill="auto"/>
        <w:tabs>
          <w:tab w:val="left" w:pos="805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F7A1F">
        <w:rPr>
          <w:rFonts w:ascii="Times New Roman" w:hAnsi="Times New Roman" w:cs="Times New Roman"/>
          <w:sz w:val="26"/>
          <w:szCs w:val="26"/>
        </w:rPr>
        <w:t xml:space="preserve">2).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890E7E" w:rsidRPr="004D76B2">
        <w:rPr>
          <w:rFonts w:ascii="Times New Roman" w:hAnsi="Times New Roman" w:cs="Times New Roman"/>
          <w:sz w:val="26"/>
          <w:szCs w:val="26"/>
        </w:rPr>
        <w:t xml:space="preserve"> культуры</w:t>
      </w:r>
      <w:r w:rsidR="00A37370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890E7E" w:rsidRPr="004D76B2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890E7E" w:rsidRPr="004D76B2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="00890E7E" w:rsidRPr="004D76B2">
        <w:rPr>
          <w:rFonts w:ascii="Times New Roman" w:hAnsi="Times New Roman" w:cs="Times New Roman"/>
          <w:sz w:val="26"/>
          <w:szCs w:val="26"/>
        </w:rPr>
        <w:t xml:space="preserve"> сельсовете</w:t>
      </w:r>
      <w:r w:rsidR="007C0FA9" w:rsidRPr="004D76B2">
        <w:rPr>
          <w:rFonts w:ascii="Times New Roman" w:hAnsi="Times New Roman" w:cs="Times New Roman"/>
          <w:sz w:val="26"/>
          <w:szCs w:val="26"/>
        </w:rPr>
        <w:t>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6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3) </w:t>
      </w:r>
      <w:r w:rsidR="00890E7E" w:rsidRPr="004D76B2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890E7E" w:rsidRPr="004D76B2">
        <w:rPr>
          <w:rFonts w:ascii="Times New Roman" w:hAnsi="Times New Roman" w:cs="Times New Roman"/>
          <w:sz w:val="26"/>
          <w:szCs w:val="26"/>
        </w:rPr>
        <w:t>муниицпа</w:t>
      </w:r>
      <w:r w:rsidR="004D76B2">
        <w:rPr>
          <w:rFonts w:ascii="Times New Roman" w:hAnsi="Times New Roman" w:cs="Times New Roman"/>
          <w:sz w:val="26"/>
          <w:szCs w:val="26"/>
        </w:rPr>
        <w:t>ль</w:t>
      </w:r>
      <w:r w:rsidR="00890E7E" w:rsidRPr="004D76B2">
        <w:rPr>
          <w:rFonts w:ascii="Times New Roman" w:hAnsi="Times New Roman" w:cs="Times New Roman"/>
          <w:sz w:val="26"/>
          <w:szCs w:val="26"/>
        </w:rPr>
        <w:t>ной</w:t>
      </w:r>
      <w:proofErr w:type="spellEnd"/>
      <w:r w:rsidR="00890E7E" w:rsidRPr="004D76B2">
        <w:rPr>
          <w:rFonts w:ascii="Times New Roman" w:hAnsi="Times New Roman" w:cs="Times New Roman"/>
          <w:sz w:val="26"/>
          <w:szCs w:val="26"/>
        </w:rPr>
        <w:t xml:space="preserve"> службы в </w:t>
      </w:r>
      <w:proofErr w:type="spellStart"/>
      <w:r w:rsidR="00890E7E" w:rsidRPr="004D76B2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="00890E7E" w:rsidRPr="004D76B2">
        <w:rPr>
          <w:rFonts w:ascii="Times New Roman" w:hAnsi="Times New Roman" w:cs="Times New Roman"/>
          <w:sz w:val="26"/>
          <w:szCs w:val="26"/>
        </w:rPr>
        <w:t xml:space="preserve"> сельсовете</w:t>
      </w:r>
      <w:r w:rsidR="007C0FA9" w:rsidRPr="004D76B2">
        <w:rPr>
          <w:rFonts w:ascii="Times New Roman" w:hAnsi="Times New Roman" w:cs="Times New Roman"/>
          <w:sz w:val="26"/>
          <w:szCs w:val="26"/>
        </w:rPr>
        <w:t>;</w:t>
      </w:r>
    </w:p>
    <w:p w:rsidR="00A37370" w:rsidRPr="004D76B2" w:rsidRDefault="004D76B2" w:rsidP="00FF7A1F">
      <w:pPr>
        <w:pStyle w:val="20"/>
        <w:shd w:val="clear" w:color="auto" w:fill="auto"/>
        <w:tabs>
          <w:tab w:val="left" w:pos="810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1"/>
          <w:rFonts w:ascii="Times New Roman" w:hAnsi="Times New Roman" w:cs="Times New Roman"/>
          <w:sz w:val="26"/>
          <w:szCs w:val="26"/>
        </w:rPr>
        <w:t xml:space="preserve">2. </w:t>
      </w:r>
      <w:r w:rsidR="007C0FA9" w:rsidRPr="004D76B2">
        <w:rPr>
          <w:rStyle w:val="21"/>
          <w:rFonts w:ascii="Times New Roman" w:hAnsi="Times New Roman" w:cs="Times New Roman"/>
          <w:sz w:val="26"/>
          <w:szCs w:val="26"/>
        </w:rPr>
        <w:t xml:space="preserve">Программа </w:t>
      </w:r>
      <w:r w:rsidR="000F7BB2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A37370" w:rsidRPr="004D76B2">
        <w:rPr>
          <w:rFonts w:ascii="Times New Roman" w:hAnsi="Times New Roman" w:cs="Times New Roman"/>
          <w:sz w:val="26"/>
          <w:szCs w:val="26"/>
        </w:rPr>
        <w:t xml:space="preserve"> комплексного развития транспортной инфраструктуры на территории </w:t>
      </w:r>
      <w:proofErr w:type="spellStart"/>
      <w:r w:rsidR="00A37370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A37370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37370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37370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2016-2025 годы</w:t>
      </w:r>
    </w:p>
    <w:p w:rsidR="004D76B2" w:rsidRDefault="004D76B2" w:rsidP="00FF7A1F">
      <w:pPr>
        <w:pStyle w:val="20"/>
        <w:shd w:val="clear" w:color="auto" w:fill="auto"/>
        <w:tabs>
          <w:tab w:val="left" w:pos="810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a"/>
          <w:rFonts w:ascii="Times New Roman" w:hAnsi="Times New Roman" w:cs="Times New Roman"/>
          <w:sz w:val="26"/>
          <w:szCs w:val="26"/>
        </w:rPr>
        <w:t xml:space="preserve">3. </w:t>
      </w:r>
      <w:r w:rsidR="000F7BB2" w:rsidRPr="004D76B2">
        <w:rPr>
          <w:rFonts w:ascii="Times New Roman" w:hAnsi="Times New Roman" w:cs="Times New Roman"/>
          <w:sz w:val="26"/>
          <w:szCs w:val="26"/>
        </w:rPr>
        <w:t>Программа</w:t>
      </w:r>
      <w:r w:rsidR="00A37370" w:rsidRPr="004D76B2">
        <w:rPr>
          <w:rFonts w:ascii="Times New Roman" w:hAnsi="Times New Roman" w:cs="Times New Roman"/>
          <w:sz w:val="26"/>
          <w:szCs w:val="26"/>
        </w:rPr>
        <w:t xml:space="preserve"> Комплексного развития систем коммунальной инфраструктуры </w:t>
      </w:r>
      <w:proofErr w:type="spellStart"/>
      <w:r w:rsidR="00A37370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A37370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37370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37370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период 2017-2021 годы с перспективой  до 2026 года</w:t>
      </w:r>
    </w:p>
    <w:p w:rsidR="00A37370" w:rsidRPr="004D76B2" w:rsidRDefault="004D76B2" w:rsidP="00FF7A1F">
      <w:pPr>
        <w:pStyle w:val="20"/>
        <w:shd w:val="clear" w:color="auto" w:fill="auto"/>
        <w:tabs>
          <w:tab w:val="left" w:pos="810"/>
        </w:tabs>
        <w:spacing w:after="25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0F7BB2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A37370" w:rsidRPr="004D76B2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0F7BB2" w:rsidRPr="004D76B2">
        <w:rPr>
          <w:rFonts w:ascii="Times New Roman" w:hAnsi="Times New Roman" w:cs="Times New Roman"/>
          <w:sz w:val="26"/>
          <w:szCs w:val="26"/>
        </w:rPr>
        <w:t>а</w:t>
      </w:r>
      <w:r w:rsidR="00A37370" w:rsidRPr="004D76B2">
        <w:rPr>
          <w:rFonts w:ascii="Times New Roman" w:hAnsi="Times New Roman" w:cs="Times New Roman"/>
          <w:sz w:val="26"/>
          <w:szCs w:val="26"/>
        </w:rPr>
        <w:t xml:space="preserve"> комплексного развития социальной инфраструктуры на территории </w:t>
      </w:r>
      <w:proofErr w:type="spellStart"/>
      <w:r w:rsidR="00A37370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A37370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37370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37370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2016-2025 годы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1822"/>
        </w:tabs>
        <w:spacing w:before="0" w:after="161" w:line="240" w:lineRule="auto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3" w:name="bookmark27"/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5.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Мониторинг стратегии социально-экономического развития</w:t>
      </w:r>
      <w:bookmarkEnd w:id="23"/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Основной целью мониторинга является обеспечение реализации Стратегии. С учетом результатов мониторинга принимаются решения о распределении ресурсов и корректировке целей Стратегии.</w:t>
      </w:r>
    </w:p>
    <w:p w:rsidR="00F22D72" w:rsidRPr="004D76B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Основой для мониторинга развития сельского поселения являются: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44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1) </w:t>
      </w:r>
      <w:r w:rsidR="007C0FA9" w:rsidRPr="004D76B2">
        <w:rPr>
          <w:rFonts w:ascii="Times New Roman" w:hAnsi="Times New Roman" w:cs="Times New Roman"/>
          <w:sz w:val="26"/>
          <w:szCs w:val="26"/>
        </w:rPr>
        <w:t>уровень социально-экономического развития;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5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2) </w:t>
      </w:r>
      <w:r w:rsidR="007C0FA9" w:rsidRPr="004D76B2">
        <w:rPr>
          <w:rFonts w:ascii="Times New Roman" w:hAnsi="Times New Roman" w:cs="Times New Roman"/>
          <w:sz w:val="26"/>
          <w:szCs w:val="26"/>
        </w:rPr>
        <w:t>проблемы развития;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5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3) </w:t>
      </w:r>
      <w:r w:rsidR="007C0FA9" w:rsidRPr="004D76B2">
        <w:rPr>
          <w:rFonts w:ascii="Times New Roman" w:hAnsi="Times New Roman" w:cs="Times New Roman"/>
          <w:sz w:val="26"/>
          <w:szCs w:val="26"/>
        </w:rPr>
        <w:t>имеющийся потенциал и конкурентные преимущества;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5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4) </w:t>
      </w:r>
      <w:r w:rsidR="007C0FA9" w:rsidRPr="004D76B2">
        <w:rPr>
          <w:rFonts w:ascii="Times New Roman" w:hAnsi="Times New Roman" w:cs="Times New Roman"/>
          <w:sz w:val="26"/>
          <w:szCs w:val="26"/>
        </w:rPr>
        <w:t>наличие инвестиционных проектов развития сельского поселения;</w:t>
      </w:r>
    </w:p>
    <w:p w:rsidR="00F22D72" w:rsidRPr="004D76B2" w:rsidRDefault="00FF7A1F" w:rsidP="00FF7A1F">
      <w:pPr>
        <w:pStyle w:val="20"/>
        <w:shd w:val="clear" w:color="auto" w:fill="auto"/>
        <w:tabs>
          <w:tab w:val="left" w:pos="85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5) </w:t>
      </w:r>
      <w:r w:rsidR="007C0FA9" w:rsidRPr="004D76B2">
        <w:rPr>
          <w:rFonts w:ascii="Times New Roman" w:hAnsi="Times New Roman" w:cs="Times New Roman"/>
          <w:sz w:val="26"/>
          <w:szCs w:val="26"/>
        </w:rPr>
        <w:t>меры поддержки, действующие на областном и районном уровнях.</w:t>
      </w:r>
    </w:p>
    <w:p w:rsidR="00F22D72" w:rsidRDefault="007C0FA9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Объединение итогов мониторинга по названным направлениям в сводном отчете позволяет осуществлять мониторинг актуальности Стратегии, сделать выводы о необходимости его корректировки. Этим гарантируется постоянное обновление Стратегии и стимулируется его реализация.</w:t>
      </w:r>
    </w:p>
    <w:p w:rsidR="00CC2588" w:rsidRDefault="00CC2588" w:rsidP="00CC2588">
      <w:pPr>
        <w:pStyle w:val="20"/>
        <w:shd w:val="clear" w:color="auto" w:fill="auto"/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Мониторинг Стратегии был проведен по методике </w:t>
      </w:r>
      <w:r w:rsidRPr="004D76B2">
        <w:rPr>
          <w:rFonts w:ascii="Times New Roman" w:hAnsi="Times New Roman" w:cs="Times New Roman"/>
          <w:sz w:val="26"/>
          <w:szCs w:val="26"/>
          <w:lang w:val="en-US" w:eastAsia="en-US" w:bidi="en-US"/>
        </w:rPr>
        <w:t>SWOT</w:t>
      </w:r>
      <w:r w:rsidRPr="004D76B2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</w:rPr>
        <w:t>на основании анализа соотношений сильных и слабых сторон, возможностей и угроз.</w:t>
      </w:r>
    </w:p>
    <w:p w:rsidR="00CC2588" w:rsidRPr="00E1587C" w:rsidRDefault="00CC2588" w:rsidP="00CC2588">
      <w:pPr>
        <w:pStyle w:val="20"/>
        <w:shd w:val="clear" w:color="auto" w:fill="auto"/>
        <w:spacing w:after="248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</w:t>
      </w:r>
      <w:r w:rsidRPr="00E1587C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4D76B2">
        <w:rPr>
          <w:rFonts w:ascii="Times New Roman" w:hAnsi="Times New Roman" w:cs="Times New Roman"/>
          <w:sz w:val="26"/>
          <w:szCs w:val="26"/>
          <w:lang w:val="en-US" w:eastAsia="en-US" w:bidi="en-US"/>
        </w:rPr>
        <w:t>SWOT</w:t>
      </w:r>
      <w:r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– анализ развития сельского поселения</w:t>
      </w:r>
    </w:p>
    <w:tbl>
      <w:tblPr>
        <w:tblStyle w:val="af2"/>
        <w:tblW w:w="10663" w:type="dxa"/>
        <w:tblLook w:val="04A0"/>
      </w:tblPr>
      <w:tblGrid>
        <w:gridCol w:w="2235"/>
        <w:gridCol w:w="16"/>
        <w:gridCol w:w="4949"/>
        <w:gridCol w:w="3463"/>
      </w:tblGrid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Фактор</w:t>
            </w:r>
          </w:p>
        </w:tc>
        <w:tc>
          <w:tcPr>
            <w:tcW w:w="4949" w:type="dxa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463" w:type="dxa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after="6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Географическое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before="60"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</w:tc>
        <w:tc>
          <w:tcPr>
            <w:tcW w:w="4949" w:type="dxa"/>
            <w:vAlign w:val="bottom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Граничит на севере с </w:t>
            </w: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Царевщинским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сельсветом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, на востоке – с Засечным и </w:t>
            </w: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Богородским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сельсоветом</w:t>
            </w:r>
            <w:proofErr w:type="gram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- западе</w:t>
            </w:r>
            <w:proofErr w:type="gram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Подгорненским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сельсоветом,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на  западе - с </w:t>
            </w: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Широкоисским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сельсоветом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на северо-западе с </w:t>
            </w: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Чернозерским</w:t>
            </w:r>
            <w:proofErr w:type="spellEnd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сельсоветом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CC2588" w:rsidRDefault="00CC2588" w:rsidP="00CC2588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after="60"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Земельные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before="60"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4949" w:type="dxa"/>
          </w:tcPr>
          <w:p w:rsidR="00CC2588" w:rsidRPr="00E1587C" w:rsidRDefault="00CC2588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Наличие земель</w:t>
            </w:r>
          </w:p>
          <w:p w:rsidR="00CC2588" w:rsidRPr="00E1587C" w:rsidRDefault="00CC2588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сельскохозяйственного назначения. </w:t>
            </w: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выделения инвестиционных площадок для развития производств.</w:t>
            </w:r>
          </w:p>
        </w:tc>
        <w:tc>
          <w:tcPr>
            <w:tcW w:w="3463" w:type="dxa"/>
            <w:vAlign w:val="bottom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FA6F77">
              <w:rPr>
                <w:rStyle w:val="22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Самым крупным сельскохозяйственным </w:t>
            </w:r>
            <w:r w:rsidRPr="00FA6F77">
              <w:rPr>
                <w:rStyle w:val="22"/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предприятием, осуществляющим свою деятельность на территории</w:t>
            </w: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является  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587C"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E1587C">
              <w:rPr>
                <w:rFonts w:ascii="Times New Roman" w:hAnsi="Times New Roman" w:cs="Times New Roman"/>
                <w:sz w:val="24"/>
                <w:szCs w:val="24"/>
              </w:rPr>
              <w:t>» группа компании «</w:t>
            </w:r>
            <w:proofErr w:type="spellStart"/>
            <w:r w:rsidRPr="00E1587C">
              <w:rPr>
                <w:rFonts w:ascii="Times New Roman" w:hAnsi="Times New Roman" w:cs="Times New Roman"/>
                <w:sz w:val="24"/>
                <w:szCs w:val="24"/>
              </w:rPr>
              <w:t>Дамате</w:t>
            </w:r>
            <w:proofErr w:type="spellEnd"/>
            <w:r w:rsidRPr="00E158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8" w:rsidTr="00CC2588">
        <w:tc>
          <w:tcPr>
            <w:tcW w:w="2251" w:type="dxa"/>
            <w:gridSpan w:val="2"/>
            <w:vAlign w:val="bottom"/>
          </w:tcPr>
          <w:p w:rsidR="00CC2588" w:rsidRPr="00E1587C" w:rsidRDefault="00CC2588" w:rsidP="00CC2588">
            <w:pPr>
              <w:pStyle w:val="20"/>
              <w:shd w:val="clear" w:color="auto" w:fill="auto"/>
              <w:spacing w:after="60"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lastRenderedPageBreak/>
              <w:t>Природные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before="60"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4949" w:type="dxa"/>
            <w:vAlign w:val="bottom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Наличие природно-рекреационного комплекса (4  водных объекта</w:t>
            </w:r>
            <w:r w:rsidR="008F3BBB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8144 га </w:t>
            </w:r>
            <w:proofErr w:type="gramEnd"/>
          </w:p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лесного фонда).</w:t>
            </w:r>
          </w:p>
        </w:tc>
        <w:tc>
          <w:tcPr>
            <w:tcW w:w="3463" w:type="dxa"/>
            <w:vAlign w:val="bottom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Отсутствие инвестиций в сферу туризма и рекреации.</w:t>
            </w: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after="60"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Трудовые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before="60"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4949" w:type="dxa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Наличие трудовых ресурсов - 602 человек трудоспособного возраста.</w:t>
            </w:r>
          </w:p>
        </w:tc>
        <w:tc>
          <w:tcPr>
            <w:tcW w:w="3463" w:type="dxa"/>
            <w:vAlign w:val="bottom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Недостаток рабочих мест:   молодежь работает за пределами района и области.</w:t>
            </w:r>
          </w:p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Недостаток</w:t>
            </w:r>
          </w:p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квалифицированных кадров, их старение.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949" w:type="dxa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Благоприятные условия для ведения сельского хозяйства.</w:t>
            </w:r>
          </w:p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Наличие государственной поддержки сельскохозяйственной отрасли и малого бизнеса.</w:t>
            </w:r>
          </w:p>
        </w:tc>
        <w:tc>
          <w:tcPr>
            <w:tcW w:w="3463" w:type="dxa"/>
          </w:tcPr>
          <w:p w:rsidR="00CC2588" w:rsidRDefault="00CC2588" w:rsidP="00CC2588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138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транспортная сеть</w:t>
            </w:r>
          </w:p>
        </w:tc>
        <w:tc>
          <w:tcPr>
            <w:tcW w:w="4949" w:type="dxa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Муниципальное образование соединено с районным центром, населенными пунктами района и области.</w:t>
            </w:r>
          </w:p>
        </w:tc>
        <w:tc>
          <w:tcPr>
            <w:tcW w:w="3463" w:type="dxa"/>
          </w:tcPr>
          <w:p w:rsidR="00CC2588" w:rsidRDefault="00CC2588" w:rsidP="00CC2588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Коммуникационная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4949" w:type="dxa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Наличие предприятия почтовой связи, операторов сотовой связи и телекоммуникаций.</w:t>
            </w:r>
          </w:p>
        </w:tc>
        <w:tc>
          <w:tcPr>
            <w:tcW w:w="3463" w:type="dxa"/>
            <w:vAlign w:val="bottom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Недостаточное развитие современных технологий при предоставлении услуг связи.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8" w:rsidTr="00CC2588">
        <w:tc>
          <w:tcPr>
            <w:tcW w:w="2251" w:type="dxa"/>
            <w:gridSpan w:val="2"/>
          </w:tcPr>
          <w:p w:rsidR="00CC2588" w:rsidRPr="00E1587C" w:rsidRDefault="00CC2588" w:rsidP="00CC2588">
            <w:pPr>
              <w:pStyle w:val="20"/>
              <w:shd w:val="clear" w:color="auto" w:fill="auto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Потребительский</w:t>
            </w:r>
          </w:p>
          <w:p w:rsidR="00CC2588" w:rsidRDefault="00CC2588" w:rsidP="00CC2588">
            <w:pPr>
              <w:pStyle w:val="20"/>
              <w:shd w:val="clear" w:color="auto" w:fill="auto"/>
              <w:spacing w:before="60" w:line="240" w:lineRule="auto"/>
              <w:ind w:firstLine="567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</w:t>
            </w: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ынок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before="6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Наличие 5 магазинов    промышленных товаров</w:t>
            </w:r>
          </w:p>
        </w:tc>
        <w:tc>
          <w:tcPr>
            <w:tcW w:w="3463" w:type="dxa"/>
            <w:vAlign w:val="bottom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88" w:rsidTr="008F3BBB">
        <w:trPr>
          <w:trHeight w:val="3020"/>
        </w:trPr>
        <w:tc>
          <w:tcPr>
            <w:tcW w:w="2235" w:type="dxa"/>
          </w:tcPr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138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  <w:p w:rsidR="00CC2588" w:rsidRPr="00E1587C" w:rsidRDefault="00CC2588" w:rsidP="00CC2588">
            <w:pPr>
              <w:pStyle w:val="20"/>
              <w:shd w:val="clear" w:color="auto" w:fill="auto"/>
              <w:spacing w:line="240" w:lineRule="auto"/>
              <w:ind w:firstLine="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4965" w:type="dxa"/>
            <w:gridSpan w:val="2"/>
            <w:vAlign w:val="bottom"/>
          </w:tcPr>
          <w:p w:rsidR="00CC2588" w:rsidRPr="004D76B2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1) МБОУ «СОШ с. </w:t>
            </w:r>
            <w:proofErr w:type="spellStart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Плесс</w:t>
            </w:r>
            <w:proofErr w:type="spellEnd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:rsidR="00CC2588" w:rsidRDefault="00CC2588" w:rsidP="008F3BBB">
            <w:pPr>
              <w:pStyle w:val="20"/>
              <w:shd w:val="clear" w:color="auto" w:fill="auto"/>
              <w:tabs>
                <w:tab w:val="left" w:pos="842"/>
              </w:tabs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культуры « </w:t>
            </w:r>
            <w:proofErr w:type="spellStart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>Межпоселенческий</w:t>
            </w:r>
            <w:proofErr w:type="spellEnd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 xml:space="preserve"> центр  Районный дом культуры» </w:t>
            </w:r>
            <w:proofErr w:type="spellStart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>Скачковский</w:t>
            </w:r>
            <w:proofErr w:type="spellEnd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 xml:space="preserve"> филиал</w:t>
            </w:r>
          </w:p>
          <w:p w:rsidR="00CC2588" w:rsidRDefault="00CC2588" w:rsidP="00CC2588">
            <w:pPr>
              <w:pStyle w:val="20"/>
              <w:shd w:val="clear" w:color="auto" w:fill="auto"/>
              <w:tabs>
                <w:tab w:val="left" w:pos="842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Fonts w:ascii="Times New Roman" w:hAnsi="Times New Roman" w:cs="Times New Roman"/>
                <w:sz w:val="26"/>
                <w:szCs w:val="26"/>
              </w:rPr>
              <w:t xml:space="preserve">БУК </w:t>
            </w:r>
            <w:proofErr w:type="spellStart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>Мокшанская</w:t>
            </w:r>
            <w:proofErr w:type="spellEnd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 xml:space="preserve"> МЦБ </w:t>
            </w:r>
            <w:proofErr w:type="spellStart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>Скачковская</w:t>
            </w:r>
            <w:proofErr w:type="spellEnd"/>
            <w:r w:rsidRPr="004D76B2">
              <w:rPr>
                <w:rFonts w:ascii="Times New Roman" w:hAnsi="Times New Roman" w:cs="Times New Roman"/>
                <w:sz w:val="26"/>
                <w:szCs w:val="26"/>
              </w:rPr>
              <w:t xml:space="preserve"> сельская библиотека</w:t>
            </w:r>
          </w:p>
          <w:p w:rsidR="00CC2588" w:rsidRPr="004D76B2" w:rsidRDefault="00CC2588" w:rsidP="008F3BBB">
            <w:pPr>
              <w:pStyle w:val="20"/>
              <w:shd w:val="clear" w:color="auto" w:fill="auto"/>
              <w:tabs>
                <w:tab w:val="left" w:pos="842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УФПС Пензенской  области филиал ФГОП Почта России   ОПС «</w:t>
            </w:r>
            <w:proofErr w:type="spellStart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Бессоновский</w:t>
            </w:r>
            <w:proofErr w:type="spellEnd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почтамт» отделение связи с. </w:t>
            </w:r>
            <w:proofErr w:type="spellStart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Плесс</w:t>
            </w:r>
            <w:proofErr w:type="spellEnd"/>
            <w:r w:rsidR="008F3BBB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63" w:type="dxa"/>
          </w:tcPr>
          <w:p w:rsidR="00CC2588" w:rsidRPr="00E1587C" w:rsidRDefault="00CC2588" w:rsidP="008F3BB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587C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Высокая естественная убыль</w:t>
            </w:r>
          </w:p>
        </w:tc>
      </w:tr>
    </w:tbl>
    <w:p w:rsidR="00FF7A1F" w:rsidRPr="004D76B2" w:rsidRDefault="00FF7A1F" w:rsidP="00FF7A1F">
      <w:pPr>
        <w:pStyle w:val="2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6F77" w:rsidRDefault="00FA6F77" w:rsidP="00FA6F77">
      <w:pPr>
        <w:pStyle w:val="a8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6"/>
          <w:szCs w:val="26"/>
          <w:lang w:eastAsia="en-US" w:bidi="en-US"/>
        </w:rPr>
      </w:pPr>
      <w:r w:rsidRPr="004D76B2">
        <w:rPr>
          <w:rFonts w:ascii="Times New Roman" w:hAnsi="Times New Roman" w:cs="Times New Roman"/>
          <w:sz w:val="26"/>
          <w:szCs w:val="26"/>
        </w:rPr>
        <w:t xml:space="preserve">Возможности </w:t>
      </w:r>
      <w:r w:rsidRPr="004D76B2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D76B2">
        <w:rPr>
          <w:rFonts w:ascii="Times New Roman" w:hAnsi="Times New Roman" w:cs="Times New Roman"/>
          <w:sz w:val="26"/>
          <w:szCs w:val="26"/>
          <w:lang w:val="en-US" w:eastAsia="en-US" w:bidi="en-US"/>
        </w:rPr>
        <w:t>O</w:t>
      </w:r>
      <w:r w:rsidRPr="004D76B2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) </w:t>
      </w:r>
      <w:r w:rsidRPr="004D76B2">
        <w:rPr>
          <w:rFonts w:ascii="Times New Roman" w:hAnsi="Times New Roman" w:cs="Times New Roman"/>
          <w:sz w:val="26"/>
          <w:szCs w:val="26"/>
        </w:rPr>
        <w:t xml:space="preserve">и угрозы </w:t>
      </w:r>
      <w:r w:rsidRPr="004D76B2">
        <w:rPr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4D76B2">
        <w:rPr>
          <w:rFonts w:ascii="Times New Roman" w:hAnsi="Times New Roman" w:cs="Times New Roman"/>
          <w:sz w:val="26"/>
          <w:szCs w:val="26"/>
          <w:lang w:val="en-US" w:eastAsia="en-US" w:bidi="en-US"/>
        </w:rPr>
        <w:t>T</w:t>
      </w:r>
      <w:r w:rsidRPr="004D76B2">
        <w:rPr>
          <w:rFonts w:ascii="Times New Roman" w:hAnsi="Times New Roman" w:cs="Times New Roman"/>
          <w:sz w:val="26"/>
          <w:szCs w:val="26"/>
          <w:lang w:eastAsia="en-US" w:bidi="en-US"/>
        </w:rPr>
        <w:t>)</w:t>
      </w:r>
    </w:p>
    <w:p w:rsidR="003F5CDE" w:rsidRPr="004D76B2" w:rsidRDefault="003F5CDE" w:rsidP="00FA6F77">
      <w:pPr>
        <w:pStyle w:val="a8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10663" w:type="dxa"/>
        <w:tblLayout w:type="fixed"/>
        <w:tblLook w:val="04A0"/>
      </w:tblPr>
      <w:tblGrid>
        <w:gridCol w:w="2235"/>
        <w:gridCol w:w="4873"/>
        <w:gridCol w:w="3555"/>
      </w:tblGrid>
      <w:tr w:rsidR="00FA6F77" w:rsidTr="004518E6">
        <w:tc>
          <w:tcPr>
            <w:tcW w:w="223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Фактор</w:t>
            </w:r>
          </w:p>
        </w:tc>
        <w:tc>
          <w:tcPr>
            <w:tcW w:w="4873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Возможности</w:t>
            </w:r>
          </w:p>
        </w:tc>
        <w:tc>
          <w:tcPr>
            <w:tcW w:w="355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Угрозы</w:t>
            </w:r>
          </w:p>
        </w:tc>
      </w:tr>
      <w:tr w:rsidR="00FA6F77" w:rsidTr="00FA6F77">
        <w:tc>
          <w:tcPr>
            <w:tcW w:w="223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Использование</w:t>
            </w:r>
          </w:p>
          <w:p w:rsidR="00FA6F77" w:rsidRPr="004D76B2" w:rsidRDefault="003F5CDE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г</w:t>
            </w:r>
            <w:r w:rsidR="00FA6F77"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еографического</w:t>
            </w:r>
          </w:p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положения</w:t>
            </w:r>
          </w:p>
        </w:tc>
        <w:tc>
          <w:tcPr>
            <w:tcW w:w="4873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Расширение числа зон отдыха, развитие туризма</w:t>
            </w:r>
          </w:p>
        </w:tc>
        <w:tc>
          <w:tcPr>
            <w:tcW w:w="3555" w:type="dxa"/>
            <w:vAlign w:val="bottom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Конкуренция со стороны других сельских поселений района, областного центра и других регионов Российской Федерации (Пензенской </w:t>
            </w: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области) </w:t>
            </w:r>
          </w:p>
        </w:tc>
      </w:tr>
      <w:tr w:rsidR="00FA6F77" w:rsidTr="00FA6F77">
        <w:tc>
          <w:tcPr>
            <w:tcW w:w="2235" w:type="dxa"/>
          </w:tcPr>
          <w:p w:rsidR="00FA6F77" w:rsidRPr="004D76B2" w:rsidRDefault="00FA6F77" w:rsidP="003F5CDE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Использование</w:t>
            </w:r>
          </w:p>
          <w:p w:rsidR="00FA6F77" w:rsidRPr="004D76B2" w:rsidRDefault="00FA6F77" w:rsidP="003F5CDE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земельных</w:t>
            </w:r>
            <w:r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ресурсов</w:t>
            </w:r>
          </w:p>
        </w:tc>
        <w:tc>
          <w:tcPr>
            <w:tcW w:w="4873" w:type="dxa"/>
            <w:vAlign w:val="bottom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Выделение свободных земельных участков под инвестиционные площадки жилищное строительство.</w:t>
            </w:r>
          </w:p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55" w:type="dxa"/>
            <w:vAlign w:val="bottom"/>
          </w:tcPr>
          <w:p w:rsidR="00FA6F77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Скупка земель иногородними инвесторами не для реализации инвестиционных проектов, а в целях </w:t>
            </w:r>
          </w:p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инвестирования денежных средств.</w:t>
            </w:r>
          </w:p>
        </w:tc>
      </w:tr>
      <w:tr w:rsidR="00FA6F77" w:rsidTr="00FA6F77">
        <w:tc>
          <w:tcPr>
            <w:tcW w:w="223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Использование природных ресурсов</w:t>
            </w:r>
          </w:p>
        </w:tc>
        <w:tc>
          <w:tcPr>
            <w:tcW w:w="4873" w:type="dxa"/>
            <w:vAlign w:val="bottom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Передача в аренду водных объектов для зарыбления, организации рекреационных зон. Организация сельского туризма и рекреации.</w:t>
            </w:r>
          </w:p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55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color w:val="auto"/>
                <w:sz w:val="26"/>
                <w:szCs w:val="26"/>
              </w:rPr>
              <w:t>Отсутствие финансовых средств в местном бюджете для оформления водных объектов в муниципальную собственность.</w:t>
            </w:r>
          </w:p>
        </w:tc>
      </w:tr>
      <w:tr w:rsidR="00FA6F77" w:rsidTr="00FA6F77">
        <w:tc>
          <w:tcPr>
            <w:tcW w:w="2235" w:type="dxa"/>
          </w:tcPr>
          <w:p w:rsidR="00FA6F77" w:rsidRPr="004D76B2" w:rsidRDefault="00FA6F77" w:rsidP="003F5CDE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Использование трудовых ресурсов, привлечение</w:t>
            </w:r>
            <w:r w:rsidR="003F5CDE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в отрасли</w:t>
            </w:r>
          </w:p>
          <w:p w:rsidR="00FA6F77" w:rsidRPr="004D76B2" w:rsidRDefault="003F5CDE" w:rsidP="003F5CDE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к</w:t>
            </w:r>
            <w:r w:rsidR="00FA6F77"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валифицированных</w:t>
            </w:r>
            <w:r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F77"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кадров</w:t>
            </w:r>
          </w:p>
        </w:tc>
        <w:tc>
          <w:tcPr>
            <w:tcW w:w="4873" w:type="dxa"/>
            <w:vAlign w:val="bottom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Создание обрабатывающих произво</w:t>
            </w:r>
            <w:proofErr w:type="gramStart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я снижения оттока квалифицированных кадров за пределы поселения.</w:t>
            </w:r>
          </w:p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Развитие животноводства и сферы услуг для вовлечения в трудовую деятельность безработных граждан</w:t>
            </w:r>
          </w:p>
        </w:tc>
        <w:tc>
          <w:tcPr>
            <w:tcW w:w="355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Нехватка квалифицированных кадров для реализации всех заявленных инвестиционных проектов.</w:t>
            </w:r>
          </w:p>
        </w:tc>
      </w:tr>
      <w:tr w:rsidR="00FA6F77" w:rsidTr="00FA6F77">
        <w:trPr>
          <w:trHeight w:val="1625"/>
        </w:trPr>
        <w:tc>
          <w:tcPr>
            <w:tcW w:w="223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Функционирование и развитие социальной сферы</w:t>
            </w:r>
          </w:p>
        </w:tc>
        <w:tc>
          <w:tcPr>
            <w:tcW w:w="4873" w:type="dxa"/>
            <w:vAlign w:val="bottom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Возможности предоставления площадей:</w:t>
            </w:r>
          </w:p>
          <w:p w:rsidR="00FA6F77" w:rsidRPr="004D76B2" w:rsidRDefault="00FA6F77" w:rsidP="00FA6F77">
            <w:pPr>
              <w:pStyle w:val="20"/>
              <w:shd w:val="clear" w:color="auto" w:fill="auto"/>
              <w:tabs>
                <w:tab w:val="left" w:pos="230"/>
              </w:tabs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здания бывшего детского сада  </w:t>
            </w:r>
            <w:proofErr w:type="gramStart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Плесс</w:t>
            </w:r>
            <w:proofErr w:type="spellEnd"/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55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Низкая покупательная способность населения, препятствующая развитию системы услуг</w:t>
            </w:r>
          </w:p>
        </w:tc>
      </w:tr>
      <w:tr w:rsidR="00FA6F77" w:rsidTr="00FA6F77">
        <w:tc>
          <w:tcPr>
            <w:tcW w:w="223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Потенциал развития основных отраслей экономики </w:t>
            </w:r>
            <w:r>
              <w:rPr>
                <w:rStyle w:val="2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3" w:type="dxa"/>
            <w:vAlign w:val="bottom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Реализация инвестиционных проектов, в т.ч. с привлечением сторонних инвесторов. Эффективное использование земельных ресурсов.</w:t>
            </w:r>
          </w:p>
          <w:p w:rsidR="00FA6F77" w:rsidRPr="004D76B2" w:rsidRDefault="00FA6F77" w:rsidP="00B673C9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Развитие малого и среднего предпринимательства в сферах потребительского рынка и услуг. Развитие сельскохозяйственных потребительских кооперативов, заготовительных организаций.</w:t>
            </w:r>
          </w:p>
        </w:tc>
        <w:tc>
          <w:tcPr>
            <w:tcW w:w="355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Рост цен на сырье и энергоносители. Снижение конкурентоспособности КФХ. Недостаток собственных финансовых ресурсов у населения для открытия собственного дела.</w:t>
            </w:r>
          </w:p>
        </w:tc>
      </w:tr>
      <w:tr w:rsidR="00FA6F77" w:rsidTr="00B673C9">
        <w:trPr>
          <w:trHeight w:val="1508"/>
        </w:trPr>
        <w:tc>
          <w:tcPr>
            <w:tcW w:w="2235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after="6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</w:p>
          <w:p w:rsidR="00FA6F77" w:rsidRPr="004D76B2" w:rsidRDefault="00FA6F77" w:rsidP="003F5CDE">
            <w:pPr>
              <w:pStyle w:val="20"/>
              <w:shd w:val="clear" w:color="auto" w:fill="auto"/>
              <w:spacing w:before="6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управление</w:t>
            </w:r>
          </w:p>
        </w:tc>
        <w:tc>
          <w:tcPr>
            <w:tcW w:w="4873" w:type="dxa"/>
          </w:tcPr>
          <w:p w:rsidR="00FA6F77" w:rsidRPr="004D76B2" w:rsidRDefault="00FA6F77" w:rsidP="00FA6F7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Улучшение качества муниципального управления и повышения его эффективности</w:t>
            </w:r>
          </w:p>
        </w:tc>
        <w:tc>
          <w:tcPr>
            <w:tcW w:w="3555" w:type="dxa"/>
            <w:vAlign w:val="bottom"/>
          </w:tcPr>
          <w:p w:rsidR="00FA6F77" w:rsidRPr="004D76B2" w:rsidRDefault="00FA6F77" w:rsidP="00B673C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D76B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Возможное снижение объёмов финансирования из-за уменьшения трансфертов из бюджетов вышестоящих уровней.</w:t>
            </w:r>
          </w:p>
        </w:tc>
      </w:tr>
    </w:tbl>
    <w:p w:rsidR="00F22D72" w:rsidRPr="004D76B2" w:rsidRDefault="007C0FA9" w:rsidP="00FF7A1F">
      <w:pPr>
        <w:pStyle w:val="20"/>
        <w:shd w:val="clear" w:color="auto" w:fill="auto"/>
        <w:spacing w:before="26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Действующие муниципальные программы охватывают широкий спектр проблем, требующих приоритетного решения и первоочередного финансирования.</w:t>
      </w:r>
    </w:p>
    <w:p w:rsidR="00F22D72" w:rsidRPr="004D76B2" w:rsidRDefault="007C0FA9" w:rsidP="00FF7A1F">
      <w:pPr>
        <w:pStyle w:val="20"/>
        <w:shd w:val="clear" w:color="auto" w:fill="auto"/>
        <w:spacing w:after="192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6B2">
        <w:rPr>
          <w:rFonts w:ascii="Times New Roman" w:hAnsi="Times New Roman" w:cs="Times New Roman"/>
          <w:sz w:val="26"/>
          <w:szCs w:val="26"/>
        </w:rPr>
        <w:t>Однако основная часть программных мероприятий носит текущий, повседневный характер, неполно отражает стратегические цели развития сельского поселения на ближайшую перспективу. При формировании нового комплекса муниципальных программ следует опираться на Стратегию.</w:t>
      </w:r>
    </w:p>
    <w:p w:rsidR="00F22D72" w:rsidRPr="004D76B2" w:rsidRDefault="00B575B7" w:rsidP="00FF7A1F">
      <w:pPr>
        <w:pStyle w:val="10"/>
        <w:keepNext/>
        <w:keepLines/>
        <w:shd w:val="clear" w:color="auto" w:fill="auto"/>
        <w:tabs>
          <w:tab w:val="left" w:pos="495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4" w:name="bookmark29"/>
      <w:r>
        <w:rPr>
          <w:rFonts w:ascii="Times New Roman" w:hAnsi="Times New Roman" w:cs="Times New Roman"/>
          <w:b w:val="0"/>
          <w:sz w:val="26"/>
          <w:szCs w:val="26"/>
        </w:rPr>
        <w:t xml:space="preserve"> 5. 2.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Мероприятия по реализации стратегии развития сельского поселения на период до 20</w:t>
      </w:r>
      <w:r w:rsidR="00014928" w:rsidRPr="004D76B2">
        <w:rPr>
          <w:rFonts w:ascii="Times New Roman" w:hAnsi="Times New Roman" w:cs="Times New Roman"/>
          <w:b w:val="0"/>
          <w:sz w:val="26"/>
          <w:szCs w:val="26"/>
        </w:rPr>
        <w:t xml:space="preserve">30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года:</w:t>
      </w:r>
      <w:bookmarkEnd w:id="24"/>
    </w:p>
    <w:p w:rsidR="00F22D72" w:rsidRPr="004D76B2" w:rsidRDefault="00934539" w:rsidP="00934539">
      <w:pPr>
        <w:pStyle w:val="20"/>
        <w:shd w:val="clear" w:color="auto" w:fill="auto"/>
        <w:tabs>
          <w:tab w:val="left" w:pos="774"/>
        </w:tabs>
        <w:spacing w:line="24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1.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Принятие </w:t>
      </w:r>
      <w:r w:rsidR="00014928" w:rsidRPr="004D76B2">
        <w:rPr>
          <w:rFonts w:ascii="Times New Roman" w:hAnsi="Times New Roman" w:cs="Times New Roman"/>
          <w:sz w:val="26"/>
          <w:szCs w:val="26"/>
        </w:rPr>
        <w:t xml:space="preserve">Комитетом местного самоуправления </w:t>
      </w:r>
      <w:proofErr w:type="spellStart"/>
      <w:r w:rsidR="00014928" w:rsidRPr="004D76B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014928" w:rsidRPr="004D76B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14928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14928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014928" w:rsidRPr="004D76B2">
        <w:rPr>
          <w:rFonts w:ascii="Times New Roman" w:hAnsi="Times New Roman" w:cs="Times New Roman"/>
          <w:sz w:val="26"/>
          <w:szCs w:val="26"/>
        </w:rPr>
        <w:lastRenderedPageBreak/>
        <w:t xml:space="preserve">района Пензенской области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Стратегии социально-экономического развития сельского поселения </w:t>
      </w:r>
      <w:proofErr w:type="spellStart"/>
      <w:r w:rsidR="00014928" w:rsidRPr="004D76B2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="00014928" w:rsidRPr="004D76B2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014928" w:rsidRPr="004D76B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14928" w:rsidRPr="004D76B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014928" w:rsidRPr="004D76B2">
        <w:rPr>
          <w:rFonts w:ascii="Times New Roman" w:hAnsi="Times New Roman" w:cs="Times New Roman"/>
          <w:sz w:val="26"/>
          <w:szCs w:val="26"/>
        </w:rPr>
        <w:t xml:space="preserve"> 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на период до 20</w:t>
      </w:r>
      <w:r w:rsidR="00014928" w:rsidRPr="004D76B2">
        <w:rPr>
          <w:rFonts w:ascii="Times New Roman" w:hAnsi="Times New Roman" w:cs="Times New Roman"/>
          <w:sz w:val="26"/>
          <w:szCs w:val="26"/>
        </w:rPr>
        <w:t>30</w:t>
      </w:r>
      <w:r w:rsidR="007C0FA9" w:rsidRPr="004D76B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F22D72" w:rsidRDefault="00934539" w:rsidP="00934539">
      <w:pPr>
        <w:pStyle w:val="20"/>
        <w:shd w:val="clear" w:color="auto" w:fill="auto"/>
        <w:tabs>
          <w:tab w:val="left" w:pos="769"/>
        </w:tabs>
        <w:spacing w:after="192" w:line="24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2. </w:t>
      </w:r>
      <w:r w:rsidR="007C0FA9" w:rsidRPr="004D76B2">
        <w:rPr>
          <w:rFonts w:ascii="Times New Roman" w:hAnsi="Times New Roman" w:cs="Times New Roman"/>
          <w:sz w:val="26"/>
          <w:szCs w:val="26"/>
        </w:rPr>
        <w:t>Осуществление корректировки действующих Программ и утверждение новых Программ развития сельского поселения (при необходимости).</w:t>
      </w:r>
    </w:p>
    <w:p w:rsidR="00F22D72" w:rsidRDefault="003F5CDE" w:rsidP="00CC2588">
      <w:pPr>
        <w:pStyle w:val="10"/>
        <w:keepNext/>
        <w:keepLines/>
        <w:shd w:val="clear" w:color="auto" w:fill="auto"/>
        <w:tabs>
          <w:tab w:val="left" w:pos="520"/>
        </w:tabs>
        <w:spacing w:before="0" w:after="216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5" w:name="bookmark30"/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CC2588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B575B7">
        <w:rPr>
          <w:rFonts w:ascii="Times New Roman" w:hAnsi="Times New Roman" w:cs="Times New Roman"/>
          <w:b w:val="0"/>
          <w:sz w:val="26"/>
          <w:szCs w:val="26"/>
        </w:rPr>
        <w:t xml:space="preserve"> 5.3. 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Миссия сельского поселения</w:t>
      </w:r>
      <w:bookmarkEnd w:id="25"/>
    </w:p>
    <w:p w:rsidR="004D226F" w:rsidRPr="004D76B2" w:rsidRDefault="004D226F" w:rsidP="00CC2588">
      <w:pPr>
        <w:pStyle w:val="10"/>
        <w:keepNext/>
        <w:keepLines/>
        <w:shd w:val="clear" w:color="auto" w:fill="auto"/>
        <w:tabs>
          <w:tab w:val="left" w:pos="520"/>
        </w:tabs>
        <w:spacing w:before="0" w:after="216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 xml:space="preserve">Миссией </w:t>
      </w:r>
      <w:r w:rsidR="003F5CDE">
        <w:rPr>
          <w:rFonts w:ascii="Times New Roman" w:hAnsi="Times New Roman" w:cs="Times New Roman"/>
          <w:b w:val="0"/>
          <w:sz w:val="26"/>
          <w:szCs w:val="26"/>
        </w:rPr>
        <w:t xml:space="preserve"> органов местного самоуправления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района является проведение различных собраний и референдумов по вопросам местного значения, достижение высокого уровня развития  территории и населения,</w:t>
      </w:r>
      <w:r w:rsidR="003F5CD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создание на территории поселения усло</w:t>
      </w:r>
      <w:r w:rsidR="003F5CDE">
        <w:rPr>
          <w:rFonts w:ascii="Times New Roman" w:hAnsi="Times New Roman" w:cs="Times New Roman"/>
          <w:b w:val="0"/>
          <w:sz w:val="26"/>
          <w:szCs w:val="26"/>
        </w:rPr>
        <w:t>в</w:t>
      </w:r>
      <w:r>
        <w:rPr>
          <w:rFonts w:ascii="Times New Roman" w:hAnsi="Times New Roman" w:cs="Times New Roman"/>
          <w:b w:val="0"/>
          <w:sz w:val="26"/>
          <w:szCs w:val="26"/>
        </w:rPr>
        <w:t>ий для гармоничного развития подрастающего поколения, сохранение культурного насле</w:t>
      </w:r>
      <w:r w:rsidR="003F5CDE">
        <w:rPr>
          <w:rFonts w:ascii="Times New Roman" w:hAnsi="Times New Roman" w:cs="Times New Roman"/>
          <w:b w:val="0"/>
          <w:sz w:val="26"/>
          <w:szCs w:val="26"/>
        </w:rPr>
        <w:t>д</w:t>
      </w:r>
      <w:r>
        <w:rPr>
          <w:rFonts w:ascii="Times New Roman" w:hAnsi="Times New Roman" w:cs="Times New Roman"/>
          <w:b w:val="0"/>
          <w:sz w:val="26"/>
          <w:szCs w:val="26"/>
        </w:rPr>
        <w:t>ия, благоприятных условий для жизни, работы и отдыха, обеспечивающих гармоничное сочетание интересов личности, общества и государства.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Миссия  организации определяет</w:t>
      </w:r>
      <w:r w:rsidR="003F5CDE">
        <w:rPr>
          <w:rFonts w:ascii="Times New Roman" w:hAnsi="Times New Roman" w:cs="Times New Roman"/>
          <w:b w:val="0"/>
          <w:sz w:val="26"/>
          <w:szCs w:val="26"/>
        </w:rPr>
        <w:t xml:space="preserve"> место, роль и положение организации в обществе, ее общественный статус. Миссия выражает смысл существования всей организации и определяет взаимоотношения с различными связанными с ней группами людей.</w:t>
      </w:r>
    </w:p>
    <w:p w:rsidR="00F22D72" w:rsidRDefault="00CC2588" w:rsidP="00CC2588">
      <w:pPr>
        <w:pStyle w:val="10"/>
        <w:keepNext/>
        <w:keepLines/>
        <w:shd w:val="clear" w:color="auto" w:fill="auto"/>
        <w:tabs>
          <w:tab w:val="left" w:pos="2302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 w:val="0"/>
          <w:sz w:val="26"/>
          <w:szCs w:val="26"/>
        </w:rPr>
      </w:pPr>
      <w:bookmarkStart w:id="26" w:name="bookmark31"/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</w:t>
      </w:r>
      <w:r w:rsidR="00B575B7">
        <w:rPr>
          <w:rFonts w:ascii="Times New Roman" w:hAnsi="Times New Roman" w:cs="Times New Roman"/>
          <w:b w:val="0"/>
          <w:sz w:val="26"/>
          <w:szCs w:val="26"/>
        </w:rPr>
        <w:t>1.</w:t>
      </w:r>
      <w:r w:rsidR="007C0FA9" w:rsidRPr="004D76B2">
        <w:rPr>
          <w:rFonts w:ascii="Times New Roman" w:hAnsi="Times New Roman" w:cs="Times New Roman"/>
          <w:b w:val="0"/>
          <w:sz w:val="26"/>
          <w:szCs w:val="26"/>
        </w:rPr>
        <w:t>Контрольные показатели стратегического развития</w:t>
      </w:r>
      <w:bookmarkEnd w:id="26"/>
    </w:p>
    <w:p w:rsidR="003F5CDE" w:rsidRPr="004D76B2" w:rsidRDefault="003F5CDE" w:rsidP="00CC2588">
      <w:pPr>
        <w:pStyle w:val="10"/>
        <w:keepNext/>
        <w:keepLines/>
        <w:shd w:val="clear" w:color="auto" w:fill="auto"/>
        <w:tabs>
          <w:tab w:val="left" w:pos="2302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03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"/>
        <w:gridCol w:w="2646"/>
        <w:gridCol w:w="597"/>
        <w:gridCol w:w="763"/>
        <w:gridCol w:w="753"/>
        <w:gridCol w:w="992"/>
        <w:gridCol w:w="850"/>
        <w:gridCol w:w="851"/>
        <w:gridCol w:w="911"/>
        <w:gridCol w:w="932"/>
        <w:gridCol w:w="856"/>
      </w:tblGrid>
      <w:tr w:rsidR="004C5E28" w:rsidRPr="004C5E28" w:rsidTr="00B673C9">
        <w:trPr>
          <w:trHeight w:hRule="exact" w:val="370"/>
        </w:trPr>
        <w:tc>
          <w:tcPr>
            <w:tcW w:w="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after="60"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ЕЕдиница</w:t>
            </w:r>
            <w:proofErr w:type="spellEnd"/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измерения</w:t>
            </w:r>
          </w:p>
          <w:p w:rsidR="004C5E28" w:rsidRPr="004C5E28" w:rsidRDefault="004C5E28" w:rsidP="004C5E28">
            <w:pPr>
              <w:pStyle w:val="20"/>
              <w:shd w:val="clear" w:color="auto" w:fill="auto"/>
              <w:spacing w:before="60"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C5E28" w:rsidRPr="004C5E28" w:rsidTr="00B673C9">
        <w:trPr>
          <w:trHeight w:hRule="exact" w:val="1233"/>
        </w:trPr>
        <w:tc>
          <w:tcPr>
            <w:tcW w:w="2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4C5E28" w:rsidRPr="004C5E28" w:rsidTr="00B673C9">
        <w:trPr>
          <w:trHeight w:hRule="exact" w:val="1248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4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Доля собственных доходов в доходной базе бюджета</w:t>
            </w: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03D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C5E28" w:rsidRPr="0034703D" w:rsidRDefault="0034703D" w:rsidP="0034703D">
            <w:pPr>
              <w:rPr>
                <w:rFonts w:ascii="Times New Roman" w:hAnsi="Times New Roman" w:cs="Times New Roman"/>
              </w:rPr>
            </w:pPr>
            <w:r w:rsidRPr="003470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C5E28" w:rsidRPr="004C5E28" w:rsidTr="00B673C9">
        <w:trPr>
          <w:trHeight w:hRule="exact" w:val="713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Ввод нового жилья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ккв</w:t>
            </w:r>
            <w:proofErr w:type="gramStart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C5E28" w:rsidRPr="004C5E28" w:rsidTr="00B673C9">
        <w:trPr>
          <w:trHeight w:hRule="exact" w:val="937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after="6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Продолжительность жизни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Л лет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C5E28" w:rsidRPr="004C5E28" w:rsidTr="00B673C9">
        <w:trPr>
          <w:trHeight w:hRule="exact" w:val="2624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Число субъектов малого и среднего предпринимательства (по данным Единого реестра субъектов малого и среднего предпринимательства) на 1000 жителей</w:t>
            </w: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еед</w:t>
            </w:r>
            <w:proofErr w:type="spellEnd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21,550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21,981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22,420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22,869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23,326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23,792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24,268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24,560</w:t>
            </w:r>
          </w:p>
        </w:tc>
      </w:tr>
      <w:tr w:rsidR="004C5E28" w:rsidRPr="004C5E28" w:rsidTr="00B673C9">
        <w:trPr>
          <w:trHeight w:hRule="exact" w:val="1052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Занято в экономике поселения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Ччеловек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520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4C5E28" w:rsidRPr="004C5E28" w:rsidTr="00B673C9">
        <w:trPr>
          <w:trHeight w:hRule="exact" w:val="1061"/>
        </w:trPr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E28" w:rsidRPr="004C5E28" w:rsidRDefault="004C5E28" w:rsidP="004C5E28">
            <w:pPr>
              <w:pStyle w:val="20"/>
              <w:shd w:val="clear" w:color="auto" w:fill="auto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proofErr w:type="gramEnd"/>
            <w:r w:rsidRPr="004C5E28"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E28" w:rsidRPr="00155398" w:rsidRDefault="0015539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C5E28"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155398" w:rsidRDefault="0015539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5E28"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27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155398" w:rsidRDefault="0015539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C5E28"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155398" w:rsidRDefault="0015539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C5E28"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28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155398" w:rsidRPr="00155398" w:rsidRDefault="0015539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E28" w:rsidRPr="00155398" w:rsidRDefault="00155398" w:rsidP="00155398">
            <w:pPr>
              <w:rPr>
                <w:rFonts w:ascii="Times New Roman" w:hAnsi="Times New Roman" w:cs="Times New Roman"/>
              </w:rPr>
            </w:pPr>
            <w:r w:rsidRPr="00155398"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5398" w:rsidRPr="00155398" w:rsidRDefault="004C5E28" w:rsidP="003F5CDE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398"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55398" w:rsidRPr="00155398" w:rsidRDefault="00155398" w:rsidP="00155398">
            <w:pPr>
              <w:rPr>
                <w:rFonts w:ascii="Times New Roman" w:hAnsi="Times New Roman" w:cs="Times New Roman"/>
              </w:rPr>
            </w:pPr>
          </w:p>
          <w:p w:rsidR="004C5E28" w:rsidRPr="00155398" w:rsidRDefault="00155398" w:rsidP="00155398">
            <w:pPr>
              <w:rPr>
                <w:rFonts w:ascii="Times New Roman" w:hAnsi="Times New Roman" w:cs="Times New Roman"/>
              </w:rPr>
            </w:pPr>
            <w:r w:rsidRPr="0015539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</w:p>
          <w:p w:rsidR="004C5E28" w:rsidRPr="00155398" w:rsidRDefault="0015539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E28" w:rsidRPr="00155398" w:rsidRDefault="004C5E28" w:rsidP="004C5E28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398"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30</w:t>
            </w:r>
            <w:r w:rsidRPr="0015539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398" w:rsidRPr="00155398" w:rsidRDefault="00155398" w:rsidP="004C5E28">
            <w:pPr>
              <w:pStyle w:val="20"/>
              <w:shd w:val="clear" w:color="auto" w:fill="auto"/>
              <w:spacing w:line="240" w:lineRule="auto"/>
              <w:ind w:firstLine="176"/>
              <w:jc w:val="left"/>
              <w:rPr>
                <w:rStyle w:val="22"/>
                <w:rFonts w:ascii="Times New Roman" w:hAnsi="Times New Roman" w:cs="Times New Roman"/>
                <w:b/>
                <w:sz w:val="24"/>
                <w:szCs w:val="24"/>
              </w:rPr>
            </w:pPr>
            <w:r w:rsidRPr="00155398">
              <w:rPr>
                <w:rStyle w:val="22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55398" w:rsidRPr="00155398" w:rsidRDefault="00155398" w:rsidP="00155398">
            <w:pPr>
              <w:rPr>
                <w:rFonts w:ascii="Times New Roman" w:hAnsi="Times New Roman" w:cs="Times New Roman"/>
              </w:rPr>
            </w:pPr>
          </w:p>
          <w:p w:rsidR="004C5E28" w:rsidRPr="00155398" w:rsidRDefault="00155398" w:rsidP="00155398">
            <w:pPr>
              <w:rPr>
                <w:rFonts w:ascii="Times New Roman" w:hAnsi="Times New Roman" w:cs="Times New Roman"/>
              </w:rPr>
            </w:pPr>
            <w:r w:rsidRPr="00155398">
              <w:rPr>
                <w:rFonts w:ascii="Times New Roman" w:hAnsi="Times New Roman" w:cs="Times New Roman"/>
              </w:rPr>
              <w:t>33</w:t>
            </w:r>
          </w:p>
        </w:tc>
      </w:tr>
    </w:tbl>
    <w:p w:rsidR="004518E6" w:rsidRPr="004D76B2" w:rsidRDefault="004518E6" w:rsidP="00B673C9">
      <w:pPr>
        <w:pStyle w:val="20"/>
        <w:shd w:val="clear" w:color="auto" w:fill="auto"/>
        <w:spacing w:before="527" w:line="240" w:lineRule="auto"/>
        <w:ind w:right="5880" w:firstLine="567"/>
        <w:jc w:val="left"/>
        <w:rPr>
          <w:rFonts w:ascii="Times New Roman" w:hAnsi="Times New Roman" w:cs="Times New Roman"/>
          <w:sz w:val="26"/>
          <w:szCs w:val="26"/>
        </w:rPr>
      </w:pPr>
    </w:p>
    <w:sectPr w:rsidR="004518E6" w:rsidRPr="004D76B2" w:rsidSect="00CC2588">
      <w:headerReference w:type="default" r:id="rId9"/>
      <w:footerReference w:type="default" r:id="rId10"/>
      <w:headerReference w:type="first" r:id="rId11"/>
      <w:pgSz w:w="11900" w:h="16840"/>
      <w:pgMar w:top="851" w:right="602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616" w:rsidRDefault="007A4616" w:rsidP="00F22D72">
      <w:r>
        <w:separator/>
      </w:r>
    </w:p>
  </w:endnote>
  <w:endnote w:type="continuationSeparator" w:id="0">
    <w:p w:rsidR="007A4616" w:rsidRDefault="007A4616" w:rsidP="00F22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4F" w:rsidRDefault="00DE344F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616" w:rsidRDefault="007A4616"/>
  </w:footnote>
  <w:footnote w:type="continuationSeparator" w:id="0">
    <w:p w:rsidR="007A4616" w:rsidRDefault="007A46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4F" w:rsidRDefault="00C31552">
    <w:pPr>
      <w:rPr>
        <w:sz w:val="2"/>
        <w:szCs w:val="2"/>
      </w:rPr>
    </w:pPr>
    <w:r w:rsidRPr="00C315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7.1pt;margin-top:15.75pt;width:323.75pt;height:9.2pt;z-index:-188744059;mso-wrap-distance-left:5pt;mso-wrap-distance-right:5pt;mso-position-horizontal-relative:page;mso-position-vertical-relative:page" wrapcoords="0 0" filled="f" stroked="f">
          <v:textbox style="mso-next-textbox:#_x0000_s1032;mso-fit-shape-to-text:t" inset="0,0,0,0">
            <w:txbxContent>
              <w:p w:rsidR="00DE344F" w:rsidRDefault="00DE344F">
                <w:pPr>
                  <w:pStyle w:val="a5"/>
                  <w:shd w:val="clear" w:color="auto" w:fill="auto"/>
                  <w:tabs>
                    <w:tab w:val="right" w:pos="6475"/>
                  </w:tabs>
                  <w:spacing w:line="240" w:lineRule="auto"/>
                </w:pPr>
                <w:r>
                  <w:rPr>
                    <w:rStyle w:val="a6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4F" w:rsidRDefault="00DE344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7FE"/>
    <w:multiLevelType w:val="multilevel"/>
    <w:tmpl w:val="4D9026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85295"/>
    <w:multiLevelType w:val="multilevel"/>
    <w:tmpl w:val="BB703C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75549"/>
    <w:multiLevelType w:val="multilevel"/>
    <w:tmpl w:val="36AA7BE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54D73"/>
    <w:multiLevelType w:val="multilevel"/>
    <w:tmpl w:val="DF9889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89564E"/>
    <w:multiLevelType w:val="multilevel"/>
    <w:tmpl w:val="5C6E6C2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830EB"/>
    <w:multiLevelType w:val="multilevel"/>
    <w:tmpl w:val="CDCCC8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B94919"/>
    <w:multiLevelType w:val="multilevel"/>
    <w:tmpl w:val="36AA7BE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FC1306"/>
    <w:multiLevelType w:val="multilevel"/>
    <w:tmpl w:val="1E46C5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851A75"/>
    <w:multiLevelType w:val="hybridMultilevel"/>
    <w:tmpl w:val="40429392"/>
    <w:lvl w:ilvl="0" w:tplc="F5963B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8FB7ED7"/>
    <w:multiLevelType w:val="hybridMultilevel"/>
    <w:tmpl w:val="BA028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B35C8A"/>
    <w:multiLevelType w:val="hybridMultilevel"/>
    <w:tmpl w:val="E5FEE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2B4CD3"/>
    <w:multiLevelType w:val="multilevel"/>
    <w:tmpl w:val="081EAF9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46751E"/>
    <w:multiLevelType w:val="multilevel"/>
    <w:tmpl w:val="83167C6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445636"/>
    <w:multiLevelType w:val="multilevel"/>
    <w:tmpl w:val="45181E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6676F1"/>
    <w:multiLevelType w:val="multilevel"/>
    <w:tmpl w:val="A076553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1411AE"/>
    <w:multiLevelType w:val="multilevel"/>
    <w:tmpl w:val="0448BBB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CE45AC"/>
    <w:multiLevelType w:val="multilevel"/>
    <w:tmpl w:val="50AC3E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3066EB"/>
    <w:multiLevelType w:val="hybridMultilevel"/>
    <w:tmpl w:val="1FC89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1FE13B9"/>
    <w:multiLevelType w:val="multilevel"/>
    <w:tmpl w:val="CB0E57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371CEC"/>
    <w:multiLevelType w:val="multilevel"/>
    <w:tmpl w:val="7200D45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446A66"/>
    <w:multiLevelType w:val="multilevel"/>
    <w:tmpl w:val="36AA7BE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F05F97"/>
    <w:multiLevelType w:val="multilevel"/>
    <w:tmpl w:val="E2CC47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BA2143"/>
    <w:multiLevelType w:val="multilevel"/>
    <w:tmpl w:val="65EEDB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EC28AD"/>
    <w:multiLevelType w:val="hybridMultilevel"/>
    <w:tmpl w:val="DB06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564F8D"/>
    <w:multiLevelType w:val="multilevel"/>
    <w:tmpl w:val="27D80A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F01B12"/>
    <w:multiLevelType w:val="multilevel"/>
    <w:tmpl w:val="5434BF5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113951"/>
    <w:multiLevelType w:val="multilevel"/>
    <w:tmpl w:val="4FA610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881A27"/>
    <w:multiLevelType w:val="multilevel"/>
    <w:tmpl w:val="19EA93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7A6462"/>
    <w:multiLevelType w:val="multilevel"/>
    <w:tmpl w:val="839A19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E32C7B"/>
    <w:multiLevelType w:val="multilevel"/>
    <w:tmpl w:val="51A6BBC2"/>
    <w:lvl w:ilvl="0">
      <w:start w:val="4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42474E"/>
    <w:multiLevelType w:val="multilevel"/>
    <w:tmpl w:val="77C4056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C32040"/>
    <w:multiLevelType w:val="multilevel"/>
    <w:tmpl w:val="D09CAB0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1908F2"/>
    <w:multiLevelType w:val="multilevel"/>
    <w:tmpl w:val="AAD405F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7C1C85"/>
    <w:multiLevelType w:val="multilevel"/>
    <w:tmpl w:val="7CECE2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222549"/>
    <w:multiLevelType w:val="multilevel"/>
    <w:tmpl w:val="45DA28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E32972"/>
    <w:multiLevelType w:val="multilevel"/>
    <w:tmpl w:val="4C0606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7D4422"/>
    <w:multiLevelType w:val="hybridMultilevel"/>
    <w:tmpl w:val="42727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E856DA"/>
    <w:multiLevelType w:val="multilevel"/>
    <w:tmpl w:val="6A6287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6823F6"/>
    <w:multiLevelType w:val="multilevel"/>
    <w:tmpl w:val="AA9CCF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BE08DB"/>
    <w:multiLevelType w:val="multilevel"/>
    <w:tmpl w:val="B4F25C8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050FC9"/>
    <w:multiLevelType w:val="multilevel"/>
    <w:tmpl w:val="9878A45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FE4458"/>
    <w:multiLevelType w:val="hybridMultilevel"/>
    <w:tmpl w:val="4D2625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93A6F40"/>
    <w:multiLevelType w:val="multilevel"/>
    <w:tmpl w:val="64FCB1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7579F9"/>
    <w:multiLevelType w:val="hybridMultilevel"/>
    <w:tmpl w:val="F59E2E90"/>
    <w:lvl w:ilvl="0" w:tplc="3228A7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19"/>
  </w:num>
  <w:num w:numId="3">
    <w:abstractNumId w:val="30"/>
  </w:num>
  <w:num w:numId="4">
    <w:abstractNumId w:val="2"/>
  </w:num>
  <w:num w:numId="5">
    <w:abstractNumId w:val="42"/>
  </w:num>
  <w:num w:numId="6">
    <w:abstractNumId w:val="32"/>
  </w:num>
  <w:num w:numId="7">
    <w:abstractNumId w:val="14"/>
  </w:num>
  <w:num w:numId="8">
    <w:abstractNumId w:val="27"/>
  </w:num>
  <w:num w:numId="9">
    <w:abstractNumId w:val="22"/>
  </w:num>
  <w:num w:numId="10">
    <w:abstractNumId w:val="28"/>
  </w:num>
  <w:num w:numId="11">
    <w:abstractNumId w:val="16"/>
  </w:num>
  <w:num w:numId="12">
    <w:abstractNumId w:val="33"/>
  </w:num>
  <w:num w:numId="13">
    <w:abstractNumId w:val="37"/>
  </w:num>
  <w:num w:numId="14">
    <w:abstractNumId w:val="0"/>
  </w:num>
  <w:num w:numId="15">
    <w:abstractNumId w:val="26"/>
  </w:num>
  <w:num w:numId="16">
    <w:abstractNumId w:val="13"/>
  </w:num>
  <w:num w:numId="17">
    <w:abstractNumId w:val="1"/>
  </w:num>
  <w:num w:numId="18">
    <w:abstractNumId w:val="21"/>
  </w:num>
  <w:num w:numId="19">
    <w:abstractNumId w:val="31"/>
  </w:num>
  <w:num w:numId="20">
    <w:abstractNumId w:val="4"/>
  </w:num>
  <w:num w:numId="21">
    <w:abstractNumId w:val="18"/>
  </w:num>
  <w:num w:numId="22">
    <w:abstractNumId w:val="3"/>
  </w:num>
  <w:num w:numId="23">
    <w:abstractNumId w:val="12"/>
  </w:num>
  <w:num w:numId="24">
    <w:abstractNumId w:val="40"/>
  </w:num>
  <w:num w:numId="25">
    <w:abstractNumId w:val="15"/>
  </w:num>
  <w:num w:numId="26">
    <w:abstractNumId w:val="35"/>
  </w:num>
  <w:num w:numId="27">
    <w:abstractNumId w:val="7"/>
  </w:num>
  <w:num w:numId="28">
    <w:abstractNumId w:val="5"/>
  </w:num>
  <w:num w:numId="29">
    <w:abstractNumId w:val="11"/>
  </w:num>
  <w:num w:numId="30">
    <w:abstractNumId w:val="39"/>
  </w:num>
  <w:num w:numId="31">
    <w:abstractNumId w:val="38"/>
  </w:num>
  <w:num w:numId="32">
    <w:abstractNumId w:val="29"/>
  </w:num>
  <w:num w:numId="33">
    <w:abstractNumId w:val="25"/>
  </w:num>
  <w:num w:numId="34">
    <w:abstractNumId w:val="24"/>
  </w:num>
  <w:num w:numId="35">
    <w:abstractNumId w:val="17"/>
  </w:num>
  <w:num w:numId="36">
    <w:abstractNumId w:val="8"/>
  </w:num>
  <w:num w:numId="37">
    <w:abstractNumId w:val="10"/>
  </w:num>
  <w:num w:numId="38">
    <w:abstractNumId w:val="9"/>
  </w:num>
  <w:num w:numId="39">
    <w:abstractNumId w:val="36"/>
  </w:num>
  <w:num w:numId="40">
    <w:abstractNumId w:val="23"/>
  </w:num>
  <w:num w:numId="41">
    <w:abstractNumId w:val="43"/>
  </w:num>
  <w:num w:numId="42">
    <w:abstractNumId w:val="41"/>
  </w:num>
  <w:num w:numId="43">
    <w:abstractNumId w:val="20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22D72"/>
    <w:rsid w:val="00006DDA"/>
    <w:rsid w:val="00014928"/>
    <w:rsid w:val="000749DA"/>
    <w:rsid w:val="00081223"/>
    <w:rsid w:val="000B27B7"/>
    <w:rsid w:val="000F7BB2"/>
    <w:rsid w:val="00122C3E"/>
    <w:rsid w:val="00155398"/>
    <w:rsid w:val="00174F31"/>
    <w:rsid w:val="001E0ED7"/>
    <w:rsid w:val="00231876"/>
    <w:rsid w:val="002F10C4"/>
    <w:rsid w:val="00345122"/>
    <w:rsid w:val="0034703D"/>
    <w:rsid w:val="003F5CDE"/>
    <w:rsid w:val="0043738F"/>
    <w:rsid w:val="004518E6"/>
    <w:rsid w:val="004A07D7"/>
    <w:rsid w:val="004C5E28"/>
    <w:rsid w:val="004D226F"/>
    <w:rsid w:val="004D76B2"/>
    <w:rsid w:val="004E345A"/>
    <w:rsid w:val="00522385"/>
    <w:rsid w:val="005572E8"/>
    <w:rsid w:val="005C228A"/>
    <w:rsid w:val="005F0027"/>
    <w:rsid w:val="00647C77"/>
    <w:rsid w:val="0067724B"/>
    <w:rsid w:val="007052AC"/>
    <w:rsid w:val="007760A1"/>
    <w:rsid w:val="007A4616"/>
    <w:rsid w:val="007C0FA9"/>
    <w:rsid w:val="00890E7E"/>
    <w:rsid w:val="008B4704"/>
    <w:rsid w:val="008F3BBB"/>
    <w:rsid w:val="009173FC"/>
    <w:rsid w:val="00934539"/>
    <w:rsid w:val="00964AE1"/>
    <w:rsid w:val="0097495C"/>
    <w:rsid w:val="009A3599"/>
    <w:rsid w:val="00A37370"/>
    <w:rsid w:val="00A4078C"/>
    <w:rsid w:val="00A829ED"/>
    <w:rsid w:val="00AB1116"/>
    <w:rsid w:val="00B14272"/>
    <w:rsid w:val="00B321E9"/>
    <w:rsid w:val="00B575B7"/>
    <w:rsid w:val="00B673C9"/>
    <w:rsid w:val="00BA6C68"/>
    <w:rsid w:val="00BE3CC4"/>
    <w:rsid w:val="00C31552"/>
    <w:rsid w:val="00CA2437"/>
    <w:rsid w:val="00CC2588"/>
    <w:rsid w:val="00CE72B9"/>
    <w:rsid w:val="00DE344F"/>
    <w:rsid w:val="00DE693E"/>
    <w:rsid w:val="00E1587C"/>
    <w:rsid w:val="00E76B53"/>
    <w:rsid w:val="00F22D72"/>
    <w:rsid w:val="00F25243"/>
    <w:rsid w:val="00FA6F77"/>
    <w:rsid w:val="00FE5531"/>
    <w:rsid w:val="00FF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2D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2D7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22D7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F22D7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F22D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22D7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F22D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22D7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F22D7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pt">
    <w:name w:val="Основной текст (2) + 7;5 pt"/>
    <w:basedOn w:val="2"/>
    <w:rsid w:val="00F22D72"/>
    <w:rPr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2">
    <w:name w:val="Основной текст (2)"/>
    <w:basedOn w:val="2"/>
    <w:rsid w:val="00F22D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F22D7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F22D72"/>
    <w:pPr>
      <w:shd w:val="clear" w:color="auto" w:fill="FFFFFF"/>
      <w:spacing w:line="470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a5">
    <w:name w:val="Колонтитул"/>
    <w:basedOn w:val="a"/>
    <w:link w:val="a4"/>
    <w:rsid w:val="00F22D72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F22D72"/>
    <w:pPr>
      <w:shd w:val="clear" w:color="auto" w:fill="FFFFFF"/>
      <w:spacing w:before="180" w:after="180" w:line="259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F22D72"/>
    <w:pPr>
      <w:shd w:val="clear" w:color="auto" w:fill="FFFFFF"/>
      <w:spacing w:before="180" w:after="30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rsid w:val="00F22D72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a8">
    <w:name w:val="Подпись к таблице"/>
    <w:basedOn w:val="a"/>
    <w:link w:val="a7"/>
    <w:rsid w:val="00F22D72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nhideWhenUsed/>
    <w:rsid w:val="00DE69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E693E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DE69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E693E"/>
    <w:rPr>
      <w:color w:val="000000"/>
    </w:rPr>
  </w:style>
  <w:style w:type="paragraph" w:styleId="ad">
    <w:name w:val="List Paragraph"/>
    <w:basedOn w:val="a"/>
    <w:uiPriority w:val="34"/>
    <w:qFormat/>
    <w:rsid w:val="001E0ED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W8Num4z0">
    <w:name w:val="WW8Num4z0"/>
    <w:rsid w:val="009173FC"/>
    <w:rPr>
      <w:rFonts w:ascii="Symbol" w:hAnsi="Symbol" w:cs="OpenSymbol"/>
    </w:rPr>
  </w:style>
  <w:style w:type="paragraph" w:customStyle="1" w:styleId="11">
    <w:name w:val="Абзац списка1"/>
    <w:basedOn w:val="a"/>
    <w:rsid w:val="009173FC"/>
    <w:pPr>
      <w:spacing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2"/>
      <w:lang w:eastAsia="en-US" w:bidi="ar-SA"/>
    </w:rPr>
  </w:style>
  <w:style w:type="character" w:customStyle="1" w:styleId="ae">
    <w:name w:val="Основной текст Знак"/>
    <w:rsid w:val="00CE72B9"/>
    <w:rPr>
      <w:sz w:val="24"/>
      <w:szCs w:val="24"/>
    </w:rPr>
  </w:style>
  <w:style w:type="character" w:customStyle="1" w:styleId="23">
    <w:name w:val="Заголовок №2"/>
    <w:basedOn w:val="a0"/>
    <w:rsid w:val="002318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f">
    <w:name w:val="таблица"/>
    <w:basedOn w:val="a"/>
    <w:qFormat/>
    <w:rsid w:val="00F25243"/>
    <w:pPr>
      <w:keepNext/>
      <w:keepLines/>
      <w:widowControl/>
      <w:jc w:val="center"/>
    </w:pPr>
    <w:rPr>
      <w:rFonts w:ascii="Times New Roman" w:eastAsia="Times New Roman" w:hAnsi="Times New Roman" w:cs="Times New Roman"/>
      <w:lang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F2524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5243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CC2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B3D28-2C11-41F8-AB14-FEDFC6AD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18</Pages>
  <Words>5824</Words>
  <Characters>33198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2023-02-14T08:48:00Z</dcterms:created>
  <dcterms:modified xsi:type="dcterms:W3CDTF">2023-02-16T12:11:00Z</dcterms:modified>
</cp:coreProperties>
</file>