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7B1E23" w:rsidRDefault="006517E2" w:rsidP="006517E2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B04A4E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4A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 xml:space="preserve">от </w:t>
      </w:r>
      <w:r w:rsidR="006517E2">
        <w:rPr>
          <w:rFonts w:ascii="Times New Roman" w:hAnsi="Times New Roman" w:cs="Times New Roman"/>
          <w:sz w:val="24"/>
          <w:szCs w:val="24"/>
        </w:rPr>
        <w:t>07.04.2023</w:t>
      </w:r>
      <w:r w:rsidRPr="007B1E23">
        <w:rPr>
          <w:rFonts w:ascii="Times New Roman" w:hAnsi="Times New Roman" w:cs="Times New Roman"/>
          <w:sz w:val="24"/>
          <w:szCs w:val="24"/>
        </w:rPr>
        <w:t xml:space="preserve">  № </w:t>
      </w:r>
      <w:r w:rsidR="006517E2">
        <w:rPr>
          <w:rFonts w:ascii="Times New Roman" w:hAnsi="Times New Roman" w:cs="Times New Roman"/>
          <w:sz w:val="24"/>
          <w:szCs w:val="24"/>
        </w:rPr>
        <w:t>265-88/7</w:t>
      </w: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>д. Заречная</w:t>
      </w:r>
    </w:p>
    <w:p w:rsidR="00925C49" w:rsidRPr="007B1E23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признании утратившими силу некоторых </w:t>
      </w:r>
      <w:proofErr w:type="gram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решений Комитета местного самоуправления </w:t>
      </w:r>
      <w:r w:rsidR="007B1E23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12AA" w:rsidRPr="007B1E23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7B1E23" w:rsidRPr="007B1E23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изменениями),-</w:t>
      </w:r>
    </w:p>
    <w:p w:rsidR="007812AA" w:rsidRPr="007B1E23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681F00" w:rsidRPr="007B1E23" w:rsidRDefault="007812AA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 следующие решения </w:t>
      </w:r>
      <w:proofErr w:type="gramStart"/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>Комитета местного самоуправлени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1F00" w:rsidRPr="007B1E23" w:rsidRDefault="00681F00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-от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12.03.2014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444-129/5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Порядока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сообщения муниципальными служащими в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</w:t>
      </w:r>
      <w:bookmarkStart w:id="0" w:name="_GoBack"/>
      <w:bookmarkEnd w:id="0"/>
      <w:r w:rsidRPr="007B1E23">
        <w:rPr>
          <w:rFonts w:ascii="Times New Roman" w:eastAsia="Times New Roman" w:hAnsi="Times New Roman" w:cs="Times New Roman"/>
          <w:sz w:val="24"/>
          <w:szCs w:val="24"/>
        </w:rPr>
        <w:t>бязанностей, сдачи и оценки подарка, реализации и зачисления средств, вырученных от его реализации.»;</w:t>
      </w:r>
      <w:proofErr w:type="gramEnd"/>
    </w:p>
    <w:p w:rsidR="00925C49" w:rsidRDefault="00681F00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- от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20.08.2014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475-142/5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изменения в решение Комитета местного самоуправления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Юровсого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 444-129/5 «О порядке сообщения муниципальными служащими в Юровском сельсовете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="001F1B3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proofErr w:type="gramEnd"/>
    </w:p>
    <w:p w:rsidR="001F1B3A" w:rsidRDefault="001F1B3A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21.01.2016 № 120-41/6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 в решение Комитета местного самоуправления Юровского сельсовета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 от 12.03.2014 №444-129/5 «О порядке сообщения муниципальными служащими в Юровском сельсовете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 района 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proofErr w:type="gramEnd"/>
    </w:p>
    <w:p w:rsidR="001F1B3A" w:rsidRDefault="001F1B3A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06.06.2016 № 152-56/6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сообщения муниципальными служащими в Юровском сельсовете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области о получении подарка в связи с протокольными мероприятиями, служебными командировками и другими 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Юровского</w:t>
      </w:r>
      <w:proofErr w:type="gram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№444-129/5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1F1B3A" w:rsidRP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07.10.2022 № 231-79/7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Порядок сообщения муниципальными служащими в Юровском сельсовете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 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 Комитета местного самоуправления Юровского</w:t>
      </w:r>
      <w:proofErr w:type="gram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12.03.2014 №444-129/5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Н.А. </w:t>
      </w:r>
      <w:proofErr w:type="spellStart"/>
      <w:r w:rsidR="001F1B3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7B1E23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2AA" w:rsidRPr="007B1E23" w:rsidRDefault="007812AA">
      <w:pPr>
        <w:rPr>
          <w:rFonts w:ascii="Times New Roman" w:hAnsi="Times New Roman" w:cs="Times New Roman"/>
          <w:sz w:val="24"/>
          <w:szCs w:val="24"/>
        </w:rPr>
      </w:pPr>
    </w:p>
    <w:sectPr w:rsidR="007812AA" w:rsidRPr="007B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6517E2"/>
    <w:rsid w:val="00673611"/>
    <w:rsid w:val="00681F00"/>
    <w:rsid w:val="007812AA"/>
    <w:rsid w:val="007B1E23"/>
    <w:rsid w:val="00925C49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2023-03-28T07:23:00Z</cp:lastPrinted>
  <dcterms:created xsi:type="dcterms:W3CDTF">2023-03-29T05:42:00Z</dcterms:created>
  <dcterms:modified xsi:type="dcterms:W3CDTF">2023-04-05T10:47:00Z</dcterms:modified>
</cp:coreProperties>
</file>