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008" w:rsidRPr="00F94503" w:rsidRDefault="00931008" w:rsidP="00931008">
      <w:pPr>
        <w:jc w:val="center"/>
        <w:rPr>
          <w:szCs w:val="24"/>
        </w:rPr>
      </w:pPr>
    </w:p>
    <w:p w:rsidR="00931008" w:rsidRPr="00F94503" w:rsidRDefault="00931008" w:rsidP="00931008">
      <w:pPr>
        <w:jc w:val="center"/>
        <w:rPr>
          <w:szCs w:val="24"/>
        </w:rPr>
      </w:pPr>
      <w:r w:rsidRPr="00F94503">
        <w:rPr>
          <w:noProof/>
          <w:szCs w:val="24"/>
          <w:lang w:eastAsia="ru-RU"/>
        </w:rPr>
        <w:drawing>
          <wp:inline distT="0" distB="0" distL="0" distR="0" wp14:anchorId="6868EEB3" wp14:editId="1C9A4496">
            <wp:extent cx="614680" cy="80391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14680" cy="803910"/>
                    </a:xfrm>
                    <a:prstGeom prst="rect">
                      <a:avLst/>
                    </a:prstGeom>
                    <a:noFill/>
                    <a:ln w="9525">
                      <a:noFill/>
                      <a:miter lim="800000"/>
                      <a:headEnd/>
                      <a:tailEnd/>
                    </a:ln>
                  </pic:spPr>
                </pic:pic>
              </a:graphicData>
            </a:graphic>
          </wp:inline>
        </w:drawing>
      </w:r>
    </w:p>
    <w:p w:rsidR="00931008" w:rsidRPr="00F94503" w:rsidRDefault="00931008" w:rsidP="00931008">
      <w:pPr>
        <w:jc w:val="center"/>
        <w:rPr>
          <w:szCs w:val="24"/>
        </w:rPr>
      </w:pPr>
    </w:p>
    <w:p w:rsidR="00931008" w:rsidRPr="00F94503" w:rsidRDefault="00931008" w:rsidP="00931008">
      <w:pPr>
        <w:jc w:val="center"/>
        <w:rPr>
          <w:b/>
          <w:sz w:val="28"/>
          <w:szCs w:val="28"/>
        </w:rPr>
      </w:pPr>
      <w:r w:rsidRPr="00F94503">
        <w:rPr>
          <w:b/>
          <w:sz w:val="28"/>
          <w:szCs w:val="28"/>
        </w:rPr>
        <w:t>КОМИТЕТ МЕСТНОГО САМОУПРАВЛЕНИЯ</w:t>
      </w:r>
    </w:p>
    <w:p w:rsidR="00931008" w:rsidRPr="00F94503" w:rsidRDefault="00931008" w:rsidP="00931008">
      <w:pPr>
        <w:jc w:val="center"/>
        <w:rPr>
          <w:b/>
          <w:sz w:val="28"/>
          <w:szCs w:val="28"/>
        </w:rPr>
      </w:pPr>
      <w:r w:rsidRPr="00F94503">
        <w:rPr>
          <w:b/>
          <w:sz w:val="28"/>
          <w:szCs w:val="28"/>
        </w:rPr>
        <w:t>ЮРОВСКОГО СЕЛЬСОВЕТА МОКШАНСКОГО РАЙОНА</w:t>
      </w:r>
    </w:p>
    <w:p w:rsidR="00931008" w:rsidRPr="00F94503" w:rsidRDefault="00931008" w:rsidP="00931008">
      <w:pPr>
        <w:jc w:val="center"/>
        <w:rPr>
          <w:b/>
          <w:sz w:val="28"/>
          <w:szCs w:val="28"/>
        </w:rPr>
      </w:pPr>
      <w:r w:rsidRPr="00F94503">
        <w:rPr>
          <w:b/>
          <w:sz w:val="28"/>
          <w:szCs w:val="28"/>
        </w:rPr>
        <w:t>ПЕНЗЕНСКОЙ ОБЛАСТИ</w:t>
      </w:r>
    </w:p>
    <w:p w:rsidR="006E41AC" w:rsidRPr="00F94503" w:rsidRDefault="00F94503" w:rsidP="00931008">
      <w:pPr>
        <w:jc w:val="center"/>
        <w:rPr>
          <w:b/>
          <w:sz w:val="28"/>
          <w:szCs w:val="28"/>
        </w:rPr>
      </w:pPr>
      <w:r w:rsidRPr="00F94503">
        <w:rPr>
          <w:b/>
          <w:sz w:val="28"/>
          <w:szCs w:val="28"/>
        </w:rPr>
        <w:t>СЕДЬМОГО</w:t>
      </w:r>
      <w:r w:rsidR="006E41AC" w:rsidRPr="00F94503">
        <w:rPr>
          <w:b/>
          <w:sz w:val="28"/>
          <w:szCs w:val="28"/>
        </w:rPr>
        <w:t xml:space="preserve"> СОЗЫВА</w:t>
      </w:r>
    </w:p>
    <w:p w:rsidR="00931008" w:rsidRPr="00F94503" w:rsidRDefault="00931008" w:rsidP="00931008">
      <w:pPr>
        <w:jc w:val="center"/>
        <w:rPr>
          <w:b/>
          <w:sz w:val="28"/>
          <w:szCs w:val="28"/>
        </w:rPr>
      </w:pPr>
    </w:p>
    <w:p w:rsidR="00931008" w:rsidRPr="00F94503" w:rsidRDefault="00931008" w:rsidP="00931008">
      <w:pPr>
        <w:jc w:val="center"/>
        <w:rPr>
          <w:b/>
          <w:sz w:val="28"/>
          <w:szCs w:val="28"/>
        </w:rPr>
      </w:pPr>
      <w:r w:rsidRPr="00F94503">
        <w:rPr>
          <w:b/>
          <w:sz w:val="28"/>
          <w:szCs w:val="28"/>
        </w:rPr>
        <w:t>РЕШЕНИЕ</w:t>
      </w:r>
    </w:p>
    <w:p w:rsidR="00931008" w:rsidRPr="00F94503" w:rsidRDefault="00931008" w:rsidP="00931008">
      <w:pPr>
        <w:jc w:val="center"/>
        <w:rPr>
          <w:b/>
          <w:szCs w:val="24"/>
        </w:rPr>
      </w:pPr>
    </w:p>
    <w:p w:rsidR="00931008" w:rsidRPr="00F94503" w:rsidRDefault="00931008" w:rsidP="00931008">
      <w:pPr>
        <w:jc w:val="center"/>
        <w:rPr>
          <w:szCs w:val="24"/>
        </w:rPr>
      </w:pPr>
      <w:r w:rsidRPr="00F94503">
        <w:rPr>
          <w:szCs w:val="24"/>
        </w:rPr>
        <w:t>от</w:t>
      </w:r>
      <w:r w:rsidR="00F94503">
        <w:rPr>
          <w:szCs w:val="24"/>
        </w:rPr>
        <w:t xml:space="preserve"> 20</w:t>
      </w:r>
      <w:r w:rsidR="00A8769D" w:rsidRPr="00F94503">
        <w:rPr>
          <w:szCs w:val="24"/>
        </w:rPr>
        <w:t>.</w:t>
      </w:r>
      <w:r w:rsidR="00F94503">
        <w:rPr>
          <w:szCs w:val="24"/>
        </w:rPr>
        <w:t>11</w:t>
      </w:r>
      <w:r w:rsidR="00A8769D" w:rsidRPr="00F94503">
        <w:rPr>
          <w:szCs w:val="24"/>
        </w:rPr>
        <w:t>.20</w:t>
      </w:r>
      <w:r w:rsidR="00F94503">
        <w:rPr>
          <w:szCs w:val="24"/>
        </w:rPr>
        <w:t>20</w:t>
      </w:r>
      <w:r w:rsidR="00A8769D" w:rsidRPr="00F94503">
        <w:rPr>
          <w:szCs w:val="24"/>
        </w:rPr>
        <w:t xml:space="preserve"> </w:t>
      </w:r>
      <w:r w:rsidRPr="00F94503">
        <w:rPr>
          <w:szCs w:val="24"/>
        </w:rPr>
        <w:t xml:space="preserve"> № </w:t>
      </w:r>
      <w:r w:rsidR="00F94503">
        <w:rPr>
          <w:szCs w:val="24"/>
        </w:rPr>
        <w:t>99</w:t>
      </w:r>
      <w:r w:rsidR="00995A72" w:rsidRPr="00F94503">
        <w:rPr>
          <w:szCs w:val="24"/>
        </w:rPr>
        <w:t>-</w:t>
      </w:r>
      <w:r w:rsidR="00F94503">
        <w:rPr>
          <w:szCs w:val="24"/>
        </w:rPr>
        <w:t>33</w:t>
      </w:r>
      <w:r w:rsidR="00995A72" w:rsidRPr="00F94503">
        <w:rPr>
          <w:szCs w:val="24"/>
        </w:rPr>
        <w:t>/</w:t>
      </w:r>
      <w:r w:rsidR="00F94503">
        <w:rPr>
          <w:szCs w:val="24"/>
        </w:rPr>
        <w:t>7</w:t>
      </w:r>
    </w:p>
    <w:p w:rsidR="00931008" w:rsidRPr="00F94503" w:rsidRDefault="00995A72" w:rsidP="00931008">
      <w:pPr>
        <w:jc w:val="center"/>
        <w:rPr>
          <w:szCs w:val="24"/>
        </w:rPr>
      </w:pPr>
      <w:r w:rsidRPr="00F94503">
        <w:rPr>
          <w:szCs w:val="24"/>
        </w:rPr>
        <w:t>д</w:t>
      </w:r>
      <w:r w:rsidR="00931008" w:rsidRPr="00F94503">
        <w:rPr>
          <w:szCs w:val="24"/>
        </w:rPr>
        <w:t>.</w:t>
      </w:r>
      <w:r w:rsidR="00F94503">
        <w:rPr>
          <w:szCs w:val="24"/>
        </w:rPr>
        <w:t xml:space="preserve"> </w:t>
      </w:r>
      <w:r w:rsidR="00931008" w:rsidRPr="00F94503">
        <w:rPr>
          <w:szCs w:val="24"/>
        </w:rPr>
        <w:t>Заречная</w:t>
      </w:r>
    </w:p>
    <w:p w:rsidR="00931008" w:rsidRPr="00F94503" w:rsidRDefault="00931008" w:rsidP="00931008">
      <w:pPr>
        <w:jc w:val="center"/>
        <w:rPr>
          <w:b/>
          <w:szCs w:val="24"/>
        </w:rPr>
      </w:pPr>
    </w:p>
    <w:p w:rsidR="00931008" w:rsidRPr="00F94503" w:rsidRDefault="00F94503" w:rsidP="00931008">
      <w:pPr>
        <w:jc w:val="center"/>
        <w:rPr>
          <w:b/>
          <w:szCs w:val="24"/>
        </w:rPr>
      </w:pPr>
      <w:r>
        <w:rPr>
          <w:b/>
          <w:szCs w:val="24"/>
        </w:rPr>
        <w:t xml:space="preserve">Об утверждении Генерального плана Юровского сельсовета </w:t>
      </w:r>
      <w:proofErr w:type="spellStart"/>
      <w:r>
        <w:rPr>
          <w:b/>
          <w:szCs w:val="24"/>
        </w:rPr>
        <w:t>Мокшанского</w:t>
      </w:r>
      <w:proofErr w:type="spellEnd"/>
      <w:r>
        <w:rPr>
          <w:b/>
          <w:szCs w:val="24"/>
        </w:rPr>
        <w:t xml:space="preserve"> района Пензенской области</w:t>
      </w:r>
    </w:p>
    <w:p w:rsidR="00931008" w:rsidRPr="00F94503" w:rsidRDefault="00931008" w:rsidP="00931008">
      <w:pPr>
        <w:jc w:val="center"/>
        <w:rPr>
          <w:b/>
          <w:szCs w:val="24"/>
        </w:rPr>
      </w:pPr>
    </w:p>
    <w:p w:rsidR="00931008" w:rsidRPr="00F94503" w:rsidRDefault="00931008" w:rsidP="00931008">
      <w:pPr>
        <w:rPr>
          <w:szCs w:val="24"/>
        </w:rPr>
      </w:pPr>
      <w:r w:rsidRPr="00F94503">
        <w:rPr>
          <w:szCs w:val="24"/>
        </w:rPr>
        <w:t xml:space="preserve">              Руководствуясь  Федеральным  законом   от 06.10.2003 года № 131-ФЗ «Об общих принципах организации местного самоуправления в Российской Федерации»,  Градостроительн</w:t>
      </w:r>
      <w:r w:rsidR="00F94503">
        <w:rPr>
          <w:szCs w:val="24"/>
        </w:rPr>
        <w:t>ым</w:t>
      </w:r>
      <w:r w:rsidRPr="00F94503">
        <w:rPr>
          <w:szCs w:val="24"/>
        </w:rPr>
        <w:t xml:space="preserve">  кодекс</w:t>
      </w:r>
      <w:r w:rsidR="00F94503">
        <w:rPr>
          <w:szCs w:val="24"/>
        </w:rPr>
        <w:t>ом</w:t>
      </w:r>
      <w:r w:rsidRPr="00F94503">
        <w:rPr>
          <w:szCs w:val="24"/>
        </w:rPr>
        <w:t xml:space="preserve">  Российской Федерации, Уставом Юровского сельсовета </w:t>
      </w:r>
      <w:proofErr w:type="spellStart"/>
      <w:r w:rsidRPr="00F94503">
        <w:rPr>
          <w:szCs w:val="24"/>
        </w:rPr>
        <w:t>Мокшанского</w:t>
      </w:r>
      <w:proofErr w:type="spellEnd"/>
      <w:r w:rsidRPr="00F94503">
        <w:rPr>
          <w:szCs w:val="24"/>
        </w:rPr>
        <w:t xml:space="preserve"> района,-</w:t>
      </w:r>
    </w:p>
    <w:p w:rsidR="00931008" w:rsidRPr="00F94503" w:rsidRDefault="00931008" w:rsidP="00931008">
      <w:pPr>
        <w:rPr>
          <w:b/>
          <w:szCs w:val="24"/>
        </w:rPr>
      </w:pPr>
    </w:p>
    <w:p w:rsidR="00931008" w:rsidRPr="00F94503" w:rsidRDefault="00931008" w:rsidP="00F94503">
      <w:pPr>
        <w:jc w:val="center"/>
        <w:rPr>
          <w:b/>
          <w:szCs w:val="24"/>
        </w:rPr>
      </w:pPr>
      <w:r w:rsidRPr="00F94503">
        <w:rPr>
          <w:b/>
          <w:szCs w:val="24"/>
        </w:rPr>
        <w:t xml:space="preserve">Комитет местного самоуправления Юровского сельсовета </w:t>
      </w:r>
      <w:proofErr w:type="spellStart"/>
      <w:r w:rsidR="00F94503">
        <w:rPr>
          <w:b/>
          <w:szCs w:val="24"/>
        </w:rPr>
        <w:t>Мокшанского</w:t>
      </w:r>
      <w:proofErr w:type="spellEnd"/>
      <w:r w:rsidR="00F94503">
        <w:rPr>
          <w:b/>
          <w:szCs w:val="24"/>
        </w:rPr>
        <w:t xml:space="preserve"> района Пензенской области </w:t>
      </w:r>
      <w:r w:rsidRPr="00F94503">
        <w:rPr>
          <w:b/>
          <w:szCs w:val="24"/>
        </w:rPr>
        <w:t>решил:</w:t>
      </w:r>
    </w:p>
    <w:p w:rsidR="00931008" w:rsidRPr="00F94503" w:rsidRDefault="00931008" w:rsidP="00931008">
      <w:pPr>
        <w:rPr>
          <w:b/>
          <w:szCs w:val="24"/>
        </w:rPr>
      </w:pPr>
    </w:p>
    <w:p w:rsidR="00931008" w:rsidRDefault="00931008" w:rsidP="00931008">
      <w:pPr>
        <w:rPr>
          <w:szCs w:val="24"/>
        </w:rPr>
      </w:pPr>
      <w:r w:rsidRPr="00F94503">
        <w:rPr>
          <w:szCs w:val="24"/>
        </w:rPr>
        <w:t xml:space="preserve">        1. </w:t>
      </w:r>
      <w:r w:rsidR="00F94503">
        <w:rPr>
          <w:szCs w:val="24"/>
        </w:rPr>
        <w:t xml:space="preserve">Утвердить </w:t>
      </w:r>
      <w:r w:rsidRPr="00F94503">
        <w:rPr>
          <w:szCs w:val="24"/>
        </w:rPr>
        <w:t xml:space="preserve"> Генеральный  план </w:t>
      </w:r>
      <w:r w:rsidR="00F94503">
        <w:rPr>
          <w:szCs w:val="24"/>
        </w:rPr>
        <w:t xml:space="preserve">Юровского </w:t>
      </w:r>
      <w:r w:rsidRPr="00F94503">
        <w:rPr>
          <w:szCs w:val="24"/>
        </w:rPr>
        <w:t>сельсовет</w:t>
      </w:r>
      <w:r w:rsidR="00F94503">
        <w:rPr>
          <w:szCs w:val="24"/>
        </w:rPr>
        <w:t>а</w:t>
      </w:r>
      <w:r w:rsidRPr="00F94503">
        <w:rPr>
          <w:szCs w:val="24"/>
        </w:rPr>
        <w:t xml:space="preserve"> </w:t>
      </w:r>
      <w:proofErr w:type="spellStart"/>
      <w:r w:rsidRPr="00F94503">
        <w:rPr>
          <w:szCs w:val="24"/>
        </w:rPr>
        <w:t>Мокшанского</w:t>
      </w:r>
      <w:proofErr w:type="spellEnd"/>
      <w:r w:rsidRPr="00F94503">
        <w:rPr>
          <w:szCs w:val="24"/>
        </w:rPr>
        <w:t xml:space="preserve"> района Пензенской области.</w:t>
      </w:r>
    </w:p>
    <w:p w:rsidR="00F94503" w:rsidRDefault="00F94503" w:rsidP="00931008">
      <w:pPr>
        <w:rPr>
          <w:szCs w:val="24"/>
        </w:rPr>
      </w:pPr>
      <w:r>
        <w:rPr>
          <w:szCs w:val="24"/>
        </w:rPr>
        <w:t xml:space="preserve">        </w:t>
      </w:r>
      <w:r w:rsidRPr="000D7753">
        <w:rPr>
          <w:szCs w:val="24"/>
        </w:rPr>
        <w:t>2. Признать утратившим силу решени</w:t>
      </w:r>
      <w:r w:rsidR="00EF4614">
        <w:rPr>
          <w:szCs w:val="24"/>
        </w:rPr>
        <w:t>е</w:t>
      </w:r>
      <w:r w:rsidRPr="000D7753">
        <w:rPr>
          <w:szCs w:val="24"/>
        </w:rPr>
        <w:t xml:space="preserve"> Комитета местного самоуправления Юровского сельсовета </w:t>
      </w:r>
      <w:proofErr w:type="spellStart"/>
      <w:r w:rsidRPr="000D7753">
        <w:rPr>
          <w:szCs w:val="24"/>
        </w:rPr>
        <w:t>Мокшанского</w:t>
      </w:r>
      <w:proofErr w:type="spellEnd"/>
      <w:r w:rsidRPr="000D7753">
        <w:rPr>
          <w:szCs w:val="24"/>
        </w:rPr>
        <w:t xml:space="preserve"> района Пензенской области:</w:t>
      </w:r>
    </w:p>
    <w:p w:rsidR="00FB60D6" w:rsidRDefault="00FB60D6" w:rsidP="00931008">
      <w:pPr>
        <w:rPr>
          <w:szCs w:val="24"/>
        </w:rPr>
      </w:pPr>
      <w:r>
        <w:rPr>
          <w:szCs w:val="24"/>
        </w:rPr>
        <w:t>- от 01.07.2009 №34-10/5 «</w:t>
      </w:r>
      <w:r>
        <w:t xml:space="preserve">Об утверждении генерального плана территории муниципального   образования «Юровский сельсовет» </w:t>
      </w:r>
      <w:proofErr w:type="spellStart"/>
      <w:r>
        <w:t>Мокшанского</w:t>
      </w:r>
      <w:proofErr w:type="spellEnd"/>
      <w:r>
        <w:t xml:space="preserve">   района»;</w:t>
      </w:r>
    </w:p>
    <w:p w:rsidR="000D7753" w:rsidRPr="00706D02" w:rsidRDefault="00F94503" w:rsidP="000D7753">
      <w:r>
        <w:rPr>
          <w:szCs w:val="24"/>
        </w:rPr>
        <w:t xml:space="preserve">-  </w:t>
      </w:r>
      <w:r w:rsidR="000D7753">
        <w:rPr>
          <w:szCs w:val="24"/>
        </w:rPr>
        <w:t xml:space="preserve"> от 16.05.2016 №144-54/6 </w:t>
      </w:r>
      <w:r w:rsidR="000D7753" w:rsidRPr="00706D02">
        <w:t xml:space="preserve">«О внесении изменений в Генеральный  план территории  муниципального образования «Юровский  сельсовет»  </w:t>
      </w:r>
      <w:proofErr w:type="spellStart"/>
      <w:r w:rsidR="000D7753" w:rsidRPr="00706D02">
        <w:t>Мокшанского</w:t>
      </w:r>
      <w:proofErr w:type="spellEnd"/>
      <w:r w:rsidR="000D7753" w:rsidRPr="00706D02">
        <w:t xml:space="preserve"> района Пензенской области, изложив его в новой редакции»</w:t>
      </w:r>
      <w:r w:rsidR="000D7753">
        <w:t>.</w:t>
      </w:r>
    </w:p>
    <w:p w:rsidR="00325640" w:rsidRDefault="00931008" w:rsidP="00931008">
      <w:pPr>
        <w:rPr>
          <w:szCs w:val="24"/>
        </w:rPr>
      </w:pPr>
      <w:r w:rsidRPr="00F94503">
        <w:rPr>
          <w:szCs w:val="24"/>
        </w:rPr>
        <w:t xml:space="preserve">       </w:t>
      </w:r>
      <w:r w:rsidR="00325640">
        <w:rPr>
          <w:szCs w:val="24"/>
        </w:rPr>
        <w:t xml:space="preserve"> </w:t>
      </w:r>
      <w:r w:rsidR="00F94503">
        <w:rPr>
          <w:szCs w:val="24"/>
        </w:rPr>
        <w:t>3</w:t>
      </w:r>
      <w:r w:rsidRPr="00F94503">
        <w:rPr>
          <w:szCs w:val="24"/>
        </w:rPr>
        <w:t>.</w:t>
      </w:r>
      <w:r w:rsidR="00325640">
        <w:rPr>
          <w:szCs w:val="24"/>
        </w:rPr>
        <w:t xml:space="preserve"> Настоящее решение вступает в силу на следующий день после его официального опубликования.</w:t>
      </w:r>
    </w:p>
    <w:p w:rsidR="009357EB" w:rsidRDefault="009357EB" w:rsidP="009357EB">
      <w:pPr>
        <w:tabs>
          <w:tab w:val="left" w:pos="902"/>
        </w:tabs>
        <w:ind w:firstLine="0"/>
        <w:rPr>
          <w:szCs w:val="24"/>
        </w:rPr>
      </w:pPr>
      <w:r>
        <w:rPr>
          <w:szCs w:val="24"/>
        </w:rPr>
        <w:t xml:space="preserve">                   4.  </w:t>
      </w:r>
      <w:r w:rsidRPr="001851CC">
        <w:t xml:space="preserve">Настоящее решение опубликовать в информационном бюллетене «Вести </w:t>
      </w:r>
      <w:r>
        <w:t>Юровского</w:t>
      </w:r>
      <w:r w:rsidRPr="001851CC">
        <w:t xml:space="preserve"> сельсовета» и на официальном сайте </w:t>
      </w:r>
      <w:r>
        <w:t>а</w:t>
      </w:r>
      <w:r w:rsidRPr="001851CC">
        <w:t>дминистрации в информационно-телекоммуникационной сети «Интернет»</w:t>
      </w:r>
      <w:r>
        <w:t>.</w:t>
      </w:r>
    </w:p>
    <w:p w:rsidR="00931008" w:rsidRPr="00F94503" w:rsidRDefault="00931008" w:rsidP="00931008">
      <w:pPr>
        <w:rPr>
          <w:szCs w:val="24"/>
        </w:rPr>
      </w:pPr>
      <w:r w:rsidRPr="00F94503">
        <w:rPr>
          <w:szCs w:val="24"/>
        </w:rPr>
        <w:t xml:space="preserve">        </w:t>
      </w:r>
      <w:r w:rsidR="000257A6">
        <w:rPr>
          <w:szCs w:val="24"/>
        </w:rPr>
        <w:t>5</w:t>
      </w:r>
      <w:r w:rsidRPr="00F94503">
        <w:rPr>
          <w:szCs w:val="24"/>
        </w:rPr>
        <w:t xml:space="preserve">. </w:t>
      </w:r>
      <w:proofErr w:type="gramStart"/>
      <w:r w:rsidRPr="00F94503">
        <w:rPr>
          <w:szCs w:val="24"/>
        </w:rPr>
        <w:t>Контроль за</w:t>
      </w:r>
      <w:proofErr w:type="gramEnd"/>
      <w:r w:rsidRPr="00F94503">
        <w:rPr>
          <w:szCs w:val="24"/>
        </w:rPr>
        <w:t xml:space="preserve"> выполнением настоящего решения возложить на главу Юровского сельсовета </w:t>
      </w:r>
      <w:proofErr w:type="spellStart"/>
      <w:r w:rsidR="00325640">
        <w:rPr>
          <w:szCs w:val="24"/>
        </w:rPr>
        <w:t>Мокшанского</w:t>
      </w:r>
      <w:proofErr w:type="spellEnd"/>
      <w:r w:rsidR="00325640">
        <w:rPr>
          <w:szCs w:val="24"/>
        </w:rPr>
        <w:t xml:space="preserve"> района Пензенской области.</w:t>
      </w:r>
    </w:p>
    <w:p w:rsidR="00931008" w:rsidRPr="00F94503" w:rsidRDefault="00931008" w:rsidP="00931008">
      <w:pPr>
        <w:rPr>
          <w:b/>
          <w:szCs w:val="24"/>
        </w:rPr>
      </w:pPr>
    </w:p>
    <w:p w:rsidR="00931008" w:rsidRPr="00F94503" w:rsidRDefault="00931008" w:rsidP="00931008">
      <w:pPr>
        <w:rPr>
          <w:szCs w:val="24"/>
        </w:rPr>
      </w:pPr>
      <w:r w:rsidRPr="00F94503">
        <w:rPr>
          <w:b/>
          <w:szCs w:val="24"/>
        </w:rPr>
        <w:t xml:space="preserve">   </w:t>
      </w:r>
      <w:r w:rsidRPr="00F94503">
        <w:rPr>
          <w:szCs w:val="24"/>
        </w:rPr>
        <w:t>Глава Юровского сельсовета</w:t>
      </w:r>
    </w:p>
    <w:p w:rsidR="00931008" w:rsidRPr="00F94503" w:rsidRDefault="00931008" w:rsidP="00931008">
      <w:pPr>
        <w:rPr>
          <w:szCs w:val="24"/>
        </w:rPr>
      </w:pPr>
      <w:r w:rsidRPr="00F94503">
        <w:rPr>
          <w:szCs w:val="24"/>
        </w:rPr>
        <w:t xml:space="preserve">   </w:t>
      </w:r>
      <w:proofErr w:type="spellStart"/>
      <w:r w:rsidRPr="00F94503">
        <w:rPr>
          <w:szCs w:val="24"/>
        </w:rPr>
        <w:t>Мокшанского</w:t>
      </w:r>
      <w:proofErr w:type="spellEnd"/>
      <w:r w:rsidRPr="00F94503">
        <w:rPr>
          <w:szCs w:val="24"/>
        </w:rPr>
        <w:t xml:space="preserve"> района</w:t>
      </w:r>
    </w:p>
    <w:p w:rsidR="00931008" w:rsidRPr="00F94503" w:rsidRDefault="00931008" w:rsidP="00931008">
      <w:pPr>
        <w:rPr>
          <w:szCs w:val="24"/>
        </w:rPr>
      </w:pPr>
      <w:r w:rsidRPr="00F94503">
        <w:rPr>
          <w:szCs w:val="24"/>
        </w:rPr>
        <w:t xml:space="preserve">   Пензенской области                                                                   И.Г. Рамазанов</w:t>
      </w:r>
    </w:p>
    <w:p w:rsidR="00931008" w:rsidRPr="00F94503" w:rsidRDefault="00931008" w:rsidP="00931008">
      <w:pPr>
        <w:jc w:val="center"/>
        <w:rPr>
          <w:szCs w:val="24"/>
        </w:rPr>
      </w:pPr>
    </w:p>
    <w:p w:rsidR="00931008" w:rsidRPr="00F94503" w:rsidRDefault="00931008" w:rsidP="00931008">
      <w:pPr>
        <w:jc w:val="center"/>
        <w:rPr>
          <w:szCs w:val="24"/>
        </w:rPr>
      </w:pPr>
    </w:p>
    <w:p w:rsidR="00931008" w:rsidRPr="00F94503" w:rsidRDefault="00931008" w:rsidP="00931008">
      <w:pPr>
        <w:jc w:val="center"/>
        <w:rPr>
          <w:szCs w:val="24"/>
        </w:rPr>
      </w:pPr>
    </w:p>
    <w:p w:rsidR="00931008" w:rsidRPr="00F94503" w:rsidRDefault="00931008" w:rsidP="00931008">
      <w:pPr>
        <w:jc w:val="center"/>
        <w:rPr>
          <w:szCs w:val="24"/>
        </w:rPr>
      </w:pPr>
    </w:p>
    <w:p w:rsidR="00931008" w:rsidRPr="00F94503" w:rsidRDefault="00931008" w:rsidP="00931008">
      <w:pPr>
        <w:jc w:val="center"/>
        <w:rPr>
          <w:szCs w:val="24"/>
        </w:rPr>
      </w:pPr>
    </w:p>
    <w:p w:rsidR="00931008" w:rsidRPr="00F94503" w:rsidRDefault="00931008" w:rsidP="00931008">
      <w:pPr>
        <w:jc w:val="center"/>
        <w:rPr>
          <w:szCs w:val="24"/>
        </w:rPr>
      </w:pPr>
    </w:p>
    <w:p w:rsidR="00931008" w:rsidRPr="00F94503" w:rsidRDefault="00931008" w:rsidP="00931008">
      <w:pPr>
        <w:jc w:val="center"/>
        <w:rPr>
          <w:szCs w:val="24"/>
        </w:rPr>
      </w:pPr>
    </w:p>
    <w:p w:rsidR="00A74A72" w:rsidRPr="00F94503" w:rsidRDefault="00A74A72" w:rsidP="00A74A72">
      <w:pPr>
        <w:pStyle w:val="a7"/>
        <w:tabs>
          <w:tab w:val="clear" w:pos="4677"/>
        </w:tabs>
        <w:jc w:val="center"/>
        <w:rPr>
          <w:szCs w:val="24"/>
        </w:rPr>
      </w:pPr>
    </w:p>
    <w:p w:rsidR="00931008" w:rsidRPr="00F94503" w:rsidRDefault="00931008" w:rsidP="00A74A72">
      <w:pPr>
        <w:pStyle w:val="a7"/>
        <w:tabs>
          <w:tab w:val="clear" w:pos="4677"/>
        </w:tabs>
        <w:jc w:val="center"/>
        <w:rPr>
          <w:szCs w:val="24"/>
        </w:rPr>
      </w:pPr>
    </w:p>
    <w:p w:rsidR="00931008" w:rsidRPr="00F94503" w:rsidRDefault="00931008" w:rsidP="00A74A72">
      <w:pPr>
        <w:pStyle w:val="a7"/>
        <w:tabs>
          <w:tab w:val="clear" w:pos="4677"/>
        </w:tabs>
        <w:jc w:val="center"/>
        <w:rPr>
          <w:szCs w:val="24"/>
        </w:rPr>
      </w:pPr>
    </w:p>
    <w:p w:rsidR="000257A6" w:rsidRPr="000257A6" w:rsidRDefault="000257A6" w:rsidP="000257A6">
      <w:pPr>
        <w:pStyle w:val="1"/>
        <w:keepNext w:val="0"/>
        <w:spacing w:before="0"/>
        <w:ind w:right="-1" w:firstLine="284"/>
        <w:jc w:val="right"/>
        <w:rPr>
          <w:b w:val="0"/>
          <w:sz w:val="24"/>
          <w:szCs w:val="24"/>
        </w:rPr>
      </w:pPr>
      <w:r w:rsidRPr="000257A6">
        <w:rPr>
          <w:b w:val="0"/>
          <w:sz w:val="24"/>
          <w:szCs w:val="24"/>
        </w:rPr>
        <w:t xml:space="preserve">Приложение </w:t>
      </w:r>
    </w:p>
    <w:p w:rsidR="000257A6" w:rsidRPr="000257A6" w:rsidRDefault="000257A6" w:rsidP="000257A6">
      <w:pPr>
        <w:jc w:val="right"/>
        <w:rPr>
          <w:szCs w:val="24"/>
        </w:rPr>
      </w:pPr>
      <w:r w:rsidRPr="000257A6">
        <w:rPr>
          <w:szCs w:val="24"/>
        </w:rPr>
        <w:t>УТВЕРЖДЕН</w:t>
      </w:r>
    </w:p>
    <w:p w:rsidR="000257A6" w:rsidRPr="000257A6" w:rsidRDefault="000257A6" w:rsidP="000257A6">
      <w:pPr>
        <w:ind w:firstLine="284"/>
        <w:jc w:val="right"/>
        <w:rPr>
          <w:szCs w:val="24"/>
        </w:rPr>
      </w:pPr>
      <w:r w:rsidRPr="000257A6">
        <w:rPr>
          <w:szCs w:val="24"/>
        </w:rPr>
        <w:t xml:space="preserve">   решением Комитета местного</w:t>
      </w:r>
    </w:p>
    <w:p w:rsidR="000257A6" w:rsidRPr="000257A6" w:rsidRDefault="000257A6" w:rsidP="000257A6">
      <w:pPr>
        <w:ind w:firstLine="284"/>
        <w:jc w:val="right"/>
        <w:rPr>
          <w:szCs w:val="24"/>
        </w:rPr>
      </w:pPr>
      <w:r w:rsidRPr="000257A6">
        <w:rPr>
          <w:szCs w:val="24"/>
        </w:rPr>
        <w:t>самоуправления Юровского сельсовета</w:t>
      </w:r>
    </w:p>
    <w:p w:rsidR="000257A6" w:rsidRPr="000257A6" w:rsidRDefault="000257A6" w:rsidP="000257A6">
      <w:pPr>
        <w:ind w:firstLine="284"/>
        <w:jc w:val="right"/>
        <w:rPr>
          <w:szCs w:val="24"/>
        </w:rPr>
      </w:pPr>
      <w:proofErr w:type="spellStart"/>
      <w:r w:rsidRPr="000257A6">
        <w:rPr>
          <w:szCs w:val="24"/>
        </w:rPr>
        <w:t>Мокшанского</w:t>
      </w:r>
      <w:proofErr w:type="spellEnd"/>
      <w:r w:rsidRPr="000257A6">
        <w:rPr>
          <w:szCs w:val="24"/>
        </w:rPr>
        <w:t xml:space="preserve"> района Пензенской области</w:t>
      </w:r>
    </w:p>
    <w:p w:rsidR="000257A6" w:rsidRPr="000257A6" w:rsidRDefault="000257A6" w:rsidP="000257A6">
      <w:pPr>
        <w:ind w:firstLine="284"/>
        <w:jc w:val="right"/>
        <w:rPr>
          <w:szCs w:val="24"/>
        </w:rPr>
      </w:pPr>
      <w:r w:rsidRPr="000257A6">
        <w:rPr>
          <w:szCs w:val="24"/>
        </w:rPr>
        <w:t xml:space="preserve">от 20.11.2020  № 99 -33/7  </w:t>
      </w:r>
    </w:p>
    <w:p w:rsidR="000257A6" w:rsidRPr="007F320A" w:rsidRDefault="000257A6" w:rsidP="000257A6">
      <w:pPr>
        <w:rPr>
          <w:b/>
        </w:rPr>
      </w:pPr>
    </w:p>
    <w:p w:rsidR="000257A6" w:rsidRPr="007F320A" w:rsidRDefault="000257A6" w:rsidP="000257A6">
      <w:pPr>
        <w:jc w:val="center"/>
        <w:rPr>
          <w:b/>
          <w:caps/>
        </w:rPr>
      </w:pPr>
      <w:r w:rsidRPr="007F320A">
        <w:rPr>
          <w:b/>
          <w:caps/>
        </w:rPr>
        <w:t>генеральный план</w:t>
      </w:r>
      <w:r>
        <w:rPr>
          <w:b/>
          <w:caps/>
        </w:rPr>
        <w:t xml:space="preserve"> </w:t>
      </w:r>
      <w:r w:rsidRPr="007F320A">
        <w:rPr>
          <w:b/>
          <w:caps/>
        </w:rPr>
        <w:t>муниципального образования</w:t>
      </w:r>
    </w:p>
    <w:p w:rsidR="000257A6" w:rsidRDefault="000257A6" w:rsidP="000257A6">
      <w:pPr>
        <w:jc w:val="center"/>
        <w:rPr>
          <w:b/>
          <w:caps/>
        </w:rPr>
      </w:pPr>
      <w:r>
        <w:rPr>
          <w:b/>
          <w:caps/>
        </w:rPr>
        <w:t>ЮРОВСКИЙ</w:t>
      </w:r>
      <w:r w:rsidRPr="007F320A">
        <w:rPr>
          <w:b/>
          <w:caps/>
        </w:rPr>
        <w:t xml:space="preserve"> сельсовет </w:t>
      </w:r>
      <w:r>
        <w:rPr>
          <w:b/>
          <w:caps/>
        </w:rPr>
        <w:t>мокшанского</w:t>
      </w:r>
      <w:r w:rsidRPr="007F320A">
        <w:rPr>
          <w:b/>
          <w:caps/>
        </w:rPr>
        <w:t xml:space="preserve"> района пензенской области</w:t>
      </w:r>
      <w:r>
        <w:rPr>
          <w:b/>
          <w:caps/>
        </w:rPr>
        <w:t xml:space="preserve"> (НОВАЯ РЕДАКЦИЯ)</w:t>
      </w:r>
    </w:p>
    <w:p w:rsidR="00F94503" w:rsidRPr="00F94503" w:rsidRDefault="00F94503" w:rsidP="00F94503">
      <w:pPr>
        <w:pStyle w:val="1"/>
        <w:rPr>
          <w:sz w:val="24"/>
          <w:szCs w:val="24"/>
        </w:rPr>
      </w:pPr>
      <w:bookmarkStart w:id="0" w:name="_Toc47533130"/>
      <w:r w:rsidRPr="00F94503">
        <w:rPr>
          <w:sz w:val="24"/>
          <w:szCs w:val="24"/>
        </w:rPr>
        <w:t>Введение.</w:t>
      </w:r>
      <w:bookmarkEnd w:id="0"/>
    </w:p>
    <w:p w:rsidR="00F94503" w:rsidRPr="00F94503" w:rsidRDefault="00F94503" w:rsidP="00F94503">
      <w:pPr>
        <w:pStyle w:val="33"/>
        <w:ind w:left="142" w:right="-1"/>
        <w:rPr>
          <w:color w:val="000000"/>
          <w:szCs w:val="24"/>
        </w:rPr>
      </w:pPr>
      <w:bookmarkStart w:id="1" w:name="OLE_LINK7"/>
      <w:bookmarkStart w:id="2" w:name="OLE_LINK8"/>
      <w:bookmarkStart w:id="3" w:name="OLE_LINK9"/>
      <w:r w:rsidRPr="00F94503">
        <w:rPr>
          <w:color w:val="000000"/>
          <w:szCs w:val="24"/>
        </w:rPr>
        <w:t xml:space="preserve">Генеральный план муниципального образования Юровский сельсовет </w:t>
      </w:r>
      <w:proofErr w:type="spellStart"/>
      <w:r w:rsidRPr="00F94503">
        <w:rPr>
          <w:color w:val="000000"/>
          <w:szCs w:val="24"/>
        </w:rPr>
        <w:t>Мокшанского</w:t>
      </w:r>
      <w:proofErr w:type="spellEnd"/>
      <w:r w:rsidRPr="00F94503">
        <w:rPr>
          <w:color w:val="000000"/>
          <w:szCs w:val="24"/>
        </w:rPr>
        <w:t xml:space="preserve"> района Пензенской области разработан на основании ст. 23 Градостроительного Кодекса РФ, постановления главы администрации Юровского сельсовета «О подготовке проекта внесения изменений в Генеральный план территории Юровского сельсовета </w:t>
      </w:r>
      <w:proofErr w:type="spellStart"/>
      <w:r w:rsidRPr="00F94503">
        <w:rPr>
          <w:color w:val="000000"/>
          <w:szCs w:val="24"/>
        </w:rPr>
        <w:t>Мокшанскогорайона</w:t>
      </w:r>
      <w:proofErr w:type="spellEnd"/>
      <w:r w:rsidRPr="00F94503">
        <w:rPr>
          <w:color w:val="000000"/>
          <w:szCs w:val="24"/>
        </w:rPr>
        <w:t xml:space="preserve"> Пензенской области» от 09.04.2019 № 53.</w:t>
      </w:r>
    </w:p>
    <w:bookmarkEnd w:id="1"/>
    <w:bookmarkEnd w:id="2"/>
    <w:bookmarkEnd w:id="3"/>
    <w:p w:rsidR="00F94503" w:rsidRPr="00F94503" w:rsidRDefault="00F94503" w:rsidP="00F94503">
      <w:pPr>
        <w:ind w:left="142" w:right="283"/>
        <w:rPr>
          <w:color w:val="000000"/>
          <w:szCs w:val="24"/>
        </w:rPr>
      </w:pPr>
      <w:r w:rsidRPr="00F94503">
        <w:rPr>
          <w:color w:val="000000"/>
          <w:szCs w:val="24"/>
        </w:rPr>
        <w:t>Генеральный план устанавливает функциональное назначение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w:t>
      </w:r>
    </w:p>
    <w:p w:rsidR="00F94503" w:rsidRPr="00F94503" w:rsidRDefault="00F94503" w:rsidP="00F94503">
      <w:pPr>
        <w:ind w:left="142" w:right="283"/>
        <w:rPr>
          <w:color w:val="000000"/>
          <w:szCs w:val="24"/>
        </w:rPr>
      </w:pPr>
      <w:r w:rsidRPr="00F94503">
        <w:rPr>
          <w:color w:val="000000"/>
          <w:szCs w:val="24"/>
        </w:rPr>
        <w:t>Генеральный план определяет пути развития транспортной и инженерной инфраструктуры, определяют ориентировочное местоположение и основные характеристики объектов местного значения, определяет территории для развития разных видов жилья, производственных зон различной отраслевой направленности, рекреационных и других функциональных зон.</w:t>
      </w:r>
    </w:p>
    <w:p w:rsidR="00F94503" w:rsidRPr="00F94503" w:rsidRDefault="00F94503" w:rsidP="00F94503">
      <w:pPr>
        <w:ind w:left="142" w:right="283"/>
        <w:rPr>
          <w:color w:val="000000"/>
          <w:szCs w:val="24"/>
        </w:rPr>
      </w:pPr>
      <w:r w:rsidRPr="00F94503">
        <w:rPr>
          <w:color w:val="000000"/>
          <w:szCs w:val="24"/>
        </w:rPr>
        <w:t>В соответствии с Градостроительным кодексом Российской Федерации к генеральному плану прилагаются материалы по его обоснованию в текстовой форме и в виде карт.</w:t>
      </w:r>
    </w:p>
    <w:p w:rsidR="00F94503" w:rsidRPr="00F94503" w:rsidRDefault="00F94503" w:rsidP="00F94503">
      <w:pPr>
        <w:ind w:left="142" w:right="283"/>
        <w:rPr>
          <w:color w:val="000000"/>
          <w:szCs w:val="24"/>
        </w:rPr>
      </w:pPr>
      <w:r w:rsidRPr="00F94503">
        <w:rPr>
          <w:color w:val="000000"/>
          <w:szCs w:val="24"/>
        </w:rPr>
        <w:t>Материалы по обоснованию генерального плана в текстовой форме содержат:</w:t>
      </w:r>
    </w:p>
    <w:p w:rsidR="00F94503" w:rsidRPr="00F94503" w:rsidRDefault="00F94503" w:rsidP="00096D21">
      <w:pPr>
        <w:pStyle w:val="a4"/>
        <w:numPr>
          <w:ilvl w:val="0"/>
          <w:numId w:val="15"/>
        </w:numPr>
        <w:ind w:left="142" w:right="283" w:firstLine="709"/>
        <w:rPr>
          <w:color w:val="000000"/>
          <w:szCs w:val="24"/>
        </w:rPr>
      </w:pPr>
      <w:r w:rsidRPr="00F94503">
        <w:rPr>
          <w:color w:val="000000"/>
          <w:szCs w:val="24"/>
        </w:rPr>
        <w:t>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w:t>
      </w:r>
    </w:p>
    <w:p w:rsidR="00F94503" w:rsidRPr="00F94503" w:rsidRDefault="00F94503" w:rsidP="00096D21">
      <w:pPr>
        <w:pStyle w:val="a4"/>
        <w:numPr>
          <w:ilvl w:val="0"/>
          <w:numId w:val="15"/>
        </w:numPr>
        <w:ind w:left="142" w:right="283" w:firstLine="709"/>
        <w:rPr>
          <w:color w:val="000000"/>
          <w:szCs w:val="24"/>
        </w:rPr>
      </w:pPr>
      <w:r w:rsidRPr="00F94503">
        <w:rPr>
          <w:color w:val="000000"/>
          <w:szCs w:val="24"/>
        </w:rPr>
        <w:t xml:space="preserve">обоснование выбранного </w:t>
      </w:r>
      <w:proofErr w:type="gramStart"/>
      <w:r w:rsidRPr="00F94503">
        <w:rPr>
          <w:color w:val="000000"/>
          <w:szCs w:val="24"/>
        </w:rPr>
        <w:t>варианта размещения объектов местного значения поселения</w:t>
      </w:r>
      <w:proofErr w:type="gramEnd"/>
      <w:r w:rsidRPr="00F94503">
        <w:rPr>
          <w:color w:val="000000"/>
          <w:szCs w:val="24"/>
        </w:rPr>
        <w:t xml:space="preserve"> на основе анализа использования территорий поселения, возможных направлений развития этих территорий и прогнозируемых ограничений их использования;</w:t>
      </w:r>
    </w:p>
    <w:p w:rsidR="00F94503" w:rsidRPr="00F94503" w:rsidRDefault="00F94503" w:rsidP="00096D21">
      <w:pPr>
        <w:pStyle w:val="a4"/>
        <w:numPr>
          <w:ilvl w:val="0"/>
          <w:numId w:val="15"/>
        </w:numPr>
        <w:ind w:left="142" w:right="283" w:firstLine="709"/>
        <w:rPr>
          <w:color w:val="000000"/>
          <w:szCs w:val="24"/>
        </w:rPr>
      </w:pPr>
      <w:r w:rsidRPr="00F94503">
        <w:rPr>
          <w:color w:val="000000"/>
          <w:szCs w:val="24"/>
        </w:rPr>
        <w:t>оценку возможного влияния планируемых для размещения объектов местного значения поселения на комплексное развитие этих территорий;</w:t>
      </w:r>
    </w:p>
    <w:p w:rsidR="00F94503" w:rsidRPr="00F94503" w:rsidRDefault="00F94503" w:rsidP="00096D21">
      <w:pPr>
        <w:pStyle w:val="a4"/>
        <w:numPr>
          <w:ilvl w:val="0"/>
          <w:numId w:val="15"/>
        </w:numPr>
        <w:ind w:left="142" w:right="283" w:firstLine="709"/>
        <w:rPr>
          <w:color w:val="000000"/>
          <w:szCs w:val="24"/>
        </w:rPr>
      </w:pPr>
      <w:proofErr w:type="gramStart"/>
      <w:r w:rsidRPr="00F94503">
        <w:rPr>
          <w:color w:val="000000"/>
          <w:szCs w:val="24"/>
        </w:rPr>
        <w:t xml:space="preserve">утвержденные документами территориального планирования Российской Федерации, документами территориального планирования Пензенской области, документами территориального планирования Пензенского муниципального района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w:t>
      </w:r>
      <w:r w:rsidRPr="00F94503">
        <w:rPr>
          <w:color w:val="000000"/>
          <w:szCs w:val="24"/>
        </w:rPr>
        <w:lastRenderedPageBreak/>
        <w:t>в случае, если установление таких зон требуется в связи</w:t>
      </w:r>
      <w:proofErr w:type="gramEnd"/>
      <w:r w:rsidRPr="00F94503">
        <w:rPr>
          <w:color w:val="000000"/>
          <w:szCs w:val="24"/>
        </w:rPr>
        <w:t xml:space="preserve">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F94503" w:rsidRPr="00F94503" w:rsidRDefault="00F94503" w:rsidP="00096D21">
      <w:pPr>
        <w:pStyle w:val="a4"/>
        <w:numPr>
          <w:ilvl w:val="0"/>
          <w:numId w:val="15"/>
        </w:numPr>
        <w:ind w:left="142" w:right="283" w:firstLine="709"/>
        <w:rPr>
          <w:color w:val="000000"/>
          <w:szCs w:val="24"/>
        </w:rPr>
      </w:pPr>
      <w:r w:rsidRPr="00F94503">
        <w:rPr>
          <w:color w:val="000000"/>
          <w:szCs w:val="24"/>
        </w:rPr>
        <w:t>перечень и характеристику основных факторов риска возникновения чрезвычайных ситуаций природного и техногенного характера;</w:t>
      </w:r>
    </w:p>
    <w:p w:rsidR="00F94503" w:rsidRPr="00F94503" w:rsidRDefault="00F94503" w:rsidP="00096D21">
      <w:pPr>
        <w:pStyle w:val="a4"/>
        <w:numPr>
          <w:ilvl w:val="0"/>
          <w:numId w:val="15"/>
        </w:numPr>
        <w:ind w:left="142" w:right="283" w:firstLine="709"/>
        <w:rPr>
          <w:color w:val="000000"/>
          <w:szCs w:val="24"/>
        </w:rPr>
      </w:pPr>
      <w:r w:rsidRPr="00F94503">
        <w:rPr>
          <w:color w:val="000000"/>
          <w:szCs w:val="24"/>
        </w:rPr>
        <w:t>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F94503" w:rsidRPr="00F94503" w:rsidRDefault="00F94503" w:rsidP="00F94503">
      <w:pPr>
        <w:ind w:left="142" w:right="283"/>
        <w:rPr>
          <w:color w:val="000000"/>
          <w:szCs w:val="24"/>
        </w:rPr>
      </w:pPr>
    </w:p>
    <w:p w:rsidR="00F94503" w:rsidRPr="00F94503" w:rsidRDefault="00F94503" w:rsidP="00F94503">
      <w:pPr>
        <w:ind w:left="142" w:right="283"/>
        <w:rPr>
          <w:color w:val="000000"/>
          <w:szCs w:val="24"/>
        </w:rPr>
      </w:pPr>
      <w:r w:rsidRPr="00F94503">
        <w:rPr>
          <w:color w:val="000000"/>
          <w:szCs w:val="24"/>
        </w:rPr>
        <w:t>Материалы по обоснованию генерального плана в виде карт отображают:</w:t>
      </w:r>
    </w:p>
    <w:p w:rsidR="00F94503" w:rsidRPr="00F94503" w:rsidRDefault="00F94503" w:rsidP="00096D21">
      <w:pPr>
        <w:pStyle w:val="a4"/>
        <w:numPr>
          <w:ilvl w:val="0"/>
          <w:numId w:val="16"/>
        </w:numPr>
        <w:ind w:left="142" w:right="283" w:firstLine="709"/>
        <w:rPr>
          <w:color w:val="000000"/>
          <w:szCs w:val="24"/>
        </w:rPr>
      </w:pPr>
      <w:r w:rsidRPr="00F94503">
        <w:rPr>
          <w:color w:val="000000"/>
          <w:szCs w:val="24"/>
        </w:rPr>
        <w:t>границы поселения;</w:t>
      </w:r>
    </w:p>
    <w:p w:rsidR="00F94503" w:rsidRPr="00F94503" w:rsidRDefault="00F94503" w:rsidP="00096D21">
      <w:pPr>
        <w:pStyle w:val="a4"/>
        <w:numPr>
          <w:ilvl w:val="0"/>
          <w:numId w:val="16"/>
        </w:numPr>
        <w:ind w:left="142" w:right="283" w:firstLine="709"/>
        <w:rPr>
          <w:color w:val="000000"/>
          <w:szCs w:val="24"/>
        </w:rPr>
      </w:pPr>
      <w:r w:rsidRPr="00F94503">
        <w:rPr>
          <w:color w:val="000000"/>
          <w:szCs w:val="24"/>
        </w:rPr>
        <w:t>границы населенных пунктов существующие и планируемые, входящих в состав поселения;</w:t>
      </w:r>
    </w:p>
    <w:p w:rsidR="00F94503" w:rsidRPr="00F94503" w:rsidRDefault="00F94503" w:rsidP="00096D21">
      <w:pPr>
        <w:pStyle w:val="a4"/>
        <w:numPr>
          <w:ilvl w:val="0"/>
          <w:numId w:val="16"/>
        </w:numPr>
        <w:ind w:left="142" w:right="283" w:firstLine="709"/>
        <w:rPr>
          <w:color w:val="000000"/>
          <w:szCs w:val="24"/>
        </w:rPr>
      </w:pPr>
      <w:r w:rsidRPr="00F94503">
        <w:rPr>
          <w:color w:val="000000"/>
          <w:szCs w:val="24"/>
        </w:rPr>
        <w:t>местоположение существующих и строящихся объектов местного значения поселения;</w:t>
      </w:r>
    </w:p>
    <w:p w:rsidR="00F94503" w:rsidRPr="00F94503" w:rsidRDefault="00F94503" w:rsidP="00096D21">
      <w:pPr>
        <w:pStyle w:val="a4"/>
        <w:numPr>
          <w:ilvl w:val="0"/>
          <w:numId w:val="16"/>
        </w:numPr>
        <w:ind w:left="142" w:right="283" w:firstLine="709"/>
        <w:rPr>
          <w:color w:val="000000"/>
          <w:szCs w:val="24"/>
        </w:rPr>
      </w:pPr>
      <w:r w:rsidRPr="00F94503">
        <w:rPr>
          <w:color w:val="000000"/>
          <w:szCs w:val="24"/>
        </w:rPr>
        <w:t>особые экономические зоны;</w:t>
      </w:r>
    </w:p>
    <w:p w:rsidR="00F94503" w:rsidRPr="00F94503" w:rsidRDefault="00F94503" w:rsidP="00096D21">
      <w:pPr>
        <w:pStyle w:val="a4"/>
        <w:numPr>
          <w:ilvl w:val="0"/>
          <w:numId w:val="16"/>
        </w:numPr>
        <w:ind w:left="142" w:right="283" w:firstLine="709"/>
        <w:rPr>
          <w:color w:val="000000"/>
          <w:szCs w:val="24"/>
        </w:rPr>
      </w:pPr>
      <w:r w:rsidRPr="00F94503">
        <w:rPr>
          <w:color w:val="000000"/>
          <w:szCs w:val="24"/>
        </w:rPr>
        <w:t>особо охраняемые природные территории федерального, регионального, местного значения;</w:t>
      </w:r>
    </w:p>
    <w:p w:rsidR="00F94503" w:rsidRPr="00F94503" w:rsidRDefault="00F94503" w:rsidP="00096D21">
      <w:pPr>
        <w:pStyle w:val="a4"/>
        <w:numPr>
          <w:ilvl w:val="0"/>
          <w:numId w:val="16"/>
        </w:numPr>
        <w:ind w:left="142" w:right="283" w:firstLine="709"/>
        <w:rPr>
          <w:color w:val="000000"/>
          <w:szCs w:val="24"/>
        </w:rPr>
      </w:pPr>
      <w:r w:rsidRPr="00F94503">
        <w:rPr>
          <w:color w:val="000000"/>
          <w:szCs w:val="24"/>
        </w:rPr>
        <w:t>территории объектов культурного наследия;</w:t>
      </w:r>
    </w:p>
    <w:p w:rsidR="00F94503" w:rsidRPr="00F94503" w:rsidRDefault="00F94503" w:rsidP="00096D21">
      <w:pPr>
        <w:pStyle w:val="a4"/>
        <w:numPr>
          <w:ilvl w:val="0"/>
          <w:numId w:val="16"/>
        </w:numPr>
        <w:ind w:left="142" w:right="283" w:firstLine="709"/>
        <w:rPr>
          <w:color w:val="000000"/>
          <w:szCs w:val="24"/>
        </w:rPr>
      </w:pPr>
      <w:r w:rsidRPr="00F94503">
        <w:rPr>
          <w:color w:val="000000"/>
          <w:szCs w:val="24"/>
        </w:rPr>
        <w:t>зоны с особыми условиями использования территорий;</w:t>
      </w:r>
    </w:p>
    <w:p w:rsidR="00F94503" w:rsidRPr="00F94503" w:rsidRDefault="00F94503" w:rsidP="00096D21">
      <w:pPr>
        <w:pStyle w:val="a4"/>
        <w:numPr>
          <w:ilvl w:val="0"/>
          <w:numId w:val="16"/>
        </w:numPr>
        <w:ind w:left="142" w:right="283" w:firstLine="709"/>
        <w:rPr>
          <w:color w:val="000000"/>
          <w:szCs w:val="24"/>
        </w:rPr>
      </w:pPr>
      <w:r w:rsidRPr="00F94503">
        <w:rPr>
          <w:color w:val="000000"/>
          <w:szCs w:val="24"/>
        </w:rPr>
        <w:t>территории, подверженные риску возникновения чрезвычайных ситуаций природного и техногенного характера;</w:t>
      </w:r>
    </w:p>
    <w:p w:rsidR="00F94503" w:rsidRPr="00F94503" w:rsidRDefault="00F94503" w:rsidP="00096D21">
      <w:pPr>
        <w:pStyle w:val="a4"/>
        <w:numPr>
          <w:ilvl w:val="0"/>
          <w:numId w:val="16"/>
        </w:numPr>
        <w:ind w:left="142" w:right="283" w:firstLine="709"/>
        <w:rPr>
          <w:color w:val="000000"/>
          <w:szCs w:val="24"/>
        </w:rPr>
      </w:pPr>
      <w:r w:rsidRPr="00F94503">
        <w:rPr>
          <w:color w:val="000000"/>
          <w:szCs w:val="24"/>
        </w:rPr>
        <w:t>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w:t>
      </w:r>
    </w:p>
    <w:p w:rsidR="00F94503" w:rsidRPr="00F94503" w:rsidRDefault="00F94503" w:rsidP="00F94503">
      <w:pPr>
        <w:ind w:left="142" w:right="283"/>
        <w:rPr>
          <w:color w:val="000000"/>
          <w:szCs w:val="24"/>
        </w:rPr>
      </w:pPr>
    </w:p>
    <w:p w:rsidR="00F94503" w:rsidRPr="00F94503" w:rsidRDefault="00F94503" w:rsidP="00F94503">
      <w:pPr>
        <w:ind w:left="142" w:right="283"/>
        <w:rPr>
          <w:color w:val="000000"/>
          <w:szCs w:val="24"/>
        </w:rPr>
      </w:pPr>
      <w:r w:rsidRPr="00F94503">
        <w:rPr>
          <w:color w:val="000000"/>
          <w:szCs w:val="24"/>
        </w:rPr>
        <w:t>В соответствии с постановлением Правительства Пензенской области от 17 октября 2011 года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картографические материалы генерального плана выполнены на актуализированном картографическом материале, служащем подосновой карт.</w:t>
      </w:r>
    </w:p>
    <w:p w:rsidR="00F94503" w:rsidRPr="00F94503" w:rsidRDefault="00F94503" w:rsidP="00F94503">
      <w:pPr>
        <w:ind w:left="142" w:right="283"/>
        <w:rPr>
          <w:color w:val="000000"/>
          <w:szCs w:val="24"/>
        </w:rPr>
      </w:pPr>
      <w:r w:rsidRPr="00F94503">
        <w:rPr>
          <w:color w:val="000000"/>
          <w:szCs w:val="24"/>
        </w:rPr>
        <w:t>В соответствии с Градостроительным кодексом Российской Федерации и СП 42.13330.2011 «Градостроительство. Планировка и застройка городских и сельских поселений. Актуализированная редакция СНиП 2.07.01-89*» реализация генерального плана будет проходить в течение расчетного срока до 2035 года.</w:t>
      </w:r>
    </w:p>
    <w:p w:rsidR="00F94503" w:rsidRPr="00F94503" w:rsidRDefault="00F94503" w:rsidP="00F94503">
      <w:pPr>
        <w:ind w:left="142" w:right="283"/>
        <w:rPr>
          <w:color w:val="000000"/>
          <w:szCs w:val="24"/>
        </w:rPr>
      </w:pPr>
    </w:p>
    <w:p w:rsidR="00F94503" w:rsidRPr="00F94503" w:rsidRDefault="00F94503" w:rsidP="00F94503">
      <w:pPr>
        <w:ind w:left="142" w:right="283"/>
        <w:rPr>
          <w:color w:val="000000"/>
          <w:szCs w:val="24"/>
        </w:rPr>
      </w:pPr>
      <w:r w:rsidRPr="00F94503">
        <w:rPr>
          <w:color w:val="000000"/>
          <w:szCs w:val="24"/>
        </w:rPr>
        <w:t xml:space="preserve">В соответствии с федеральным законом от 06.10.2003 №131-ФЗ «Об общих принципах организации местного самоуправления в Российской Федерации» вопросами </w:t>
      </w:r>
      <w:r w:rsidRPr="00F94503">
        <w:rPr>
          <w:color w:val="000000"/>
          <w:szCs w:val="24"/>
          <w:shd w:val="clear" w:color="auto" w:fill="FFFFFF"/>
        </w:rPr>
        <w:t>местного значения сельского поселения являются:</w:t>
      </w:r>
    </w:p>
    <w:p w:rsidR="00F94503" w:rsidRPr="00F94503" w:rsidRDefault="00F94503" w:rsidP="00096D21">
      <w:pPr>
        <w:pStyle w:val="a4"/>
        <w:widowControl/>
        <w:numPr>
          <w:ilvl w:val="0"/>
          <w:numId w:val="14"/>
        </w:numPr>
        <w:shd w:val="clear" w:color="auto" w:fill="FFFFFF"/>
        <w:ind w:left="142" w:right="283" w:firstLine="709"/>
        <w:contextualSpacing w:val="0"/>
        <w:rPr>
          <w:rFonts w:eastAsia="Times New Roman"/>
          <w:color w:val="000000"/>
          <w:szCs w:val="24"/>
          <w:lang w:eastAsia="ru-RU"/>
        </w:rPr>
      </w:pPr>
      <w:r w:rsidRPr="00F94503">
        <w:rPr>
          <w:rFonts w:eastAsia="Times New Roman"/>
          <w:color w:val="000000"/>
          <w:szCs w:val="24"/>
          <w:lang w:eastAsia="ru-RU"/>
        </w:rPr>
        <w:t xml:space="preserve">составление и рассмотрение проекта бюджета поселения, утверждение и исполнение бюджета поселения, осуществление </w:t>
      </w:r>
      <w:proofErr w:type="gramStart"/>
      <w:r w:rsidRPr="00F94503">
        <w:rPr>
          <w:rFonts w:eastAsia="Times New Roman"/>
          <w:color w:val="000000"/>
          <w:szCs w:val="24"/>
          <w:lang w:eastAsia="ru-RU"/>
        </w:rPr>
        <w:t>контроля за</w:t>
      </w:r>
      <w:proofErr w:type="gramEnd"/>
      <w:r w:rsidRPr="00F94503">
        <w:rPr>
          <w:rFonts w:eastAsia="Times New Roman"/>
          <w:color w:val="000000"/>
          <w:szCs w:val="24"/>
          <w:lang w:eastAsia="ru-RU"/>
        </w:rPr>
        <w:t xml:space="preserve"> его исполнением, составление и утверждение отчета об исполнении бюджета поселения;</w:t>
      </w:r>
    </w:p>
    <w:p w:rsidR="00F94503" w:rsidRPr="00F94503" w:rsidRDefault="00F94503" w:rsidP="00096D21">
      <w:pPr>
        <w:pStyle w:val="a4"/>
        <w:widowControl/>
        <w:numPr>
          <w:ilvl w:val="0"/>
          <w:numId w:val="14"/>
        </w:numPr>
        <w:shd w:val="clear" w:color="auto" w:fill="FFFFFF"/>
        <w:ind w:left="142" w:right="283" w:firstLine="709"/>
        <w:contextualSpacing w:val="0"/>
        <w:rPr>
          <w:rFonts w:eastAsia="Times New Roman"/>
          <w:color w:val="000000"/>
          <w:szCs w:val="24"/>
          <w:lang w:eastAsia="ru-RU"/>
        </w:rPr>
      </w:pPr>
      <w:r w:rsidRPr="00F94503">
        <w:rPr>
          <w:color w:val="000000"/>
          <w:szCs w:val="24"/>
        </w:rPr>
        <w:t>установление, изменение и отмена местных налогов и сборов поселения;</w:t>
      </w:r>
    </w:p>
    <w:p w:rsidR="00F94503" w:rsidRPr="00F94503" w:rsidRDefault="00F94503" w:rsidP="00096D21">
      <w:pPr>
        <w:pStyle w:val="a4"/>
        <w:widowControl/>
        <w:numPr>
          <w:ilvl w:val="0"/>
          <w:numId w:val="14"/>
        </w:numPr>
        <w:shd w:val="clear" w:color="auto" w:fill="FFFFFF"/>
        <w:ind w:left="142" w:right="283" w:firstLine="709"/>
        <w:contextualSpacing w:val="0"/>
        <w:rPr>
          <w:rFonts w:eastAsia="Times New Roman"/>
          <w:color w:val="000000"/>
          <w:szCs w:val="24"/>
          <w:lang w:eastAsia="ru-RU"/>
        </w:rPr>
      </w:pPr>
      <w:r w:rsidRPr="00F94503">
        <w:rPr>
          <w:color w:val="000000"/>
          <w:szCs w:val="24"/>
        </w:rPr>
        <w:t>владение, пользование и распоряжение имуществом, находящимся в муниципальной собственности поселения;</w:t>
      </w:r>
    </w:p>
    <w:p w:rsidR="00F94503" w:rsidRPr="00F94503" w:rsidRDefault="00F94503" w:rsidP="00096D21">
      <w:pPr>
        <w:pStyle w:val="a4"/>
        <w:widowControl/>
        <w:numPr>
          <w:ilvl w:val="0"/>
          <w:numId w:val="14"/>
        </w:numPr>
        <w:shd w:val="clear" w:color="auto" w:fill="FFFFFF"/>
        <w:ind w:left="142" w:right="283" w:firstLine="709"/>
        <w:contextualSpacing w:val="0"/>
        <w:rPr>
          <w:rFonts w:eastAsia="Times New Roman"/>
          <w:color w:val="000000"/>
          <w:szCs w:val="24"/>
          <w:lang w:eastAsia="ru-RU"/>
        </w:rPr>
      </w:pPr>
      <w:r w:rsidRPr="00F94503">
        <w:rPr>
          <w:color w:val="000000"/>
          <w:szCs w:val="24"/>
          <w:shd w:val="clear" w:color="auto" w:fill="FFFFFF"/>
        </w:rPr>
        <w:t>обеспечение первичных мер пожарной безопасности в границах населенных пунктов поселения;</w:t>
      </w:r>
    </w:p>
    <w:p w:rsidR="00F94503" w:rsidRPr="00F94503" w:rsidRDefault="00F94503" w:rsidP="00096D21">
      <w:pPr>
        <w:pStyle w:val="a4"/>
        <w:widowControl/>
        <w:numPr>
          <w:ilvl w:val="0"/>
          <w:numId w:val="14"/>
        </w:numPr>
        <w:shd w:val="clear" w:color="auto" w:fill="FFFFFF"/>
        <w:ind w:left="142" w:right="283" w:firstLine="709"/>
        <w:contextualSpacing w:val="0"/>
        <w:rPr>
          <w:rFonts w:eastAsia="Times New Roman"/>
          <w:color w:val="000000"/>
          <w:szCs w:val="24"/>
          <w:lang w:eastAsia="ru-RU"/>
        </w:rPr>
      </w:pPr>
      <w:r w:rsidRPr="00F94503">
        <w:rPr>
          <w:color w:val="000000"/>
          <w:szCs w:val="24"/>
          <w:shd w:val="clear" w:color="auto" w:fill="FFFFFF"/>
        </w:rPr>
        <w:t>создание условий для обеспечения жителей поселения услугами связи, общественного питания, торговли и бытового обслуживания;</w:t>
      </w:r>
    </w:p>
    <w:p w:rsidR="00F94503" w:rsidRPr="00F94503" w:rsidRDefault="00F94503" w:rsidP="00096D21">
      <w:pPr>
        <w:pStyle w:val="a4"/>
        <w:widowControl/>
        <w:numPr>
          <w:ilvl w:val="0"/>
          <w:numId w:val="14"/>
        </w:numPr>
        <w:shd w:val="clear" w:color="auto" w:fill="FFFFFF"/>
        <w:ind w:left="142" w:right="283" w:firstLine="709"/>
        <w:contextualSpacing w:val="0"/>
        <w:rPr>
          <w:rFonts w:eastAsia="Times New Roman"/>
          <w:color w:val="000000"/>
          <w:szCs w:val="24"/>
          <w:lang w:eastAsia="ru-RU"/>
        </w:rPr>
      </w:pPr>
      <w:r w:rsidRPr="00F94503">
        <w:rPr>
          <w:color w:val="000000"/>
          <w:szCs w:val="24"/>
          <w:shd w:val="clear" w:color="auto" w:fill="FFFFFF"/>
        </w:rPr>
        <w:t xml:space="preserve">создание условий для организации досуга и обеспечения жителей поселения </w:t>
      </w:r>
      <w:r w:rsidRPr="00F94503">
        <w:rPr>
          <w:color w:val="000000"/>
          <w:szCs w:val="24"/>
          <w:shd w:val="clear" w:color="auto" w:fill="FFFFFF"/>
        </w:rPr>
        <w:lastRenderedPageBreak/>
        <w:t>услугами организаций культуры;</w:t>
      </w:r>
    </w:p>
    <w:p w:rsidR="00F94503" w:rsidRPr="00F94503" w:rsidRDefault="00F94503" w:rsidP="00096D21">
      <w:pPr>
        <w:pStyle w:val="a4"/>
        <w:widowControl/>
        <w:numPr>
          <w:ilvl w:val="0"/>
          <w:numId w:val="14"/>
        </w:numPr>
        <w:shd w:val="clear" w:color="auto" w:fill="FFFFFF"/>
        <w:ind w:left="142" w:right="283" w:firstLine="709"/>
        <w:contextualSpacing w:val="0"/>
        <w:rPr>
          <w:rFonts w:eastAsia="Times New Roman"/>
          <w:color w:val="000000"/>
          <w:szCs w:val="24"/>
          <w:lang w:eastAsia="ru-RU"/>
        </w:rPr>
      </w:pPr>
      <w:r w:rsidRPr="00F94503">
        <w:rPr>
          <w:color w:val="000000"/>
          <w:szCs w:val="24"/>
          <w:shd w:val="clear" w:color="auto" w:fill="FFFFFF"/>
        </w:rPr>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F94503" w:rsidRPr="00F94503" w:rsidRDefault="00F94503" w:rsidP="00096D21">
      <w:pPr>
        <w:pStyle w:val="a4"/>
        <w:widowControl/>
        <w:numPr>
          <w:ilvl w:val="0"/>
          <w:numId w:val="14"/>
        </w:numPr>
        <w:shd w:val="clear" w:color="auto" w:fill="FFFFFF"/>
        <w:ind w:left="142" w:right="283" w:firstLine="709"/>
        <w:contextualSpacing w:val="0"/>
        <w:rPr>
          <w:rFonts w:eastAsia="Times New Roman"/>
          <w:color w:val="000000"/>
          <w:szCs w:val="24"/>
          <w:lang w:eastAsia="ru-RU"/>
        </w:rPr>
      </w:pPr>
      <w:r w:rsidRPr="00F94503">
        <w:rPr>
          <w:color w:val="000000"/>
          <w:szCs w:val="24"/>
          <w:shd w:val="clear" w:color="auto" w:fill="FFFFFF"/>
        </w:rPr>
        <w:t>формирование архивных фондов поселения;</w:t>
      </w:r>
    </w:p>
    <w:p w:rsidR="00F94503" w:rsidRPr="00F94503" w:rsidRDefault="00F94503" w:rsidP="00096D21">
      <w:pPr>
        <w:pStyle w:val="a4"/>
        <w:widowControl/>
        <w:numPr>
          <w:ilvl w:val="0"/>
          <w:numId w:val="14"/>
        </w:numPr>
        <w:shd w:val="clear" w:color="auto" w:fill="FFFFFF"/>
        <w:ind w:left="142" w:right="283" w:firstLine="709"/>
        <w:contextualSpacing w:val="0"/>
        <w:rPr>
          <w:rFonts w:eastAsia="Times New Roman"/>
          <w:color w:val="000000"/>
          <w:szCs w:val="24"/>
          <w:lang w:eastAsia="ru-RU"/>
        </w:rPr>
      </w:pPr>
      <w:r w:rsidRPr="00F94503">
        <w:rPr>
          <w:color w:val="000000"/>
          <w:szCs w:val="24"/>
        </w:rPr>
        <w:t>утверждение правил благоустройства территории поселения;</w:t>
      </w:r>
    </w:p>
    <w:p w:rsidR="00F94503" w:rsidRPr="00F94503" w:rsidRDefault="00F94503" w:rsidP="00096D21">
      <w:pPr>
        <w:pStyle w:val="a4"/>
        <w:widowControl/>
        <w:numPr>
          <w:ilvl w:val="0"/>
          <w:numId w:val="14"/>
        </w:numPr>
        <w:shd w:val="clear" w:color="auto" w:fill="FFFFFF"/>
        <w:ind w:left="142" w:right="283" w:firstLine="709"/>
        <w:contextualSpacing w:val="0"/>
        <w:rPr>
          <w:rFonts w:eastAsia="Times New Roman"/>
          <w:color w:val="000000"/>
          <w:szCs w:val="24"/>
          <w:lang w:eastAsia="ru-RU"/>
        </w:rPr>
      </w:pPr>
      <w:r w:rsidRPr="00F94503">
        <w:rPr>
          <w:color w:val="000000"/>
          <w:szCs w:val="24"/>
          <w:shd w:val="clear" w:color="auto" w:fill="FFFFFF"/>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94503" w:rsidRPr="00F94503" w:rsidRDefault="00F94503" w:rsidP="00096D21">
      <w:pPr>
        <w:pStyle w:val="a4"/>
        <w:widowControl/>
        <w:numPr>
          <w:ilvl w:val="0"/>
          <w:numId w:val="14"/>
        </w:numPr>
        <w:shd w:val="clear" w:color="auto" w:fill="FFFFFF"/>
        <w:ind w:left="142" w:right="283" w:firstLine="709"/>
        <w:contextualSpacing w:val="0"/>
        <w:rPr>
          <w:rFonts w:eastAsia="Times New Roman"/>
          <w:color w:val="000000"/>
          <w:szCs w:val="24"/>
          <w:lang w:eastAsia="ru-RU"/>
        </w:rPr>
      </w:pPr>
      <w:r w:rsidRPr="00F94503">
        <w:rPr>
          <w:color w:val="000000"/>
          <w:szCs w:val="24"/>
          <w:shd w:val="clear" w:color="auto" w:fill="FFFFFF"/>
        </w:rPr>
        <w:t>содействие в развитии сельскохозяйственного производства, создание условий для развития малого и среднего предпринимательства;</w:t>
      </w:r>
    </w:p>
    <w:p w:rsidR="00F94503" w:rsidRPr="00F94503" w:rsidRDefault="00F94503" w:rsidP="00096D21">
      <w:pPr>
        <w:pStyle w:val="a4"/>
        <w:widowControl/>
        <w:numPr>
          <w:ilvl w:val="0"/>
          <w:numId w:val="14"/>
        </w:numPr>
        <w:shd w:val="clear" w:color="auto" w:fill="FFFFFF"/>
        <w:ind w:left="142" w:right="283" w:firstLine="709"/>
        <w:contextualSpacing w:val="0"/>
        <w:rPr>
          <w:rFonts w:eastAsia="Times New Roman"/>
          <w:color w:val="000000"/>
          <w:szCs w:val="24"/>
          <w:lang w:eastAsia="ru-RU"/>
        </w:rPr>
      </w:pPr>
      <w:r w:rsidRPr="00F94503">
        <w:rPr>
          <w:color w:val="000000"/>
          <w:szCs w:val="24"/>
          <w:shd w:val="clear" w:color="auto" w:fill="FFFFFF"/>
        </w:rPr>
        <w:t>организация и осуществление мероприятий по работе с детьми и молодежью в поселении;</w:t>
      </w:r>
    </w:p>
    <w:p w:rsidR="00F94503" w:rsidRPr="00F94503" w:rsidRDefault="00F94503" w:rsidP="00096D21">
      <w:pPr>
        <w:pStyle w:val="a4"/>
        <w:widowControl/>
        <w:numPr>
          <w:ilvl w:val="0"/>
          <w:numId w:val="14"/>
        </w:numPr>
        <w:shd w:val="clear" w:color="auto" w:fill="FFFFFF"/>
        <w:ind w:left="142" w:right="283" w:firstLine="709"/>
        <w:contextualSpacing w:val="0"/>
        <w:rPr>
          <w:color w:val="000000"/>
          <w:szCs w:val="24"/>
        </w:rPr>
      </w:pPr>
      <w:r w:rsidRPr="00F94503">
        <w:rPr>
          <w:color w:val="000000"/>
          <w:szCs w:val="24"/>
          <w:shd w:val="clear" w:color="auto" w:fill="FFFFFF"/>
        </w:rPr>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F94503">
        <w:rPr>
          <w:color w:val="000000"/>
          <w:szCs w:val="24"/>
        </w:rPr>
        <w:br/>
      </w:r>
    </w:p>
    <w:p w:rsidR="00F94503" w:rsidRPr="00F94503" w:rsidRDefault="00F94503" w:rsidP="00F94503">
      <w:pPr>
        <w:keepNext/>
        <w:keepLines/>
        <w:ind w:left="142" w:right="283"/>
        <w:rPr>
          <w:color w:val="000000"/>
          <w:szCs w:val="24"/>
        </w:rPr>
      </w:pPr>
      <w:r w:rsidRPr="00F94503">
        <w:rPr>
          <w:color w:val="000000"/>
          <w:szCs w:val="24"/>
        </w:rPr>
        <w:t xml:space="preserve">Генеральный план Юровского сельсовета подготовлен в соответствии с требованиями нормативных правовых актов Российской Федерации, Пензенской области и </w:t>
      </w:r>
      <w:proofErr w:type="spellStart"/>
      <w:r w:rsidRPr="00F94503">
        <w:rPr>
          <w:color w:val="000000"/>
          <w:szCs w:val="24"/>
        </w:rPr>
        <w:t>Мокшанского</w:t>
      </w:r>
      <w:proofErr w:type="spellEnd"/>
      <w:r w:rsidRPr="00F94503">
        <w:rPr>
          <w:color w:val="000000"/>
          <w:szCs w:val="24"/>
        </w:rPr>
        <w:t xml:space="preserve"> муниципального района, методической документации в области градостроительной деятельности, которыми являются:</w:t>
      </w:r>
    </w:p>
    <w:p w:rsidR="00F94503" w:rsidRPr="00F94503" w:rsidRDefault="00F94503" w:rsidP="00096D21">
      <w:pPr>
        <w:pStyle w:val="a4"/>
        <w:keepNext/>
        <w:keepLines/>
        <w:numPr>
          <w:ilvl w:val="0"/>
          <w:numId w:val="12"/>
        </w:numPr>
        <w:ind w:left="142" w:right="283" w:firstLine="709"/>
        <w:rPr>
          <w:color w:val="000000"/>
          <w:szCs w:val="24"/>
          <w:lang w:eastAsia="ru-RU"/>
        </w:rPr>
      </w:pPr>
      <w:r w:rsidRPr="00F94503">
        <w:rPr>
          <w:color w:val="000000"/>
          <w:szCs w:val="24"/>
          <w:lang w:eastAsia="ru-RU"/>
        </w:rPr>
        <w:t>Градостроительный кодекс Российской Федерации (</w:t>
      </w:r>
      <w:proofErr w:type="spellStart"/>
      <w:r w:rsidRPr="00F94503">
        <w:rPr>
          <w:color w:val="000000"/>
          <w:szCs w:val="24"/>
          <w:lang w:eastAsia="ru-RU"/>
        </w:rPr>
        <w:t>ГрК</w:t>
      </w:r>
      <w:proofErr w:type="spellEnd"/>
      <w:r w:rsidRPr="00F94503">
        <w:rPr>
          <w:color w:val="000000"/>
          <w:szCs w:val="24"/>
          <w:lang w:eastAsia="ru-RU"/>
        </w:rPr>
        <w:t xml:space="preserve"> РФ) от 29.12.2004 года  № 190-ФЗ  (редакция от 31.12.2017 г.);</w:t>
      </w:r>
    </w:p>
    <w:p w:rsidR="00F94503" w:rsidRPr="00F94503" w:rsidRDefault="00F94503" w:rsidP="00096D21">
      <w:pPr>
        <w:pStyle w:val="a4"/>
        <w:numPr>
          <w:ilvl w:val="0"/>
          <w:numId w:val="12"/>
        </w:numPr>
        <w:ind w:left="142" w:right="283" w:firstLine="709"/>
        <w:rPr>
          <w:color w:val="000000"/>
          <w:szCs w:val="24"/>
          <w:lang w:eastAsia="ru-RU"/>
        </w:rPr>
      </w:pPr>
      <w:r w:rsidRPr="00F94503">
        <w:rPr>
          <w:color w:val="000000"/>
          <w:szCs w:val="24"/>
          <w:lang w:eastAsia="ru-RU"/>
        </w:rPr>
        <w:t>Земельный Кодекс Российской Федерации от 25.10.2001 г. №136-ФЗ (редакция от 31.12.2017 г</w:t>
      </w:r>
      <w:r w:rsidRPr="00F94503">
        <w:rPr>
          <w:color w:val="000000"/>
          <w:szCs w:val="24"/>
        </w:rPr>
        <w:t>);</w:t>
      </w:r>
    </w:p>
    <w:p w:rsidR="00F94503" w:rsidRPr="00F94503" w:rsidRDefault="00F94503" w:rsidP="00096D21">
      <w:pPr>
        <w:pStyle w:val="a4"/>
        <w:numPr>
          <w:ilvl w:val="0"/>
          <w:numId w:val="12"/>
        </w:numPr>
        <w:ind w:left="142" w:right="283" w:firstLine="709"/>
        <w:rPr>
          <w:color w:val="000000"/>
          <w:szCs w:val="24"/>
          <w:lang w:eastAsia="ru-RU"/>
        </w:rPr>
      </w:pPr>
      <w:r w:rsidRPr="00F94503">
        <w:rPr>
          <w:color w:val="000000"/>
          <w:szCs w:val="24"/>
          <w:lang w:eastAsia="ru-RU"/>
        </w:rPr>
        <w:t>Водный Кодекс Российской Федерации от 03.06.2006 г. №74-ФЗ (редакция от 29.07.2017)</w:t>
      </w:r>
      <w:r w:rsidRPr="00F94503">
        <w:rPr>
          <w:color w:val="000000"/>
          <w:szCs w:val="24"/>
        </w:rPr>
        <w:t>;</w:t>
      </w:r>
    </w:p>
    <w:p w:rsidR="00F94503" w:rsidRPr="00F94503" w:rsidRDefault="00F94503" w:rsidP="00096D21">
      <w:pPr>
        <w:pStyle w:val="a4"/>
        <w:numPr>
          <w:ilvl w:val="0"/>
          <w:numId w:val="12"/>
        </w:numPr>
        <w:ind w:left="142" w:right="283" w:firstLine="709"/>
        <w:rPr>
          <w:color w:val="000000"/>
          <w:szCs w:val="24"/>
        </w:rPr>
      </w:pPr>
      <w:r w:rsidRPr="00F94503">
        <w:rPr>
          <w:color w:val="000000"/>
          <w:szCs w:val="24"/>
          <w:lang w:eastAsia="ru-RU"/>
        </w:rPr>
        <w:t>Лесной Кодекс Российской Федерации от 04.12.2006 №200-Ф</w:t>
      </w:r>
      <w:proofErr w:type="gramStart"/>
      <w:r w:rsidRPr="00F94503">
        <w:rPr>
          <w:color w:val="000000"/>
          <w:szCs w:val="24"/>
          <w:lang w:eastAsia="ru-RU"/>
        </w:rPr>
        <w:t>З</w:t>
      </w:r>
      <w:r w:rsidRPr="00F94503">
        <w:rPr>
          <w:color w:val="000000"/>
          <w:szCs w:val="24"/>
        </w:rPr>
        <w:t>(</w:t>
      </w:r>
      <w:proofErr w:type="gramEnd"/>
      <w:r w:rsidRPr="00F94503">
        <w:rPr>
          <w:color w:val="000000"/>
          <w:szCs w:val="24"/>
          <w:lang w:eastAsia="ru-RU"/>
        </w:rPr>
        <w:t>редакция от 29.12.2017</w:t>
      </w:r>
      <w:r w:rsidRPr="00F94503">
        <w:rPr>
          <w:color w:val="000000"/>
          <w:szCs w:val="24"/>
        </w:rPr>
        <w:t>);</w:t>
      </w:r>
    </w:p>
    <w:p w:rsidR="00F94503" w:rsidRPr="00F94503" w:rsidRDefault="00F94503" w:rsidP="00096D21">
      <w:pPr>
        <w:pStyle w:val="a4"/>
        <w:numPr>
          <w:ilvl w:val="0"/>
          <w:numId w:val="12"/>
        </w:numPr>
        <w:ind w:left="142" w:right="283" w:firstLine="709"/>
        <w:rPr>
          <w:color w:val="000000"/>
          <w:szCs w:val="24"/>
          <w:lang w:eastAsia="ru-RU"/>
        </w:rPr>
      </w:pPr>
      <w:r w:rsidRPr="00F94503">
        <w:rPr>
          <w:color w:val="000000"/>
          <w:szCs w:val="24"/>
          <w:lang w:eastAsia="ru-RU"/>
        </w:rPr>
        <w:t xml:space="preserve">Федеральный закон от 06.10.2003 №131-ФЗ «Об общих принципах организации местного самоуправления в Российской Федерации» </w:t>
      </w:r>
      <w:r w:rsidRPr="00F94503">
        <w:rPr>
          <w:color w:val="000000"/>
          <w:szCs w:val="24"/>
        </w:rPr>
        <w:t>(</w:t>
      </w:r>
      <w:r w:rsidRPr="00F94503">
        <w:rPr>
          <w:color w:val="000000"/>
          <w:szCs w:val="24"/>
          <w:lang w:eastAsia="ru-RU"/>
        </w:rPr>
        <w:t>редакция от 31.12.2017</w:t>
      </w:r>
      <w:r w:rsidRPr="00F94503">
        <w:rPr>
          <w:color w:val="000000"/>
          <w:szCs w:val="24"/>
        </w:rPr>
        <w:t>)</w:t>
      </w:r>
      <w:r w:rsidRPr="00F94503">
        <w:rPr>
          <w:color w:val="000000"/>
          <w:szCs w:val="24"/>
          <w:lang w:eastAsia="ru-RU"/>
        </w:rPr>
        <w:t>;</w:t>
      </w:r>
    </w:p>
    <w:p w:rsidR="00F94503" w:rsidRPr="00F94503" w:rsidRDefault="00F94503" w:rsidP="00096D21">
      <w:pPr>
        <w:pStyle w:val="a4"/>
        <w:numPr>
          <w:ilvl w:val="0"/>
          <w:numId w:val="12"/>
        </w:numPr>
        <w:ind w:left="142" w:right="283" w:firstLine="709"/>
        <w:rPr>
          <w:color w:val="000000"/>
          <w:szCs w:val="24"/>
          <w:lang w:eastAsia="ru-RU"/>
        </w:rPr>
      </w:pPr>
      <w:r w:rsidRPr="00F94503">
        <w:rPr>
          <w:color w:val="000000"/>
          <w:szCs w:val="24"/>
          <w:lang w:eastAsia="ru-RU"/>
        </w:rPr>
        <w:t>СанПиН 2.2.1/2.1.1.1200-03. «Санитарно-защитные зоны и санитарная классификация предприятий, сооружений и иных объектов» (редакция от 25.05.2014 г.);</w:t>
      </w:r>
    </w:p>
    <w:p w:rsidR="00F94503" w:rsidRPr="00F94503" w:rsidRDefault="00F94503" w:rsidP="00096D21">
      <w:pPr>
        <w:pStyle w:val="a4"/>
        <w:numPr>
          <w:ilvl w:val="0"/>
          <w:numId w:val="12"/>
        </w:numPr>
        <w:ind w:left="142" w:right="283" w:firstLine="709"/>
        <w:rPr>
          <w:color w:val="000000"/>
          <w:szCs w:val="24"/>
          <w:lang w:eastAsia="ru-RU"/>
        </w:rPr>
      </w:pPr>
      <w:r w:rsidRPr="00F94503">
        <w:rPr>
          <w:color w:val="000000"/>
          <w:szCs w:val="24"/>
          <w:lang w:eastAsia="ru-RU"/>
        </w:rPr>
        <w:t>СП 42.13330.2011 «Градостроительство. Планировка и застройка городских и сельских поселений. Актуализированная редакция СНиП 2.07.01-89*»;</w:t>
      </w:r>
    </w:p>
    <w:p w:rsidR="00F94503" w:rsidRPr="00F94503" w:rsidRDefault="00F94503" w:rsidP="00096D21">
      <w:pPr>
        <w:pStyle w:val="a4"/>
        <w:numPr>
          <w:ilvl w:val="0"/>
          <w:numId w:val="12"/>
        </w:numPr>
        <w:ind w:left="142" w:right="283" w:firstLine="709"/>
        <w:rPr>
          <w:color w:val="000000"/>
          <w:szCs w:val="24"/>
          <w:lang w:eastAsia="ru-RU"/>
        </w:rPr>
      </w:pPr>
      <w:r w:rsidRPr="00F94503">
        <w:rPr>
          <w:color w:val="000000"/>
          <w:szCs w:val="24"/>
          <w:lang w:eastAsia="ru-RU"/>
        </w:rPr>
        <w:t>Постановление Правительства Пензенской области от 08.08.2011 № 525-пП «Об утверждении региональных нормативов градостроительного проектирования Пензенской области» (редакция от 14.02.2014);</w:t>
      </w:r>
    </w:p>
    <w:p w:rsidR="00F94503" w:rsidRPr="00F94503" w:rsidRDefault="00F94503" w:rsidP="00096D21">
      <w:pPr>
        <w:pStyle w:val="a4"/>
        <w:numPr>
          <w:ilvl w:val="0"/>
          <w:numId w:val="12"/>
        </w:numPr>
        <w:ind w:left="142" w:right="283" w:firstLine="709"/>
        <w:rPr>
          <w:color w:val="000000"/>
          <w:kern w:val="36"/>
          <w:szCs w:val="24"/>
          <w:lang w:eastAsia="ru-RU"/>
        </w:rPr>
      </w:pPr>
      <w:r w:rsidRPr="00F94503">
        <w:rPr>
          <w:color w:val="000000"/>
          <w:kern w:val="36"/>
          <w:szCs w:val="24"/>
          <w:lang w:eastAsia="ru-RU"/>
        </w:rPr>
        <w:t>Постановление Правительства Пензенской области от 17 октября 2011 года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изменениями на: 20.08.2015 г.).</w:t>
      </w:r>
    </w:p>
    <w:p w:rsidR="00F94503" w:rsidRPr="00F94503" w:rsidRDefault="00F94503" w:rsidP="00096D21">
      <w:pPr>
        <w:pStyle w:val="a4"/>
        <w:numPr>
          <w:ilvl w:val="0"/>
          <w:numId w:val="12"/>
        </w:numPr>
        <w:ind w:left="142" w:right="283" w:firstLine="709"/>
        <w:rPr>
          <w:color w:val="000000"/>
          <w:szCs w:val="24"/>
        </w:rPr>
      </w:pPr>
      <w:r w:rsidRPr="00F94503">
        <w:rPr>
          <w:color w:val="000000"/>
          <w:szCs w:val="24"/>
        </w:rPr>
        <w:t>Распоряжение Правительства Российской Федерации от 17 ноября 2008 г. № 1662-р «Концепция долгосрочного социально-экономического развития Российской Федерации на период до 2020 года»;</w:t>
      </w:r>
    </w:p>
    <w:p w:rsidR="00F94503" w:rsidRPr="00F94503" w:rsidRDefault="00F94503" w:rsidP="00096D21">
      <w:pPr>
        <w:pStyle w:val="a4"/>
        <w:numPr>
          <w:ilvl w:val="0"/>
          <w:numId w:val="12"/>
        </w:numPr>
        <w:ind w:left="142" w:right="283" w:firstLine="709"/>
        <w:rPr>
          <w:color w:val="000000"/>
          <w:szCs w:val="24"/>
        </w:rPr>
      </w:pPr>
      <w:r w:rsidRPr="00F94503">
        <w:rPr>
          <w:color w:val="000000"/>
          <w:szCs w:val="24"/>
        </w:rPr>
        <w:t>Закон Пензенской области от 4 сентября 2007 г. № 1367-ЗПО «Стратегия социально-экономического развития Пензенской области на долгосрочную перспективу (до 2021 года)».</w:t>
      </w:r>
    </w:p>
    <w:p w:rsidR="00F94503" w:rsidRPr="00F94503" w:rsidRDefault="00F94503" w:rsidP="00096D21">
      <w:pPr>
        <w:pStyle w:val="a4"/>
        <w:numPr>
          <w:ilvl w:val="0"/>
          <w:numId w:val="12"/>
        </w:numPr>
        <w:ind w:left="142" w:right="283" w:firstLine="709"/>
        <w:rPr>
          <w:szCs w:val="24"/>
        </w:rPr>
      </w:pPr>
      <w:r w:rsidRPr="00F94503">
        <w:rPr>
          <w:szCs w:val="24"/>
        </w:rPr>
        <w:t xml:space="preserve">«Программа комплексного </w:t>
      </w:r>
      <w:proofErr w:type="gramStart"/>
      <w:r w:rsidRPr="00F94503">
        <w:rPr>
          <w:szCs w:val="24"/>
        </w:rPr>
        <w:t xml:space="preserve">развития социальной инфраструктуры Юровского сельсовета </w:t>
      </w:r>
      <w:proofErr w:type="spellStart"/>
      <w:r w:rsidRPr="00F94503">
        <w:rPr>
          <w:szCs w:val="24"/>
        </w:rPr>
        <w:t>Мокшанского</w:t>
      </w:r>
      <w:proofErr w:type="spellEnd"/>
      <w:r w:rsidRPr="00F94503">
        <w:rPr>
          <w:szCs w:val="24"/>
        </w:rPr>
        <w:t xml:space="preserve"> района Пензенской области</w:t>
      </w:r>
      <w:proofErr w:type="gramEnd"/>
      <w:r w:rsidRPr="00F94503">
        <w:rPr>
          <w:szCs w:val="24"/>
        </w:rPr>
        <w:t xml:space="preserve"> на период 2017-2027 годы».</w:t>
      </w:r>
    </w:p>
    <w:p w:rsidR="00F94503" w:rsidRPr="00F94503" w:rsidRDefault="00F94503" w:rsidP="00096D21">
      <w:pPr>
        <w:pStyle w:val="a4"/>
        <w:numPr>
          <w:ilvl w:val="0"/>
          <w:numId w:val="12"/>
        </w:numPr>
        <w:ind w:left="142" w:right="283" w:firstLine="709"/>
        <w:rPr>
          <w:szCs w:val="24"/>
        </w:rPr>
      </w:pPr>
      <w:r w:rsidRPr="00F94503">
        <w:rPr>
          <w:szCs w:val="24"/>
        </w:rPr>
        <w:t xml:space="preserve">Схема территориального планирования РФ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w:t>
      </w:r>
      <w:r w:rsidRPr="00F94503">
        <w:rPr>
          <w:szCs w:val="24"/>
        </w:rPr>
        <w:lastRenderedPageBreak/>
        <w:t>РФ от 19.03.2013 №384-р (с последующими изменениями)</w:t>
      </w:r>
    </w:p>
    <w:p w:rsidR="00F94503" w:rsidRPr="00F94503" w:rsidRDefault="00F94503" w:rsidP="00096D21">
      <w:pPr>
        <w:pStyle w:val="a4"/>
        <w:numPr>
          <w:ilvl w:val="0"/>
          <w:numId w:val="12"/>
        </w:numPr>
        <w:ind w:left="142" w:right="283" w:firstLine="709"/>
        <w:rPr>
          <w:szCs w:val="24"/>
        </w:rPr>
      </w:pPr>
      <w:r w:rsidRPr="00F94503">
        <w:rPr>
          <w:szCs w:val="24"/>
        </w:rPr>
        <w:t>Схема территориального планирования РФ в области федерального транспорта (в части трубопроводного транспорта), утвержденной распоряжением Правительства РФ от 06.05.2015 №816-р (с последующими изменениями)</w:t>
      </w:r>
    </w:p>
    <w:p w:rsidR="00F94503" w:rsidRPr="00F94503" w:rsidRDefault="00F94503" w:rsidP="00F94503">
      <w:pPr>
        <w:ind w:left="142" w:right="283"/>
        <w:rPr>
          <w:color w:val="000000"/>
          <w:szCs w:val="24"/>
        </w:rPr>
      </w:pPr>
    </w:p>
    <w:p w:rsidR="00F94503" w:rsidRPr="00F94503" w:rsidRDefault="00F94503" w:rsidP="00F94503">
      <w:pPr>
        <w:ind w:left="142" w:right="283"/>
        <w:contextualSpacing/>
        <w:rPr>
          <w:color w:val="000000"/>
          <w:szCs w:val="24"/>
        </w:rPr>
      </w:pPr>
      <w:r w:rsidRPr="00F94503">
        <w:rPr>
          <w:color w:val="000000"/>
          <w:szCs w:val="24"/>
        </w:rPr>
        <w:t>При разработке Генерального плана Юровского сельсовета была использована информация следующих источников:</w:t>
      </w:r>
    </w:p>
    <w:p w:rsidR="00F94503" w:rsidRPr="00F94503" w:rsidRDefault="00F94503" w:rsidP="00096D21">
      <w:pPr>
        <w:pStyle w:val="a4"/>
        <w:numPr>
          <w:ilvl w:val="0"/>
          <w:numId w:val="13"/>
        </w:numPr>
        <w:ind w:left="142" w:right="283" w:firstLine="709"/>
        <w:rPr>
          <w:color w:val="000000"/>
          <w:szCs w:val="24"/>
          <w:lang w:eastAsia="ru-RU"/>
        </w:rPr>
      </w:pPr>
      <w:r w:rsidRPr="00F94503">
        <w:rPr>
          <w:color w:val="000000"/>
          <w:szCs w:val="24"/>
          <w:lang w:eastAsia="ru-RU"/>
        </w:rPr>
        <w:t>Пензенская энциклопедия. М.: Научное издательство «Большая Российская энциклопедия»;</w:t>
      </w:r>
    </w:p>
    <w:p w:rsidR="00F94503" w:rsidRPr="00F94503" w:rsidRDefault="00F94503" w:rsidP="00096D21">
      <w:pPr>
        <w:pStyle w:val="a4"/>
        <w:numPr>
          <w:ilvl w:val="0"/>
          <w:numId w:val="13"/>
        </w:numPr>
        <w:ind w:left="142" w:right="283" w:firstLine="709"/>
        <w:rPr>
          <w:color w:val="000000"/>
          <w:szCs w:val="24"/>
          <w:lang w:eastAsia="ru-RU"/>
        </w:rPr>
      </w:pPr>
      <w:r w:rsidRPr="00F94503">
        <w:rPr>
          <w:color w:val="000000"/>
          <w:szCs w:val="24"/>
          <w:lang w:eastAsia="ru-RU"/>
        </w:rPr>
        <w:t xml:space="preserve">Информация </w:t>
      </w:r>
      <w:hyperlink r:id="rId10" w:history="1">
        <w:r w:rsidRPr="00F94503">
          <w:rPr>
            <w:color w:val="000000"/>
            <w:szCs w:val="24"/>
          </w:rPr>
          <w:t>управления федеральной службы государственной регистрации, кадастра и картографии по Пензенской области</w:t>
        </w:r>
      </w:hyperlink>
      <w:r w:rsidRPr="00F94503">
        <w:rPr>
          <w:color w:val="000000"/>
          <w:szCs w:val="24"/>
        </w:rPr>
        <w:t>;</w:t>
      </w:r>
    </w:p>
    <w:p w:rsidR="00F94503" w:rsidRPr="00F94503" w:rsidRDefault="00F94503" w:rsidP="00096D21">
      <w:pPr>
        <w:pStyle w:val="a4"/>
        <w:numPr>
          <w:ilvl w:val="0"/>
          <w:numId w:val="13"/>
        </w:numPr>
        <w:ind w:left="142" w:right="283" w:firstLine="709"/>
        <w:rPr>
          <w:color w:val="000000"/>
          <w:szCs w:val="24"/>
          <w:lang w:eastAsia="ru-RU"/>
        </w:rPr>
      </w:pPr>
      <w:r w:rsidRPr="00F94503">
        <w:rPr>
          <w:color w:val="000000"/>
          <w:szCs w:val="24"/>
        </w:rPr>
        <w:t>Информация интернет ресурса http://maps.rosreestr.ru (публичная кадастровая карта);</w:t>
      </w:r>
    </w:p>
    <w:p w:rsidR="00F94503" w:rsidRPr="00F94503" w:rsidRDefault="00F94503" w:rsidP="00096D21">
      <w:pPr>
        <w:pStyle w:val="a4"/>
        <w:numPr>
          <w:ilvl w:val="0"/>
          <w:numId w:val="13"/>
        </w:numPr>
        <w:ind w:left="142" w:right="283" w:firstLine="709"/>
        <w:rPr>
          <w:color w:val="000000"/>
          <w:szCs w:val="24"/>
          <w:lang w:eastAsia="ru-RU"/>
        </w:rPr>
      </w:pPr>
      <w:r w:rsidRPr="00F94503">
        <w:rPr>
          <w:color w:val="000000"/>
          <w:szCs w:val="24"/>
          <w:lang w:eastAsia="ru-RU"/>
        </w:rPr>
        <w:t xml:space="preserve">Информация филиала федерального государственного бюджетного учреждения «Федеральная кадастровая палата </w:t>
      </w:r>
      <w:proofErr w:type="spellStart"/>
      <w:r w:rsidRPr="00F94503">
        <w:rPr>
          <w:color w:val="000000"/>
          <w:szCs w:val="24"/>
          <w:lang w:eastAsia="ru-RU"/>
        </w:rPr>
        <w:t>Росреестра</w:t>
      </w:r>
      <w:proofErr w:type="spellEnd"/>
      <w:r w:rsidRPr="00F94503">
        <w:rPr>
          <w:color w:val="000000"/>
          <w:szCs w:val="24"/>
          <w:lang w:eastAsia="ru-RU"/>
        </w:rPr>
        <w:t>» по Пензенской области;</w:t>
      </w:r>
    </w:p>
    <w:p w:rsidR="00F94503" w:rsidRPr="00F94503" w:rsidRDefault="00F94503" w:rsidP="00096D21">
      <w:pPr>
        <w:pStyle w:val="a4"/>
        <w:numPr>
          <w:ilvl w:val="0"/>
          <w:numId w:val="13"/>
        </w:numPr>
        <w:ind w:left="142" w:right="283" w:firstLine="709"/>
        <w:rPr>
          <w:color w:val="000000"/>
          <w:szCs w:val="24"/>
        </w:rPr>
      </w:pPr>
      <w:r w:rsidRPr="00F94503">
        <w:rPr>
          <w:color w:val="000000"/>
          <w:szCs w:val="24"/>
          <w:lang w:eastAsia="ru-RU"/>
        </w:rPr>
        <w:t xml:space="preserve">Информация Министерства лесного, охотничьего хозяйства и природопользования Пензенской области, в части установления границ земель лесного фонда и </w:t>
      </w:r>
      <w:hyperlink r:id="rId11" w:anchor="p2736" w:history="1">
        <w:r w:rsidRPr="00F94503">
          <w:rPr>
            <w:color w:val="000000"/>
            <w:szCs w:val="24"/>
            <w:lang w:eastAsia="ru-RU"/>
          </w:rPr>
          <w:t>земель особо охраняемых территорий и объектов</w:t>
        </w:r>
      </w:hyperlink>
      <w:r w:rsidRPr="00F94503">
        <w:rPr>
          <w:color w:val="000000"/>
          <w:szCs w:val="24"/>
        </w:rPr>
        <w:t>.</w:t>
      </w:r>
    </w:p>
    <w:p w:rsidR="00F94503" w:rsidRPr="00F94503" w:rsidRDefault="00F94503" w:rsidP="00096D21">
      <w:pPr>
        <w:pStyle w:val="a4"/>
        <w:numPr>
          <w:ilvl w:val="0"/>
          <w:numId w:val="13"/>
        </w:numPr>
        <w:ind w:left="142" w:right="283" w:firstLine="709"/>
        <w:rPr>
          <w:color w:val="000000"/>
          <w:szCs w:val="24"/>
          <w:lang w:eastAsia="ru-RU"/>
        </w:rPr>
      </w:pPr>
      <w:r w:rsidRPr="00F94503">
        <w:rPr>
          <w:color w:val="000000"/>
          <w:szCs w:val="24"/>
          <w:lang w:eastAsia="ru-RU"/>
        </w:rPr>
        <w:t>Информация Комитета Пензенской области по охране  памятников истории и культуры.</w:t>
      </w:r>
    </w:p>
    <w:p w:rsidR="00F94503" w:rsidRPr="00F94503" w:rsidRDefault="00F94503" w:rsidP="00F94503">
      <w:pPr>
        <w:jc w:val="center"/>
        <w:rPr>
          <w:b/>
          <w:szCs w:val="24"/>
        </w:rPr>
      </w:pPr>
      <w:bookmarkStart w:id="4" w:name="_Toc422995355"/>
      <w:r w:rsidRPr="00F94503">
        <w:rPr>
          <w:b/>
          <w:szCs w:val="24"/>
        </w:rPr>
        <w:t xml:space="preserve"> </w:t>
      </w:r>
    </w:p>
    <w:p w:rsidR="00F94503" w:rsidRPr="00F94503" w:rsidRDefault="00F94503" w:rsidP="00F94503">
      <w:pPr>
        <w:jc w:val="center"/>
        <w:rPr>
          <w:b/>
          <w:szCs w:val="24"/>
        </w:rPr>
      </w:pPr>
      <w:r w:rsidRPr="00F94503">
        <w:rPr>
          <w:b/>
          <w:szCs w:val="24"/>
        </w:rPr>
        <w:t>Цели и задачи Генерального плана.</w:t>
      </w:r>
      <w:bookmarkEnd w:id="4"/>
    </w:p>
    <w:p w:rsidR="00F94503" w:rsidRPr="00F94503" w:rsidRDefault="00F94503" w:rsidP="00F94503">
      <w:pPr>
        <w:ind w:left="142" w:right="283"/>
        <w:rPr>
          <w:bCs/>
          <w:color w:val="000000"/>
          <w:szCs w:val="24"/>
          <w:u w:val="single"/>
        </w:rPr>
      </w:pPr>
      <w:r w:rsidRPr="00F94503">
        <w:rPr>
          <w:color w:val="000000"/>
          <w:szCs w:val="24"/>
        </w:rPr>
        <w:t xml:space="preserve">Территориальное планирование осуществляется в соответствии с целями развития территории муниципального образования Юровский сельсовет. </w:t>
      </w:r>
    </w:p>
    <w:p w:rsidR="00F94503" w:rsidRPr="00F94503" w:rsidRDefault="00F94503" w:rsidP="00F94503">
      <w:pPr>
        <w:ind w:left="142" w:right="283"/>
        <w:rPr>
          <w:b/>
          <w:color w:val="000000"/>
          <w:szCs w:val="24"/>
        </w:rPr>
      </w:pPr>
    </w:p>
    <w:p w:rsidR="00F94503" w:rsidRPr="00F94503" w:rsidRDefault="00F94503" w:rsidP="00F94503">
      <w:pPr>
        <w:ind w:left="142" w:right="283"/>
        <w:rPr>
          <w:b/>
          <w:i/>
          <w:color w:val="000000"/>
          <w:szCs w:val="24"/>
        </w:rPr>
      </w:pPr>
      <w:r w:rsidRPr="00F94503">
        <w:rPr>
          <w:b/>
          <w:color w:val="000000"/>
          <w:szCs w:val="24"/>
        </w:rPr>
        <w:t>Основные цели Генерального плана.</w:t>
      </w:r>
    </w:p>
    <w:p w:rsidR="00F94503" w:rsidRPr="00F94503" w:rsidRDefault="00F94503" w:rsidP="00096D21">
      <w:pPr>
        <w:numPr>
          <w:ilvl w:val="0"/>
          <w:numId w:val="3"/>
        </w:numPr>
        <w:ind w:left="142" w:right="283" w:firstLine="709"/>
        <w:rPr>
          <w:color w:val="000000"/>
          <w:szCs w:val="24"/>
        </w:rPr>
      </w:pPr>
      <w:r w:rsidRPr="00F94503">
        <w:rPr>
          <w:color w:val="000000"/>
          <w:szCs w:val="24"/>
        </w:rPr>
        <w:t>обеспечение устойчивого развития сельского поселения, как на ближайшие годы, так и на долгосрочную перспективу;</w:t>
      </w:r>
    </w:p>
    <w:p w:rsidR="00F94503" w:rsidRPr="00F94503" w:rsidRDefault="00F94503" w:rsidP="00096D21">
      <w:pPr>
        <w:numPr>
          <w:ilvl w:val="0"/>
          <w:numId w:val="3"/>
        </w:numPr>
        <w:ind w:left="142" w:right="283" w:firstLine="709"/>
        <w:rPr>
          <w:color w:val="000000"/>
          <w:szCs w:val="24"/>
        </w:rPr>
      </w:pPr>
      <w:r w:rsidRPr="00F94503">
        <w:rPr>
          <w:color w:val="000000"/>
          <w:szCs w:val="24"/>
        </w:rPr>
        <w:t>выявление путей рационального переустройства социально-производственной инфраструктуры сельского поселения;</w:t>
      </w:r>
    </w:p>
    <w:p w:rsidR="00F94503" w:rsidRPr="00F94503" w:rsidRDefault="00F94503" w:rsidP="00096D21">
      <w:pPr>
        <w:numPr>
          <w:ilvl w:val="0"/>
          <w:numId w:val="3"/>
        </w:numPr>
        <w:ind w:left="142" w:right="283" w:firstLine="709"/>
        <w:rPr>
          <w:color w:val="000000"/>
          <w:szCs w:val="24"/>
        </w:rPr>
      </w:pPr>
      <w:r w:rsidRPr="00F94503">
        <w:rPr>
          <w:color w:val="000000"/>
          <w:szCs w:val="24"/>
        </w:rPr>
        <w:t>выработка предложений по решению всего комплекса градостроительных предложений по архитектурно-планировочной организации территории;</w:t>
      </w:r>
    </w:p>
    <w:p w:rsidR="00F94503" w:rsidRPr="00F94503" w:rsidRDefault="00F94503" w:rsidP="00096D21">
      <w:pPr>
        <w:numPr>
          <w:ilvl w:val="0"/>
          <w:numId w:val="3"/>
        </w:numPr>
        <w:ind w:left="142" w:right="283" w:firstLine="709"/>
        <w:rPr>
          <w:color w:val="000000"/>
          <w:szCs w:val="24"/>
        </w:rPr>
      </w:pPr>
      <w:r w:rsidRPr="00F94503">
        <w:rPr>
          <w:color w:val="000000"/>
          <w:szCs w:val="24"/>
        </w:rPr>
        <w:t>сбалансированное формирование инженерно-транспортной, производственной и социальной инфраструктур;</w:t>
      </w:r>
    </w:p>
    <w:p w:rsidR="00F94503" w:rsidRPr="00F94503" w:rsidRDefault="00F94503" w:rsidP="00096D21">
      <w:pPr>
        <w:numPr>
          <w:ilvl w:val="0"/>
          <w:numId w:val="3"/>
        </w:numPr>
        <w:ind w:left="142" w:right="283" w:firstLine="709"/>
        <w:rPr>
          <w:color w:val="000000"/>
          <w:szCs w:val="24"/>
        </w:rPr>
      </w:pPr>
      <w:r w:rsidRPr="00F94503">
        <w:rPr>
          <w:color w:val="000000"/>
          <w:szCs w:val="24"/>
        </w:rPr>
        <w:t>создание оптимальных условий для развития производства с учетом обеспечения интересов населения, стабильное улучшение качества жизни всех слоев населения.</w:t>
      </w:r>
    </w:p>
    <w:p w:rsidR="00F94503" w:rsidRPr="00F94503" w:rsidRDefault="00F94503" w:rsidP="00F94503">
      <w:pPr>
        <w:spacing w:before="480" w:after="240"/>
        <w:ind w:left="142" w:right="284"/>
        <w:jc w:val="center"/>
        <w:rPr>
          <w:b/>
          <w:color w:val="000000"/>
          <w:szCs w:val="24"/>
        </w:rPr>
      </w:pPr>
      <w:r w:rsidRPr="00F94503">
        <w:rPr>
          <w:b/>
          <w:color w:val="000000"/>
          <w:szCs w:val="24"/>
        </w:rPr>
        <w:t>Задачи территориального планирования.</w:t>
      </w:r>
    </w:p>
    <w:p w:rsidR="00F94503" w:rsidRPr="00F94503" w:rsidRDefault="00F94503" w:rsidP="00F94503">
      <w:pPr>
        <w:spacing w:before="240" w:after="240"/>
        <w:ind w:left="142" w:right="283"/>
        <w:rPr>
          <w:color w:val="000000"/>
          <w:szCs w:val="24"/>
        </w:rPr>
      </w:pPr>
      <w:r w:rsidRPr="00F94503">
        <w:rPr>
          <w:color w:val="000000"/>
          <w:szCs w:val="24"/>
        </w:rPr>
        <w:t>Территориальное планирование сельского поселения направлено на определение функционального назначения территорий поселения, исходя из совокупности социальных, экономических, экологических и иных факторов.</w:t>
      </w:r>
    </w:p>
    <w:p w:rsidR="00F94503" w:rsidRPr="00F94503" w:rsidRDefault="00F94503" w:rsidP="00F94503">
      <w:pPr>
        <w:ind w:left="142" w:right="283"/>
        <w:rPr>
          <w:color w:val="000000"/>
          <w:szCs w:val="24"/>
        </w:rPr>
      </w:pPr>
      <w:r w:rsidRPr="00F94503">
        <w:rPr>
          <w:color w:val="000000"/>
          <w:szCs w:val="24"/>
        </w:rPr>
        <w:t>Основные стратегические задачи генерального плана:</w:t>
      </w:r>
    </w:p>
    <w:p w:rsidR="00F94503" w:rsidRPr="00F94503" w:rsidRDefault="00F94503" w:rsidP="00096D21">
      <w:pPr>
        <w:numPr>
          <w:ilvl w:val="0"/>
          <w:numId w:val="4"/>
        </w:numPr>
        <w:ind w:left="142" w:right="283" w:firstLine="709"/>
        <w:rPr>
          <w:color w:val="000000"/>
          <w:szCs w:val="24"/>
        </w:rPr>
      </w:pPr>
      <w:r w:rsidRPr="00F94503">
        <w:rPr>
          <w:color w:val="000000"/>
          <w:szCs w:val="24"/>
        </w:rPr>
        <w:t>планировочная организация территории поселения, создание информационно-правового ресурса, необходимого для реализации полномочий органов местного самоуправления в градостроительной деятельности;</w:t>
      </w:r>
    </w:p>
    <w:p w:rsidR="00F94503" w:rsidRPr="00F94503" w:rsidRDefault="00F94503" w:rsidP="00096D21">
      <w:pPr>
        <w:numPr>
          <w:ilvl w:val="0"/>
          <w:numId w:val="4"/>
        </w:numPr>
        <w:ind w:left="142" w:right="283" w:firstLine="709"/>
        <w:rPr>
          <w:color w:val="000000"/>
          <w:szCs w:val="24"/>
        </w:rPr>
      </w:pPr>
      <w:r w:rsidRPr="00F94503">
        <w:rPr>
          <w:color w:val="000000"/>
          <w:szCs w:val="24"/>
        </w:rPr>
        <w:t xml:space="preserve">развитие системы расселения, жилищного строительства, культурно-бытового обслуживания, улучшение и сохранение природной среды; </w:t>
      </w:r>
    </w:p>
    <w:p w:rsidR="00F94503" w:rsidRPr="00F94503" w:rsidRDefault="00F94503" w:rsidP="00096D21">
      <w:pPr>
        <w:numPr>
          <w:ilvl w:val="0"/>
          <w:numId w:val="4"/>
        </w:numPr>
        <w:ind w:left="142" w:right="283" w:firstLine="709"/>
        <w:rPr>
          <w:color w:val="000000"/>
          <w:szCs w:val="24"/>
        </w:rPr>
      </w:pPr>
      <w:r w:rsidRPr="00F94503">
        <w:rPr>
          <w:color w:val="000000"/>
          <w:szCs w:val="24"/>
        </w:rPr>
        <w:t>определение при помощи комплексной оценки и функционального зонирования территорий, благоприятных участков для размещения объектов социального, гражданского и производственного строительства;</w:t>
      </w:r>
    </w:p>
    <w:p w:rsidR="00F94503" w:rsidRPr="00F94503" w:rsidRDefault="00F94503" w:rsidP="00096D21">
      <w:pPr>
        <w:numPr>
          <w:ilvl w:val="0"/>
          <w:numId w:val="4"/>
        </w:numPr>
        <w:ind w:left="142" w:right="283" w:firstLine="709"/>
        <w:rPr>
          <w:color w:val="000000"/>
          <w:szCs w:val="24"/>
        </w:rPr>
      </w:pPr>
      <w:r w:rsidRPr="00F94503">
        <w:rPr>
          <w:color w:val="000000"/>
          <w:szCs w:val="24"/>
        </w:rPr>
        <w:t>в составе указанных зон изыскать площадки для нового строительства и резервные территории под жилищное и гражданское строительство;</w:t>
      </w:r>
    </w:p>
    <w:p w:rsidR="00F94503" w:rsidRPr="00F94503" w:rsidRDefault="00F94503" w:rsidP="00096D21">
      <w:pPr>
        <w:numPr>
          <w:ilvl w:val="0"/>
          <w:numId w:val="4"/>
        </w:numPr>
        <w:ind w:left="142" w:right="283" w:firstLine="709"/>
        <w:rPr>
          <w:color w:val="000000"/>
          <w:szCs w:val="24"/>
        </w:rPr>
      </w:pPr>
      <w:r w:rsidRPr="00F94503">
        <w:rPr>
          <w:color w:val="000000"/>
          <w:szCs w:val="24"/>
        </w:rPr>
        <w:lastRenderedPageBreak/>
        <w:t>определить комплекс планировочных предложений по использованию территории, взаимному размещению объектов производственного и жилищного хозяйства, транспортных и инженерных сооружений;</w:t>
      </w:r>
    </w:p>
    <w:p w:rsidR="00F94503" w:rsidRPr="00F94503" w:rsidRDefault="00F94503" w:rsidP="00096D21">
      <w:pPr>
        <w:numPr>
          <w:ilvl w:val="0"/>
          <w:numId w:val="4"/>
        </w:numPr>
        <w:ind w:left="142" w:right="283" w:firstLine="709"/>
        <w:rPr>
          <w:color w:val="000000"/>
          <w:szCs w:val="24"/>
        </w:rPr>
      </w:pPr>
      <w:r w:rsidRPr="00F94503">
        <w:rPr>
          <w:color w:val="000000"/>
          <w:szCs w:val="24"/>
        </w:rPr>
        <w:t>определить меры по защите окружающих территорий от воздействия чрезвычайных ситуаций природного и техногенного характера и гражданской обороне;</w:t>
      </w:r>
    </w:p>
    <w:p w:rsidR="00F94503" w:rsidRPr="00F94503" w:rsidRDefault="00F94503" w:rsidP="00096D21">
      <w:pPr>
        <w:numPr>
          <w:ilvl w:val="0"/>
          <w:numId w:val="4"/>
        </w:numPr>
        <w:ind w:left="142" w:right="283" w:firstLine="709"/>
        <w:rPr>
          <w:color w:val="000000"/>
          <w:szCs w:val="24"/>
        </w:rPr>
      </w:pPr>
      <w:r w:rsidRPr="00F94503">
        <w:rPr>
          <w:color w:val="000000"/>
          <w:szCs w:val="24"/>
        </w:rPr>
        <w:t>улучшение экологического состояния территории по загрязненности атмосферного воздуха, поверхностных вод, подземных вод, почв, сохранение зеленых насаждений и т.д.</w:t>
      </w:r>
    </w:p>
    <w:p w:rsidR="00F94503" w:rsidRPr="00F94503" w:rsidRDefault="00F94503" w:rsidP="00096D21">
      <w:pPr>
        <w:numPr>
          <w:ilvl w:val="0"/>
          <w:numId w:val="4"/>
        </w:numPr>
        <w:ind w:left="142" w:right="283" w:firstLine="709"/>
        <w:rPr>
          <w:color w:val="000000"/>
          <w:szCs w:val="24"/>
        </w:rPr>
      </w:pPr>
      <w:r w:rsidRPr="00F94503">
        <w:rPr>
          <w:color w:val="000000"/>
          <w:szCs w:val="24"/>
        </w:rPr>
        <w:t>определить зоны с особыми условиями использования территорий.</w:t>
      </w:r>
    </w:p>
    <w:p w:rsidR="00F94503" w:rsidRPr="00F94503" w:rsidRDefault="00F94503" w:rsidP="00096D21">
      <w:pPr>
        <w:numPr>
          <w:ilvl w:val="0"/>
          <w:numId w:val="4"/>
        </w:numPr>
        <w:ind w:left="142" w:right="283" w:firstLine="709"/>
        <w:rPr>
          <w:color w:val="000000"/>
          <w:szCs w:val="24"/>
        </w:rPr>
      </w:pPr>
      <w:r w:rsidRPr="00F94503">
        <w:rPr>
          <w:color w:val="000000"/>
          <w:szCs w:val="24"/>
        </w:rPr>
        <w:t>определить зоны размещения объектов по обезвреживанию, переработке, утилизации, складированию и захоронению производственных и бытовых отходов;</w:t>
      </w:r>
    </w:p>
    <w:p w:rsidR="00F94503" w:rsidRPr="00F94503" w:rsidRDefault="00F94503" w:rsidP="00096D21">
      <w:pPr>
        <w:numPr>
          <w:ilvl w:val="0"/>
          <w:numId w:val="4"/>
        </w:numPr>
        <w:ind w:left="142" w:right="283" w:firstLine="709"/>
        <w:rPr>
          <w:color w:val="000000"/>
          <w:szCs w:val="24"/>
        </w:rPr>
      </w:pPr>
      <w:r w:rsidRPr="00F94503">
        <w:rPr>
          <w:color w:val="000000"/>
          <w:szCs w:val="24"/>
        </w:rPr>
        <w:t>определить и сформировать зоны инвестиционной привлекательности и территории активного экономического развития;</w:t>
      </w:r>
    </w:p>
    <w:p w:rsidR="00F94503" w:rsidRPr="00F94503" w:rsidRDefault="00F94503" w:rsidP="00096D21">
      <w:pPr>
        <w:numPr>
          <w:ilvl w:val="0"/>
          <w:numId w:val="4"/>
        </w:numPr>
        <w:ind w:left="142" w:right="283" w:firstLine="709"/>
        <w:rPr>
          <w:color w:val="000000"/>
          <w:szCs w:val="24"/>
        </w:rPr>
      </w:pPr>
      <w:r w:rsidRPr="00F94503">
        <w:rPr>
          <w:color w:val="000000"/>
          <w:szCs w:val="24"/>
        </w:rPr>
        <w:t>определить границы населенных пунктов, в случае их изменения, на территории сельского поселения, в связи с развитием жилищного и гражданского строительства.</w:t>
      </w:r>
    </w:p>
    <w:p w:rsidR="00F94503" w:rsidRPr="00F94503" w:rsidRDefault="00F94503" w:rsidP="00096D21">
      <w:pPr>
        <w:numPr>
          <w:ilvl w:val="0"/>
          <w:numId w:val="4"/>
        </w:numPr>
        <w:ind w:left="142" w:right="283" w:firstLine="709"/>
        <w:rPr>
          <w:color w:val="000000"/>
          <w:szCs w:val="24"/>
        </w:rPr>
      </w:pPr>
      <w:r w:rsidRPr="00F94503">
        <w:rPr>
          <w:color w:val="000000"/>
          <w:szCs w:val="24"/>
        </w:rPr>
        <w:t>определить пути оптимизации системы расселения, с целью обеспечения миграционной привлекательности поселения.</w:t>
      </w:r>
    </w:p>
    <w:p w:rsidR="00F94503" w:rsidRPr="00F94503" w:rsidRDefault="00F94503" w:rsidP="00096D21">
      <w:pPr>
        <w:numPr>
          <w:ilvl w:val="0"/>
          <w:numId w:val="4"/>
        </w:numPr>
        <w:ind w:left="142" w:right="283" w:firstLine="709"/>
        <w:rPr>
          <w:color w:val="000000"/>
          <w:szCs w:val="24"/>
        </w:rPr>
      </w:pPr>
      <w:r w:rsidRPr="00F94503">
        <w:rPr>
          <w:color w:val="000000"/>
          <w:szCs w:val="24"/>
        </w:rPr>
        <w:t>улучшение транспортной доступности населенных пунктов поселения, с целью повышения мобильности и деловой активности населения.</w:t>
      </w:r>
    </w:p>
    <w:p w:rsidR="00F94503" w:rsidRPr="00F94503" w:rsidRDefault="00F94503" w:rsidP="00096D21">
      <w:pPr>
        <w:numPr>
          <w:ilvl w:val="0"/>
          <w:numId w:val="4"/>
        </w:numPr>
        <w:ind w:left="142" w:right="283" w:firstLine="709"/>
        <w:rPr>
          <w:color w:val="000000"/>
          <w:szCs w:val="24"/>
        </w:rPr>
      </w:pPr>
      <w:r w:rsidRPr="00F94503">
        <w:rPr>
          <w:color w:val="000000"/>
          <w:szCs w:val="24"/>
        </w:rPr>
        <w:t>создание условий для развития инженерной инфраструктуры.</w:t>
      </w:r>
    </w:p>
    <w:p w:rsidR="00F94503" w:rsidRPr="00F94503" w:rsidRDefault="00F94503" w:rsidP="00096D21">
      <w:pPr>
        <w:numPr>
          <w:ilvl w:val="0"/>
          <w:numId w:val="4"/>
        </w:numPr>
        <w:ind w:left="142" w:right="283" w:firstLine="709"/>
        <w:rPr>
          <w:color w:val="000000"/>
          <w:szCs w:val="24"/>
        </w:rPr>
      </w:pPr>
      <w:r w:rsidRPr="00F94503">
        <w:rPr>
          <w:color w:val="000000"/>
          <w:szCs w:val="24"/>
        </w:rPr>
        <w:t>формирование единого рекреационного каркаса по основным природно-ландшафтным осям сельского поселения.</w:t>
      </w:r>
    </w:p>
    <w:p w:rsidR="00F94503" w:rsidRPr="00F94503" w:rsidRDefault="00F94503" w:rsidP="00096D21">
      <w:pPr>
        <w:numPr>
          <w:ilvl w:val="0"/>
          <w:numId w:val="4"/>
        </w:numPr>
        <w:ind w:left="142" w:right="283" w:firstLine="709"/>
        <w:rPr>
          <w:color w:val="000000"/>
          <w:szCs w:val="24"/>
        </w:rPr>
      </w:pPr>
      <w:r w:rsidRPr="00F94503">
        <w:rPr>
          <w:color w:val="000000"/>
          <w:szCs w:val="24"/>
        </w:rPr>
        <w:t>создание условий и развитие современной инфраструктуры отдыха, спорта и туризма.</w:t>
      </w:r>
    </w:p>
    <w:p w:rsidR="00F94503" w:rsidRPr="00F94503" w:rsidRDefault="00F94503" w:rsidP="00F94503">
      <w:pPr>
        <w:spacing w:before="480" w:after="240"/>
        <w:ind w:left="142" w:right="284"/>
        <w:jc w:val="center"/>
        <w:rPr>
          <w:b/>
          <w:szCs w:val="24"/>
        </w:rPr>
      </w:pPr>
      <w:r w:rsidRPr="00F94503">
        <w:rPr>
          <w:b/>
          <w:color w:val="000000"/>
          <w:szCs w:val="24"/>
        </w:rPr>
        <w:t xml:space="preserve">Задачи </w:t>
      </w:r>
      <w:r w:rsidRPr="00F94503">
        <w:rPr>
          <w:b/>
          <w:szCs w:val="24"/>
        </w:rPr>
        <w:t>по развитию и преобразованию функционально-планировочной структуры.</w:t>
      </w:r>
    </w:p>
    <w:p w:rsidR="00F94503" w:rsidRPr="00F94503" w:rsidRDefault="00F94503" w:rsidP="00096D21">
      <w:pPr>
        <w:numPr>
          <w:ilvl w:val="0"/>
          <w:numId w:val="5"/>
        </w:numPr>
        <w:ind w:left="142" w:right="283" w:firstLine="709"/>
        <w:rPr>
          <w:szCs w:val="24"/>
        </w:rPr>
      </w:pPr>
      <w:r w:rsidRPr="00F94503">
        <w:rPr>
          <w:szCs w:val="24"/>
        </w:rPr>
        <w:t>сохранение индивидуального, неповторимого облика сельского поселения;</w:t>
      </w:r>
    </w:p>
    <w:p w:rsidR="00F94503" w:rsidRPr="00F94503" w:rsidRDefault="00F94503" w:rsidP="00096D21">
      <w:pPr>
        <w:numPr>
          <w:ilvl w:val="0"/>
          <w:numId w:val="5"/>
        </w:numPr>
        <w:ind w:left="142" w:right="283" w:firstLine="709"/>
        <w:rPr>
          <w:szCs w:val="24"/>
        </w:rPr>
      </w:pPr>
      <w:r w:rsidRPr="00F94503">
        <w:rPr>
          <w:szCs w:val="24"/>
        </w:rPr>
        <w:t>обеспечение размещения объектов капитального строительства, на основании градостроительного обоснования, под застройку новых и свободных территорий, а также повышения эффективности использования сложившихся селитебных территорий;</w:t>
      </w:r>
    </w:p>
    <w:p w:rsidR="00F94503" w:rsidRPr="00F94503" w:rsidRDefault="00F94503" w:rsidP="00096D21">
      <w:pPr>
        <w:numPr>
          <w:ilvl w:val="0"/>
          <w:numId w:val="5"/>
        </w:numPr>
        <w:ind w:left="142" w:right="283" w:firstLine="709"/>
        <w:rPr>
          <w:szCs w:val="24"/>
        </w:rPr>
      </w:pPr>
      <w:r w:rsidRPr="00F94503">
        <w:rPr>
          <w:szCs w:val="24"/>
        </w:rPr>
        <w:t>в процессе градостроительного освоения, новых и реконструкции существующей территорий застройки, необходимо сохранять ценные природные ландшафты и зеленые насаждения;</w:t>
      </w:r>
    </w:p>
    <w:p w:rsidR="00F94503" w:rsidRPr="00F94503" w:rsidRDefault="00F94503" w:rsidP="00096D21">
      <w:pPr>
        <w:numPr>
          <w:ilvl w:val="0"/>
          <w:numId w:val="5"/>
        </w:numPr>
        <w:ind w:left="142" w:right="283" w:firstLine="709"/>
        <w:rPr>
          <w:szCs w:val="24"/>
        </w:rPr>
      </w:pPr>
      <w:r w:rsidRPr="00F94503">
        <w:rPr>
          <w:szCs w:val="24"/>
        </w:rPr>
        <w:t>формирование открытой планировочной структуры, представляющей возможности развития основных функциональных зон поселения по главным планировочным природным и транспортным осям;</w:t>
      </w:r>
    </w:p>
    <w:p w:rsidR="00F94503" w:rsidRPr="00F94503" w:rsidRDefault="00F94503" w:rsidP="00096D21">
      <w:pPr>
        <w:numPr>
          <w:ilvl w:val="0"/>
          <w:numId w:val="5"/>
        </w:numPr>
        <w:ind w:left="142" w:right="283" w:firstLine="709"/>
        <w:rPr>
          <w:szCs w:val="24"/>
        </w:rPr>
      </w:pPr>
      <w:r w:rsidRPr="00F94503">
        <w:rPr>
          <w:szCs w:val="24"/>
        </w:rPr>
        <w:t>повышение социально-экономической и градостроительной эффективности использования сельских территорий.</w:t>
      </w:r>
    </w:p>
    <w:p w:rsidR="00F94503" w:rsidRPr="00F94503" w:rsidRDefault="00F94503" w:rsidP="00F94503">
      <w:pPr>
        <w:spacing w:before="480" w:after="240"/>
        <w:ind w:left="142" w:right="284"/>
        <w:jc w:val="center"/>
        <w:rPr>
          <w:b/>
          <w:szCs w:val="24"/>
        </w:rPr>
      </w:pPr>
      <w:r w:rsidRPr="00F94503">
        <w:rPr>
          <w:b/>
          <w:szCs w:val="24"/>
        </w:rPr>
        <w:t>Задачи повышения надежности функционирования инженерной инфраструктуры.</w:t>
      </w:r>
    </w:p>
    <w:p w:rsidR="00F94503" w:rsidRPr="00F94503" w:rsidRDefault="00F94503" w:rsidP="00096D21">
      <w:pPr>
        <w:numPr>
          <w:ilvl w:val="0"/>
          <w:numId w:val="6"/>
        </w:numPr>
        <w:ind w:left="142" w:right="283" w:firstLine="709"/>
        <w:rPr>
          <w:szCs w:val="24"/>
        </w:rPr>
      </w:pPr>
      <w:r w:rsidRPr="00F94503">
        <w:rPr>
          <w:szCs w:val="24"/>
        </w:rPr>
        <w:t>создание условий для развития прогрессивно новых систем водоснабжения, водоотведения, газоснабжения, электроснабжения и теплоснабжения, как ключевых элементов пространственного развития поселения, с целью повышения качества жизни, улучшения санитарно-гигиенических условий проживания, и устойчивого развития сельских территорий;</w:t>
      </w:r>
    </w:p>
    <w:p w:rsidR="00F94503" w:rsidRPr="00F94503" w:rsidRDefault="00F94503" w:rsidP="00096D21">
      <w:pPr>
        <w:numPr>
          <w:ilvl w:val="0"/>
          <w:numId w:val="6"/>
        </w:numPr>
        <w:ind w:left="142" w:right="283" w:firstLine="709"/>
        <w:rPr>
          <w:szCs w:val="24"/>
        </w:rPr>
      </w:pPr>
      <w:r w:rsidRPr="00F94503">
        <w:rPr>
          <w:szCs w:val="24"/>
        </w:rPr>
        <w:t>обеспечение всего населения надежной современной инженерной инфраструктурой, обеспечение планируемой новой жилой застройки всем комплексом инженерных услуг, а также развития инженерной инфраструктуры в перспективных населенных пунктах сельского поселения.</w:t>
      </w:r>
    </w:p>
    <w:p w:rsidR="00F94503" w:rsidRPr="00F94503" w:rsidRDefault="00F94503" w:rsidP="00F94503">
      <w:pPr>
        <w:spacing w:before="480" w:after="240"/>
        <w:ind w:left="142" w:right="284"/>
        <w:jc w:val="center"/>
        <w:rPr>
          <w:b/>
          <w:szCs w:val="24"/>
        </w:rPr>
      </w:pPr>
      <w:r w:rsidRPr="00F94503">
        <w:rPr>
          <w:b/>
          <w:szCs w:val="24"/>
        </w:rPr>
        <w:lastRenderedPageBreak/>
        <w:t>Задачи по развитию транспортной инфраструктуры.</w:t>
      </w:r>
    </w:p>
    <w:p w:rsidR="00F94503" w:rsidRPr="00F94503" w:rsidRDefault="00F94503" w:rsidP="00096D21">
      <w:pPr>
        <w:numPr>
          <w:ilvl w:val="0"/>
          <w:numId w:val="7"/>
        </w:numPr>
        <w:ind w:left="142" w:right="283" w:firstLine="709"/>
        <w:rPr>
          <w:szCs w:val="24"/>
        </w:rPr>
      </w:pPr>
      <w:r w:rsidRPr="00F94503">
        <w:rPr>
          <w:szCs w:val="24"/>
        </w:rPr>
        <w:t>установление размещения объектов транспортной инфраструктуры местного и областного значения, развитие сетей пассажирского транспорта общего пользования в увязке с функциональным зонированием территорий;</w:t>
      </w:r>
    </w:p>
    <w:p w:rsidR="00F94503" w:rsidRPr="00F94503" w:rsidRDefault="00F94503" w:rsidP="00096D21">
      <w:pPr>
        <w:numPr>
          <w:ilvl w:val="0"/>
          <w:numId w:val="7"/>
        </w:numPr>
        <w:ind w:left="142" w:right="283" w:firstLine="709"/>
        <w:rPr>
          <w:szCs w:val="24"/>
        </w:rPr>
      </w:pPr>
      <w:r w:rsidRPr="00F94503">
        <w:rPr>
          <w:szCs w:val="24"/>
        </w:rPr>
        <w:t>подготовка и фиксация предложений планируемого развития сетей транспортного сообщения областного значения, в соответствии с Федеральными программами и схемами территориального планирования Пензенской области;</w:t>
      </w:r>
    </w:p>
    <w:p w:rsidR="00F94503" w:rsidRPr="00F94503" w:rsidRDefault="00F94503" w:rsidP="00096D21">
      <w:pPr>
        <w:numPr>
          <w:ilvl w:val="0"/>
          <w:numId w:val="7"/>
        </w:numPr>
        <w:ind w:left="142" w:right="283" w:firstLine="709"/>
        <w:rPr>
          <w:szCs w:val="24"/>
        </w:rPr>
      </w:pPr>
      <w:r w:rsidRPr="00F94503">
        <w:rPr>
          <w:szCs w:val="24"/>
        </w:rPr>
        <w:t>определение участков на территории поселения для объектов капитального строительства придорожного сервиса в увязке с планируемым развитием транспортной инфраструктуры.</w:t>
      </w:r>
    </w:p>
    <w:p w:rsidR="00F94503" w:rsidRPr="00F94503" w:rsidRDefault="00F94503" w:rsidP="00F94503">
      <w:pPr>
        <w:spacing w:before="480" w:after="240"/>
        <w:ind w:left="142" w:right="284"/>
        <w:jc w:val="center"/>
        <w:rPr>
          <w:b/>
          <w:szCs w:val="24"/>
        </w:rPr>
      </w:pPr>
      <w:r w:rsidRPr="00F94503">
        <w:rPr>
          <w:b/>
          <w:szCs w:val="24"/>
        </w:rPr>
        <w:t>Задачи по улучшению экологической обстановки.</w:t>
      </w:r>
    </w:p>
    <w:p w:rsidR="00F94503" w:rsidRPr="00F94503" w:rsidRDefault="00F94503" w:rsidP="00096D21">
      <w:pPr>
        <w:numPr>
          <w:ilvl w:val="0"/>
          <w:numId w:val="8"/>
        </w:numPr>
        <w:spacing w:before="240"/>
        <w:ind w:left="142" w:right="283" w:firstLine="709"/>
        <w:rPr>
          <w:b/>
          <w:szCs w:val="24"/>
        </w:rPr>
      </w:pPr>
      <w:r w:rsidRPr="00F94503">
        <w:rPr>
          <w:szCs w:val="24"/>
        </w:rPr>
        <w:t>стратегической задачей генерального плана является обеспечение экологической безопасности сельского населения на территории поселения при максимальном сохранении существующих природных систем и в дальнейшем оздоровлении экологической ситуации, для этого необходимо выполнение следующих мероприятий;</w:t>
      </w:r>
    </w:p>
    <w:p w:rsidR="00F94503" w:rsidRPr="00F94503" w:rsidRDefault="00F94503" w:rsidP="00096D21">
      <w:pPr>
        <w:numPr>
          <w:ilvl w:val="0"/>
          <w:numId w:val="8"/>
        </w:numPr>
        <w:ind w:left="142" w:right="283" w:firstLine="709"/>
        <w:rPr>
          <w:szCs w:val="24"/>
        </w:rPr>
      </w:pPr>
      <w:r w:rsidRPr="00F94503">
        <w:rPr>
          <w:szCs w:val="24"/>
        </w:rPr>
        <w:t>снижение техногенной нагрузки на окружающую среду и улучшение медико-гигиенической ситуации в поселении;</w:t>
      </w:r>
    </w:p>
    <w:p w:rsidR="00F94503" w:rsidRPr="00F94503" w:rsidRDefault="00F94503" w:rsidP="00096D21">
      <w:pPr>
        <w:numPr>
          <w:ilvl w:val="0"/>
          <w:numId w:val="8"/>
        </w:numPr>
        <w:ind w:left="142" w:right="283" w:firstLine="709"/>
        <w:rPr>
          <w:szCs w:val="24"/>
        </w:rPr>
      </w:pPr>
      <w:r w:rsidRPr="00F94503">
        <w:rPr>
          <w:szCs w:val="24"/>
        </w:rPr>
        <w:t>обеспечение населения качественной питьевой водой, обеспечение зон санитарной охраны подземных источников водоснабжения, включая природные источники, родники;</w:t>
      </w:r>
    </w:p>
    <w:p w:rsidR="00F94503" w:rsidRPr="00F94503" w:rsidRDefault="00F94503" w:rsidP="00096D21">
      <w:pPr>
        <w:numPr>
          <w:ilvl w:val="0"/>
          <w:numId w:val="8"/>
        </w:numPr>
        <w:ind w:left="142" w:right="283" w:firstLine="709"/>
        <w:rPr>
          <w:szCs w:val="24"/>
        </w:rPr>
      </w:pPr>
      <w:r w:rsidRPr="00F94503">
        <w:rPr>
          <w:szCs w:val="24"/>
        </w:rPr>
        <w:t>организация современной системы сбора и утилизации бытовых отходов;</w:t>
      </w:r>
    </w:p>
    <w:p w:rsidR="00F94503" w:rsidRPr="00F94503" w:rsidRDefault="00F94503" w:rsidP="00096D21">
      <w:pPr>
        <w:numPr>
          <w:ilvl w:val="0"/>
          <w:numId w:val="8"/>
        </w:numPr>
        <w:ind w:left="142" w:right="283" w:firstLine="709"/>
        <w:rPr>
          <w:szCs w:val="24"/>
        </w:rPr>
      </w:pPr>
      <w:r w:rsidRPr="00F94503">
        <w:rPr>
          <w:szCs w:val="24"/>
        </w:rPr>
        <w:t>защита территорий поселения от затопления и подтопления;</w:t>
      </w:r>
    </w:p>
    <w:p w:rsidR="00F94503" w:rsidRPr="00F94503" w:rsidRDefault="00F94503" w:rsidP="00096D21">
      <w:pPr>
        <w:numPr>
          <w:ilvl w:val="0"/>
          <w:numId w:val="8"/>
        </w:numPr>
        <w:ind w:left="142" w:right="283" w:firstLine="709"/>
        <w:rPr>
          <w:szCs w:val="24"/>
        </w:rPr>
      </w:pPr>
      <w:r w:rsidRPr="00F94503">
        <w:rPr>
          <w:szCs w:val="24"/>
        </w:rPr>
        <w:t>участие в разработке долгосрочных программ по охране и восстановлению почв;</w:t>
      </w:r>
    </w:p>
    <w:p w:rsidR="00F94503" w:rsidRPr="00F94503" w:rsidRDefault="00F94503" w:rsidP="00096D21">
      <w:pPr>
        <w:numPr>
          <w:ilvl w:val="0"/>
          <w:numId w:val="8"/>
        </w:numPr>
        <w:ind w:left="142" w:right="283" w:firstLine="709"/>
        <w:rPr>
          <w:szCs w:val="24"/>
        </w:rPr>
      </w:pPr>
      <w:r w:rsidRPr="00F94503">
        <w:rPr>
          <w:szCs w:val="24"/>
        </w:rPr>
        <w:t>обеспечение санитарной охраны водных объектов;</w:t>
      </w:r>
    </w:p>
    <w:p w:rsidR="00F94503" w:rsidRPr="00F94503" w:rsidRDefault="00F94503" w:rsidP="00096D21">
      <w:pPr>
        <w:numPr>
          <w:ilvl w:val="0"/>
          <w:numId w:val="8"/>
        </w:numPr>
        <w:ind w:left="142" w:right="283" w:firstLine="709"/>
        <w:rPr>
          <w:szCs w:val="24"/>
        </w:rPr>
      </w:pPr>
      <w:r w:rsidRPr="00F94503">
        <w:rPr>
          <w:szCs w:val="24"/>
        </w:rPr>
        <w:t>разработка проектов и организация СЗЗ предприятий, в зависимости от их класса опасности.</w:t>
      </w:r>
    </w:p>
    <w:p w:rsidR="00F94503" w:rsidRPr="00F94503" w:rsidRDefault="00F94503" w:rsidP="00F94503">
      <w:pPr>
        <w:spacing w:before="480" w:after="240"/>
        <w:ind w:left="142" w:right="284"/>
        <w:jc w:val="center"/>
        <w:rPr>
          <w:b/>
          <w:szCs w:val="24"/>
        </w:rPr>
      </w:pPr>
      <w:r w:rsidRPr="00F94503">
        <w:rPr>
          <w:b/>
          <w:szCs w:val="24"/>
        </w:rPr>
        <w:t>Задачи по развитию системы зеленых насаждений.</w:t>
      </w:r>
    </w:p>
    <w:p w:rsidR="00F94503" w:rsidRPr="00F94503" w:rsidRDefault="00F94503" w:rsidP="00096D21">
      <w:pPr>
        <w:numPr>
          <w:ilvl w:val="0"/>
          <w:numId w:val="9"/>
        </w:numPr>
        <w:ind w:left="142" w:right="283" w:firstLine="709"/>
        <w:rPr>
          <w:szCs w:val="24"/>
        </w:rPr>
      </w:pPr>
      <w:r w:rsidRPr="00F94503">
        <w:rPr>
          <w:szCs w:val="24"/>
        </w:rPr>
        <w:t xml:space="preserve">восстановление архитектурно-планировочными методами пространственной непрерывности природного комплекса путем формирования разветвленной системы зеленых связей, объединяющих отдельные территории поселения с существующими лесными массивами и водными объектами; </w:t>
      </w:r>
    </w:p>
    <w:p w:rsidR="00F94503" w:rsidRPr="00F94503" w:rsidRDefault="00F94503" w:rsidP="00096D21">
      <w:pPr>
        <w:numPr>
          <w:ilvl w:val="0"/>
          <w:numId w:val="9"/>
        </w:numPr>
        <w:ind w:left="142" w:right="283" w:firstLine="709"/>
        <w:rPr>
          <w:szCs w:val="24"/>
        </w:rPr>
      </w:pPr>
      <w:r w:rsidRPr="00F94503">
        <w:rPr>
          <w:szCs w:val="24"/>
        </w:rPr>
        <w:t>сохранение существующих видовых точек панорамного восприятия окружающих ландшафтов вдоль береговой линии рек и прудов, санитарная расчистка и благоустройство прибрежных зон;</w:t>
      </w:r>
    </w:p>
    <w:p w:rsidR="00F94503" w:rsidRPr="00F94503" w:rsidRDefault="00F94503" w:rsidP="00096D21">
      <w:pPr>
        <w:numPr>
          <w:ilvl w:val="0"/>
          <w:numId w:val="9"/>
        </w:numPr>
        <w:ind w:left="142" w:right="283" w:firstLine="709"/>
        <w:rPr>
          <w:szCs w:val="24"/>
        </w:rPr>
      </w:pPr>
      <w:r w:rsidRPr="00F94503">
        <w:rPr>
          <w:szCs w:val="24"/>
        </w:rPr>
        <w:t>организация лесопарков, рекреационных зон на основе лесных массивов, с частичным их включением общепоселковую парковую зону общего пользования;</w:t>
      </w:r>
    </w:p>
    <w:p w:rsidR="00F94503" w:rsidRPr="00F94503" w:rsidRDefault="00F94503" w:rsidP="00096D21">
      <w:pPr>
        <w:numPr>
          <w:ilvl w:val="0"/>
          <w:numId w:val="9"/>
        </w:numPr>
        <w:ind w:left="142" w:right="283" w:firstLine="709"/>
        <w:rPr>
          <w:szCs w:val="24"/>
        </w:rPr>
      </w:pPr>
      <w:r w:rsidRPr="00F94503">
        <w:rPr>
          <w:szCs w:val="24"/>
        </w:rPr>
        <w:t>организация зеленых зон вокруг общественных центров и исторически значимых объектов;</w:t>
      </w:r>
    </w:p>
    <w:p w:rsidR="00F94503" w:rsidRPr="00F94503" w:rsidRDefault="00F94503" w:rsidP="00096D21">
      <w:pPr>
        <w:numPr>
          <w:ilvl w:val="0"/>
          <w:numId w:val="9"/>
        </w:numPr>
        <w:ind w:left="142" w:right="283" w:firstLine="709"/>
        <w:rPr>
          <w:szCs w:val="24"/>
        </w:rPr>
      </w:pPr>
      <w:r w:rsidRPr="00F94503">
        <w:rPr>
          <w:szCs w:val="24"/>
        </w:rPr>
        <w:t>сформировать инвестиционные площадки привлекательные для развития рекреационных функций, в целях развития спорта и туризма;</w:t>
      </w:r>
    </w:p>
    <w:p w:rsidR="00F94503" w:rsidRPr="00F94503" w:rsidRDefault="00F94503" w:rsidP="00096D21">
      <w:pPr>
        <w:numPr>
          <w:ilvl w:val="0"/>
          <w:numId w:val="9"/>
        </w:numPr>
        <w:ind w:left="142" w:right="283" w:firstLine="709"/>
        <w:rPr>
          <w:szCs w:val="24"/>
        </w:rPr>
      </w:pPr>
      <w:r w:rsidRPr="00F94503">
        <w:rPr>
          <w:szCs w:val="24"/>
        </w:rPr>
        <w:t>реабилитация и озеленение территорий промышленных и коммунально-складских зон;</w:t>
      </w:r>
    </w:p>
    <w:p w:rsidR="00F94503" w:rsidRPr="00F94503" w:rsidRDefault="00F94503" w:rsidP="00096D21">
      <w:pPr>
        <w:numPr>
          <w:ilvl w:val="0"/>
          <w:numId w:val="9"/>
        </w:numPr>
        <w:ind w:left="142" w:right="283" w:firstLine="709"/>
        <w:rPr>
          <w:szCs w:val="24"/>
        </w:rPr>
      </w:pPr>
      <w:r w:rsidRPr="00F94503">
        <w:rPr>
          <w:szCs w:val="24"/>
        </w:rPr>
        <w:t>дополнительное озеленение вдоль участков автодорог, с целью уменьшения вредного воздействия транспортных потоков на жилые кварталы.</w:t>
      </w:r>
    </w:p>
    <w:p w:rsidR="00F94503" w:rsidRPr="00F94503" w:rsidRDefault="00F94503" w:rsidP="00F94503">
      <w:pPr>
        <w:spacing w:before="480" w:after="240"/>
        <w:ind w:left="142" w:right="284"/>
        <w:jc w:val="center"/>
        <w:rPr>
          <w:b/>
          <w:szCs w:val="24"/>
        </w:rPr>
      </w:pPr>
      <w:r w:rsidRPr="00F94503">
        <w:rPr>
          <w:b/>
          <w:szCs w:val="24"/>
        </w:rPr>
        <w:t>Задачи по развитию социальной инфраструктуры.</w:t>
      </w:r>
    </w:p>
    <w:p w:rsidR="00F94503" w:rsidRPr="00F94503" w:rsidRDefault="00F94503" w:rsidP="00096D21">
      <w:pPr>
        <w:numPr>
          <w:ilvl w:val="0"/>
          <w:numId w:val="10"/>
        </w:numPr>
        <w:ind w:left="142" w:right="283" w:firstLine="709"/>
        <w:rPr>
          <w:szCs w:val="24"/>
        </w:rPr>
      </w:pPr>
      <w:r w:rsidRPr="00F94503">
        <w:rPr>
          <w:szCs w:val="24"/>
        </w:rPr>
        <w:t xml:space="preserve">удовлетворение потребности населения в учреждениях обслуживания с </w:t>
      </w:r>
      <w:r w:rsidRPr="00F94503">
        <w:rPr>
          <w:szCs w:val="24"/>
        </w:rPr>
        <w:lastRenderedPageBreak/>
        <w:t>учетом прогнозируемых характеристик социально-экономического развития территорий сельского поселения;</w:t>
      </w:r>
    </w:p>
    <w:p w:rsidR="00F94503" w:rsidRPr="00F94503" w:rsidRDefault="00F94503" w:rsidP="00096D21">
      <w:pPr>
        <w:numPr>
          <w:ilvl w:val="0"/>
          <w:numId w:val="10"/>
        </w:numPr>
        <w:ind w:left="142" w:right="283" w:firstLine="709"/>
        <w:rPr>
          <w:szCs w:val="24"/>
        </w:rPr>
      </w:pPr>
      <w:r w:rsidRPr="00F94503">
        <w:rPr>
          <w:szCs w:val="24"/>
        </w:rPr>
        <w:t>достижение для всех населенных пунктов необходимого уровня обеспеченности объектами обслуживания;</w:t>
      </w:r>
    </w:p>
    <w:p w:rsidR="00F94503" w:rsidRPr="00F94503" w:rsidRDefault="00F94503" w:rsidP="00096D21">
      <w:pPr>
        <w:numPr>
          <w:ilvl w:val="0"/>
          <w:numId w:val="10"/>
        </w:numPr>
        <w:ind w:left="142" w:right="283" w:firstLine="709"/>
        <w:rPr>
          <w:szCs w:val="24"/>
        </w:rPr>
      </w:pPr>
      <w:r w:rsidRPr="00F94503">
        <w:rPr>
          <w:szCs w:val="24"/>
        </w:rPr>
        <w:t>оптимизация размещения сети объектов обслуживания на территории поселения с учетом специфики его планировочной структуры;</w:t>
      </w:r>
    </w:p>
    <w:p w:rsidR="00F94503" w:rsidRPr="00F94503" w:rsidRDefault="00F94503" w:rsidP="00096D21">
      <w:pPr>
        <w:numPr>
          <w:ilvl w:val="0"/>
          <w:numId w:val="10"/>
        </w:numPr>
        <w:ind w:left="142" w:right="283" w:firstLine="709"/>
        <w:rPr>
          <w:szCs w:val="24"/>
        </w:rPr>
      </w:pPr>
      <w:r w:rsidRPr="00F94503">
        <w:rPr>
          <w:szCs w:val="24"/>
        </w:rPr>
        <w:t>модернизация существующей сети учреждений социального и культурно-бытового обслуживания с реструктуризацией и интенсификацией их работы в соответствии с потребностями населения;</w:t>
      </w:r>
    </w:p>
    <w:p w:rsidR="00F94503" w:rsidRPr="00F94503" w:rsidRDefault="00F94503" w:rsidP="00096D21">
      <w:pPr>
        <w:numPr>
          <w:ilvl w:val="0"/>
          <w:numId w:val="10"/>
        </w:numPr>
        <w:ind w:left="142" w:right="283" w:firstLine="709"/>
        <w:rPr>
          <w:szCs w:val="24"/>
        </w:rPr>
      </w:pPr>
      <w:r w:rsidRPr="00F94503">
        <w:rPr>
          <w:szCs w:val="24"/>
        </w:rPr>
        <w:t>развитие социальной инфраструктуры для малоимущих и других категорий граждан в соответствии с федеральными программами.</w:t>
      </w:r>
    </w:p>
    <w:p w:rsidR="00F94503" w:rsidRPr="00F94503" w:rsidRDefault="00F94503" w:rsidP="00F94503">
      <w:pPr>
        <w:spacing w:before="480"/>
        <w:ind w:left="142" w:right="284"/>
        <w:jc w:val="center"/>
        <w:rPr>
          <w:b/>
          <w:szCs w:val="24"/>
        </w:rPr>
      </w:pPr>
      <w:r w:rsidRPr="00F94503">
        <w:rPr>
          <w:b/>
          <w:szCs w:val="24"/>
        </w:rPr>
        <w:t xml:space="preserve">Задачи по предотвращению чрезвычайных ситуаций </w:t>
      </w:r>
      <w:proofErr w:type="gramStart"/>
      <w:r w:rsidRPr="00F94503">
        <w:rPr>
          <w:b/>
          <w:szCs w:val="24"/>
        </w:rPr>
        <w:t>природного</w:t>
      </w:r>
      <w:proofErr w:type="gramEnd"/>
      <w:r w:rsidRPr="00F94503">
        <w:rPr>
          <w:b/>
          <w:szCs w:val="24"/>
        </w:rPr>
        <w:t xml:space="preserve"> и</w:t>
      </w:r>
    </w:p>
    <w:p w:rsidR="00F94503" w:rsidRPr="00F94503" w:rsidRDefault="00F94503" w:rsidP="00F94503">
      <w:pPr>
        <w:spacing w:after="240"/>
        <w:ind w:left="142" w:right="284"/>
        <w:jc w:val="center"/>
        <w:rPr>
          <w:b/>
          <w:szCs w:val="24"/>
        </w:rPr>
      </w:pPr>
      <w:r w:rsidRPr="00F94503">
        <w:rPr>
          <w:b/>
          <w:szCs w:val="24"/>
        </w:rPr>
        <w:t>техногенного характера.</w:t>
      </w:r>
    </w:p>
    <w:p w:rsidR="00F94503" w:rsidRPr="00F94503" w:rsidRDefault="00F94503" w:rsidP="00096D21">
      <w:pPr>
        <w:numPr>
          <w:ilvl w:val="0"/>
          <w:numId w:val="11"/>
        </w:numPr>
        <w:ind w:left="142" w:right="283" w:firstLine="709"/>
        <w:rPr>
          <w:szCs w:val="24"/>
        </w:rPr>
      </w:pPr>
      <w:r w:rsidRPr="00F94503">
        <w:rPr>
          <w:szCs w:val="24"/>
        </w:rPr>
        <w:t>предупреждение и снижение ущерба от чрезвычайных ситуаций природного характера;</w:t>
      </w:r>
    </w:p>
    <w:p w:rsidR="00F94503" w:rsidRPr="00F94503" w:rsidRDefault="00F94503" w:rsidP="00096D21">
      <w:pPr>
        <w:numPr>
          <w:ilvl w:val="0"/>
          <w:numId w:val="11"/>
        </w:numPr>
        <w:ind w:left="142" w:right="283" w:firstLine="709"/>
        <w:rPr>
          <w:szCs w:val="24"/>
        </w:rPr>
      </w:pPr>
      <w:r w:rsidRPr="00F94503">
        <w:rPr>
          <w:szCs w:val="24"/>
        </w:rPr>
        <w:t>предупреждение и предотвращение чрезвычайных ситуаций на транспорте: устройство ограждений, установка дорожных знаков, освещение на автодорогах, улучшение качества содержания дорожного покрытия;</w:t>
      </w:r>
    </w:p>
    <w:p w:rsidR="00F94503" w:rsidRPr="00F94503" w:rsidRDefault="00F94503" w:rsidP="00096D21">
      <w:pPr>
        <w:numPr>
          <w:ilvl w:val="0"/>
          <w:numId w:val="11"/>
        </w:numPr>
        <w:ind w:left="142" w:right="283" w:firstLine="709"/>
        <w:rPr>
          <w:szCs w:val="24"/>
        </w:rPr>
      </w:pPr>
      <w:r w:rsidRPr="00F94503">
        <w:rPr>
          <w:szCs w:val="24"/>
        </w:rPr>
        <w:t>осуществление планово – предупредительного ремонта инженерных коммуникаций;</w:t>
      </w:r>
    </w:p>
    <w:p w:rsidR="00F94503" w:rsidRPr="00F94503" w:rsidRDefault="00F94503" w:rsidP="00096D21">
      <w:pPr>
        <w:numPr>
          <w:ilvl w:val="0"/>
          <w:numId w:val="11"/>
        </w:numPr>
        <w:ind w:left="142" w:right="283" w:firstLine="709"/>
        <w:rPr>
          <w:szCs w:val="24"/>
        </w:rPr>
      </w:pPr>
      <w:r w:rsidRPr="00F94503">
        <w:rPr>
          <w:szCs w:val="24"/>
        </w:rPr>
        <w:t xml:space="preserve">рекомендации, направленные на предупреждение лесных пожаров: санитарные рубки, создание противопожарных барьеров, оборудование подъездов к сооружениям и </w:t>
      </w:r>
      <w:proofErr w:type="spellStart"/>
      <w:r w:rsidRPr="00F94503">
        <w:rPr>
          <w:szCs w:val="24"/>
        </w:rPr>
        <w:t>водоисточникам</w:t>
      </w:r>
      <w:proofErr w:type="spellEnd"/>
      <w:r w:rsidRPr="00F94503">
        <w:rPr>
          <w:szCs w:val="24"/>
        </w:rPr>
        <w:t>, работа с населением через средства массовой информации;</w:t>
      </w:r>
    </w:p>
    <w:p w:rsidR="00F94503" w:rsidRPr="00F94503" w:rsidRDefault="00F94503" w:rsidP="00096D21">
      <w:pPr>
        <w:numPr>
          <w:ilvl w:val="0"/>
          <w:numId w:val="11"/>
        </w:numPr>
        <w:ind w:left="142" w:right="283" w:firstLine="709"/>
        <w:rPr>
          <w:szCs w:val="24"/>
        </w:rPr>
      </w:pPr>
      <w:r w:rsidRPr="00F94503">
        <w:rPr>
          <w:szCs w:val="24"/>
        </w:rPr>
        <w:t>предупреждение и ликвидация возможных экологических загрязнений при эксплуатации мостов и дорог;</w:t>
      </w:r>
    </w:p>
    <w:p w:rsidR="00F94503" w:rsidRPr="00F94503" w:rsidRDefault="00F94503" w:rsidP="00096D21">
      <w:pPr>
        <w:numPr>
          <w:ilvl w:val="0"/>
          <w:numId w:val="11"/>
        </w:numPr>
        <w:ind w:left="142" w:right="283" w:firstLine="709"/>
        <w:rPr>
          <w:szCs w:val="24"/>
        </w:rPr>
      </w:pPr>
      <w:r w:rsidRPr="00F94503">
        <w:rPr>
          <w:szCs w:val="24"/>
        </w:rPr>
        <w:t>укрепление обочин, откосов насыпей, устройство водоотводов и других инженерных мероприятий для предотвращения размывов на участках дорог.</w:t>
      </w:r>
    </w:p>
    <w:p w:rsidR="00F94503" w:rsidRPr="00F94503" w:rsidRDefault="00F94503" w:rsidP="00F94503">
      <w:pPr>
        <w:pStyle w:val="1"/>
        <w:rPr>
          <w:sz w:val="24"/>
          <w:szCs w:val="24"/>
        </w:rPr>
      </w:pPr>
      <w:bookmarkStart w:id="5" w:name="_Toc47533131"/>
      <w:r w:rsidRPr="00F94503">
        <w:rPr>
          <w:sz w:val="24"/>
          <w:szCs w:val="24"/>
        </w:rPr>
        <w:t>1. Историко-культурные данные.</w:t>
      </w:r>
      <w:bookmarkEnd w:id="5"/>
    </w:p>
    <w:p w:rsidR="00F94503" w:rsidRPr="00F94503" w:rsidRDefault="00F94503" w:rsidP="00F94503">
      <w:pPr>
        <w:pStyle w:val="2"/>
        <w:rPr>
          <w:sz w:val="24"/>
          <w:szCs w:val="24"/>
        </w:rPr>
      </w:pPr>
      <w:bookmarkStart w:id="6" w:name="_Toc47533132"/>
      <w:r w:rsidRPr="00F94503">
        <w:rPr>
          <w:sz w:val="24"/>
          <w:szCs w:val="24"/>
        </w:rPr>
        <w:t>1.1. Краткая характеристика муниципального образования</w:t>
      </w:r>
      <w:bookmarkEnd w:id="6"/>
    </w:p>
    <w:p w:rsidR="00F94503" w:rsidRPr="00F94503" w:rsidRDefault="00F94503" w:rsidP="00F94503">
      <w:pPr>
        <w:pStyle w:val="24"/>
        <w:spacing w:line="240" w:lineRule="auto"/>
        <w:ind w:firstLine="567"/>
        <w:rPr>
          <w:bCs/>
          <w:color w:val="000000"/>
          <w:szCs w:val="24"/>
        </w:rPr>
      </w:pPr>
      <w:r w:rsidRPr="00F94503">
        <w:rPr>
          <w:bCs/>
          <w:color w:val="000000"/>
          <w:szCs w:val="24"/>
        </w:rPr>
        <w:t xml:space="preserve">Муниципальное образование – Юровский  сельсовет расположен в восточной части </w:t>
      </w:r>
      <w:proofErr w:type="spellStart"/>
      <w:r w:rsidRPr="00F94503">
        <w:rPr>
          <w:bCs/>
          <w:color w:val="000000"/>
          <w:szCs w:val="24"/>
        </w:rPr>
        <w:t>Мокшанского</w:t>
      </w:r>
      <w:proofErr w:type="spellEnd"/>
      <w:r w:rsidRPr="00F94503">
        <w:rPr>
          <w:bCs/>
          <w:color w:val="000000"/>
          <w:szCs w:val="24"/>
        </w:rPr>
        <w:t xml:space="preserve"> района Пензенской области. Общая площадь сельсовета составляет 26285,3 га.  </w:t>
      </w:r>
      <w:proofErr w:type="gramStart"/>
      <w:r w:rsidRPr="00F94503">
        <w:rPr>
          <w:bCs/>
          <w:color w:val="000000"/>
          <w:szCs w:val="24"/>
        </w:rPr>
        <w:t xml:space="preserve">Границы муниципального образования утверждены Законом Пензенской области№ 690 от 02.11.2004 г. Территория сельсовета состоит из двух массивов и граничит с Засечным, </w:t>
      </w:r>
      <w:proofErr w:type="spellStart"/>
      <w:r w:rsidRPr="00F94503">
        <w:rPr>
          <w:bCs/>
          <w:color w:val="000000"/>
          <w:szCs w:val="24"/>
        </w:rPr>
        <w:t>Рамзайским</w:t>
      </w:r>
      <w:proofErr w:type="spellEnd"/>
      <w:r w:rsidRPr="00F94503">
        <w:rPr>
          <w:bCs/>
          <w:color w:val="000000"/>
          <w:szCs w:val="24"/>
        </w:rPr>
        <w:t xml:space="preserve">, Елизаветинским, </w:t>
      </w:r>
      <w:proofErr w:type="spellStart"/>
      <w:r w:rsidRPr="00F94503">
        <w:rPr>
          <w:bCs/>
          <w:color w:val="000000"/>
          <w:szCs w:val="24"/>
        </w:rPr>
        <w:t>Нечаевским</w:t>
      </w:r>
      <w:proofErr w:type="spellEnd"/>
      <w:r w:rsidRPr="00F94503">
        <w:rPr>
          <w:bCs/>
          <w:color w:val="000000"/>
          <w:szCs w:val="24"/>
        </w:rPr>
        <w:t xml:space="preserve">, Богородским сельсоветами, муниципальным образованием рабочий поселок Мокшан </w:t>
      </w:r>
      <w:proofErr w:type="spellStart"/>
      <w:r w:rsidRPr="00F94503">
        <w:rPr>
          <w:bCs/>
          <w:color w:val="000000"/>
          <w:szCs w:val="24"/>
        </w:rPr>
        <w:t>Мокшанского</w:t>
      </w:r>
      <w:proofErr w:type="spellEnd"/>
      <w:r w:rsidRPr="00F94503">
        <w:rPr>
          <w:bCs/>
          <w:color w:val="000000"/>
          <w:szCs w:val="24"/>
        </w:rPr>
        <w:t xml:space="preserve"> района, Александровским, Грабовским, </w:t>
      </w:r>
      <w:proofErr w:type="spellStart"/>
      <w:r w:rsidRPr="00F94503">
        <w:rPr>
          <w:bCs/>
          <w:color w:val="000000"/>
          <w:szCs w:val="24"/>
        </w:rPr>
        <w:t>Полеологовским</w:t>
      </w:r>
      <w:proofErr w:type="spellEnd"/>
      <w:r w:rsidRPr="00F94503">
        <w:rPr>
          <w:bCs/>
          <w:color w:val="000000"/>
          <w:szCs w:val="24"/>
        </w:rPr>
        <w:t xml:space="preserve"> сельсоветами </w:t>
      </w:r>
      <w:proofErr w:type="spellStart"/>
      <w:r w:rsidRPr="00F94503">
        <w:rPr>
          <w:bCs/>
          <w:color w:val="000000"/>
          <w:szCs w:val="24"/>
        </w:rPr>
        <w:t>Бессоновского</w:t>
      </w:r>
      <w:proofErr w:type="spellEnd"/>
      <w:r w:rsidRPr="00F94503">
        <w:rPr>
          <w:bCs/>
          <w:color w:val="000000"/>
          <w:szCs w:val="24"/>
        </w:rPr>
        <w:t xml:space="preserve"> района Пензенской области.</w:t>
      </w:r>
      <w:proofErr w:type="gramEnd"/>
    </w:p>
    <w:p w:rsidR="00F94503" w:rsidRPr="00F94503" w:rsidRDefault="00F94503" w:rsidP="00F94503">
      <w:pPr>
        <w:ind w:left="567" w:right="283" w:firstLine="0"/>
        <w:rPr>
          <w:bCs/>
          <w:color w:val="000000"/>
          <w:szCs w:val="24"/>
        </w:rPr>
      </w:pPr>
      <w:r w:rsidRPr="00F94503">
        <w:rPr>
          <w:bCs/>
          <w:color w:val="000000"/>
          <w:szCs w:val="24"/>
        </w:rPr>
        <w:t xml:space="preserve"> На территории сельсовета находятся восемь населенных пункта:</w:t>
      </w:r>
    </w:p>
    <w:p w:rsidR="00F94503" w:rsidRPr="00F94503" w:rsidRDefault="00F94503" w:rsidP="00096D21">
      <w:pPr>
        <w:numPr>
          <w:ilvl w:val="0"/>
          <w:numId w:val="49"/>
        </w:numPr>
        <w:ind w:right="283"/>
        <w:rPr>
          <w:bCs/>
          <w:color w:val="000000"/>
          <w:szCs w:val="24"/>
        </w:rPr>
      </w:pPr>
      <w:r w:rsidRPr="00F94503">
        <w:rPr>
          <w:bCs/>
          <w:color w:val="000000"/>
          <w:szCs w:val="24"/>
        </w:rPr>
        <w:t xml:space="preserve">село </w:t>
      </w:r>
      <w:proofErr w:type="spellStart"/>
      <w:r w:rsidRPr="00F94503">
        <w:rPr>
          <w:bCs/>
          <w:color w:val="000000"/>
          <w:szCs w:val="24"/>
        </w:rPr>
        <w:t>Юровка</w:t>
      </w:r>
      <w:proofErr w:type="spellEnd"/>
      <w:r w:rsidRPr="00F94503">
        <w:rPr>
          <w:bCs/>
          <w:color w:val="000000"/>
          <w:szCs w:val="24"/>
        </w:rPr>
        <w:t xml:space="preserve">, </w:t>
      </w:r>
    </w:p>
    <w:p w:rsidR="00F94503" w:rsidRPr="00F94503" w:rsidRDefault="00F94503" w:rsidP="00096D21">
      <w:pPr>
        <w:numPr>
          <w:ilvl w:val="0"/>
          <w:numId w:val="49"/>
        </w:numPr>
        <w:ind w:right="283"/>
        <w:rPr>
          <w:bCs/>
          <w:color w:val="000000"/>
          <w:szCs w:val="24"/>
        </w:rPr>
      </w:pPr>
      <w:r w:rsidRPr="00F94503">
        <w:rPr>
          <w:bCs/>
          <w:color w:val="000000"/>
          <w:szCs w:val="24"/>
        </w:rPr>
        <w:t xml:space="preserve">село Воронье,  </w:t>
      </w:r>
    </w:p>
    <w:p w:rsidR="00F94503" w:rsidRPr="00F94503" w:rsidRDefault="00F94503" w:rsidP="00096D21">
      <w:pPr>
        <w:numPr>
          <w:ilvl w:val="0"/>
          <w:numId w:val="49"/>
        </w:numPr>
        <w:ind w:right="283"/>
        <w:rPr>
          <w:bCs/>
          <w:color w:val="000000"/>
          <w:szCs w:val="24"/>
        </w:rPr>
      </w:pPr>
      <w:r w:rsidRPr="00F94503">
        <w:rPr>
          <w:bCs/>
          <w:color w:val="000000"/>
          <w:szCs w:val="24"/>
        </w:rPr>
        <w:t xml:space="preserve">село Керенка, </w:t>
      </w:r>
    </w:p>
    <w:p w:rsidR="00F94503" w:rsidRPr="00F94503" w:rsidRDefault="00F94503" w:rsidP="00096D21">
      <w:pPr>
        <w:numPr>
          <w:ilvl w:val="0"/>
          <w:numId w:val="49"/>
        </w:numPr>
        <w:ind w:right="283"/>
        <w:rPr>
          <w:bCs/>
          <w:color w:val="000000"/>
          <w:szCs w:val="24"/>
        </w:rPr>
      </w:pPr>
      <w:r w:rsidRPr="00F94503">
        <w:rPr>
          <w:bCs/>
          <w:color w:val="000000"/>
          <w:szCs w:val="24"/>
        </w:rPr>
        <w:t xml:space="preserve">деревня Заречная, </w:t>
      </w:r>
    </w:p>
    <w:p w:rsidR="00F94503" w:rsidRPr="00F94503" w:rsidRDefault="00F94503" w:rsidP="00096D21">
      <w:pPr>
        <w:numPr>
          <w:ilvl w:val="0"/>
          <w:numId w:val="49"/>
        </w:numPr>
        <w:ind w:right="283"/>
        <w:rPr>
          <w:bCs/>
          <w:color w:val="000000"/>
          <w:szCs w:val="24"/>
        </w:rPr>
      </w:pPr>
      <w:r w:rsidRPr="00F94503">
        <w:rPr>
          <w:bCs/>
          <w:color w:val="000000"/>
          <w:szCs w:val="24"/>
        </w:rPr>
        <w:t xml:space="preserve">поселок Мирный, </w:t>
      </w:r>
    </w:p>
    <w:p w:rsidR="00F94503" w:rsidRPr="00F94503" w:rsidRDefault="00F94503" w:rsidP="00096D21">
      <w:pPr>
        <w:numPr>
          <w:ilvl w:val="0"/>
          <w:numId w:val="49"/>
        </w:numPr>
        <w:ind w:right="283"/>
        <w:rPr>
          <w:bCs/>
          <w:color w:val="000000"/>
          <w:szCs w:val="24"/>
        </w:rPr>
      </w:pPr>
      <w:r w:rsidRPr="00F94503">
        <w:rPr>
          <w:bCs/>
          <w:color w:val="000000"/>
          <w:szCs w:val="24"/>
        </w:rPr>
        <w:t>поселок Парижская Коммуна,</w:t>
      </w:r>
    </w:p>
    <w:p w:rsidR="00F94503" w:rsidRPr="00F94503" w:rsidRDefault="00F94503" w:rsidP="00096D21">
      <w:pPr>
        <w:numPr>
          <w:ilvl w:val="0"/>
          <w:numId w:val="49"/>
        </w:numPr>
        <w:ind w:right="283"/>
        <w:rPr>
          <w:bCs/>
          <w:color w:val="000000"/>
          <w:szCs w:val="24"/>
        </w:rPr>
      </w:pPr>
      <w:r w:rsidRPr="00F94503">
        <w:rPr>
          <w:bCs/>
          <w:color w:val="000000"/>
          <w:szCs w:val="24"/>
        </w:rPr>
        <w:t xml:space="preserve">поселок Истоки, </w:t>
      </w:r>
    </w:p>
    <w:p w:rsidR="00F94503" w:rsidRPr="00F94503" w:rsidRDefault="00F94503" w:rsidP="00096D21">
      <w:pPr>
        <w:numPr>
          <w:ilvl w:val="0"/>
          <w:numId w:val="49"/>
        </w:numPr>
        <w:ind w:right="283"/>
        <w:rPr>
          <w:bCs/>
          <w:color w:val="000000"/>
          <w:szCs w:val="24"/>
        </w:rPr>
      </w:pPr>
      <w:r w:rsidRPr="00F94503">
        <w:rPr>
          <w:bCs/>
          <w:color w:val="000000"/>
          <w:szCs w:val="24"/>
        </w:rPr>
        <w:t>поселок Труженик</w:t>
      </w:r>
    </w:p>
    <w:p w:rsidR="00F94503" w:rsidRPr="00F94503" w:rsidRDefault="00F94503" w:rsidP="00F94503">
      <w:pPr>
        <w:ind w:right="283" w:firstLine="567"/>
        <w:rPr>
          <w:bCs/>
          <w:color w:val="000000"/>
          <w:szCs w:val="24"/>
        </w:rPr>
      </w:pPr>
      <w:r w:rsidRPr="00F94503">
        <w:rPr>
          <w:bCs/>
          <w:color w:val="000000"/>
          <w:szCs w:val="24"/>
        </w:rPr>
        <w:t>Административным центром,  является деревня Заречная.</w:t>
      </w:r>
    </w:p>
    <w:p w:rsidR="00F94503" w:rsidRPr="00F94503" w:rsidRDefault="00F94503" w:rsidP="00F94503">
      <w:pPr>
        <w:ind w:right="283" w:firstLine="567"/>
        <w:rPr>
          <w:bCs/>
          <w:color w:val="000000"/>
          <w:szCs w:val="24"/>
        </w:rPr>
      </w:pPr>
      <w:r w:rsidRPr="00F94503">
        <w:rPr>
          <w:bCs/>
          <w:color w:val="000000"/>
          <w:szCs w:val="24"/>
        </w:rPr>
        <w:t>На территории Юровского сельсовета проживает 1073 человека.</w:t>
      </w:r>
    </w:p>
    <w:p w:rsidR="00F94503" w:rsidRPr="00F94503" w:rsidRDefault="00F94503" w:rsidP="00F94503">
      <w:pPr>
        <w:pStyle w:val="24"/>
        <w:spacing w:line="240" w:lineRule="auto"/>
        <w:ind w:firstLine="567"/>
        <w:rPr>
          <w:bCs/>
          <w:color w:val="000000"/>
          <w:szCs w:val="24"/>
        </w:rPr>
      </w:pPr>
      <w:r w:rsidRPr="00F94503">
        <w:rPr>
          <w:bCs/>
          <w:color w:val="000000"/>
          <w:szCs w:val="24"/>
        </w:rPr>
        <w:lastRenderedPageBreak/>
        <w:t xml:space="preserve">Ближайшая железнодорожная станция, </w:t>
      </w:r>
      <w:proofErr w:type="spellStart"/>
      <w:r w:rsidRPr="00F94503">
        <w:rPr>
          <w:bCs/>
          <w:color w:val="000000"/>
          <w:szCs w:val="24"/>
        </w:rPr>
        <w:t>Симанщина</w:t>
      </w:r>
      <w:proofErr w:type="spellEnd"/>
      <w:r w:rsidRPr="00F94503">
        <w:rPr>
          <w:bCs/>
          <w:color w:val="000000"/>
          <w:szCs w:val="24"/>
        </w:rPr>
        <w:t xml:space="preserve">, расположена в селе Нечаевка </w:t>
      </w:r>
      <w:proofErr w:type="spellStart"/>
      <w:r w:rsidRPr="00F94503">
        <w:rPr>
          <w:bCs/>
          <w:color w:val="000000"/>
          <w:szCs w:val="24"/>
        </w:rPr>
        <w:t>Мокшанского</w:t>
      </w:r>
      <w:proofErr w:type="spellEnd"/>
      <w:r w:rsidRPr="00F94503">
        <w:rPr>
          <w:bCs/>
          <w:color w:val="000000"/>
          <w:szCs w:val="24"/>
        </w:rPr>
        <w:t xml:space="preserve"> района Пензенской области на расстоянии 25 км от села </w:t>
      </w:r>
      <w:proofErr w:type="spellStart"/>
      <w:r w:rsidRPr="00F94503">
        <w:rPr>
          <w:bCs/>
          <w:color w:val="000000"/>
          <w:szCs w:val="24"/>
        </w:rPr>
        <w:t>Юровка</w:t>
      </w:r>
      <w:proofErr w:type="spellEnd"/>
      <w:r w:rsidRPr="00F94503">
        <w:rPr>
          <w:bCs/>
          <w:color w:val="000000"/>
          <w:szCs w:val="24"/>
        </w:rPr>
        <w:t xml:space="preserve">. </w:t>
      </w:r>
    </w:p>
    <w:p w:rsidR="00F94503" w:rsidRPr="00F94503" w:rsidRDefault="00F94503" w:rsidP="00F94503">
      <w:pPr>
        <w:pStyle w:val="24"/>
        <w:spacing w:line="240" w:lineRule="auto"/>
        <w:ind w:firstLine="567"/>
        <w:rPr>
          <w:bCs/>
          <w:color w:val="000000"/>
          <w:szCs w:val="24"/>
        </w:rPr>
      </w:pPr>
      <w:r w:rsidRPr="00F94503">
        <w:rPr>
          <w:bCs/>
          <w:color w:val="000000"/>
          <w:szCs w:val="24"/>
        </w:rPr>
        <w:t>Расстояние от  деревни Заречная до административного центра района – рабочего поселка Мокшан 1,0 км, до  областного центра – г. Пенза  47,0 км.</w:t>
      </w:r>
    </w:p>
    <w:p w:rsidR="00F94503" w:rsidRPr="00F94503" w:rsidRDefault="00F94503" w:rsidP="00F94503">
      <w:pPr>
        <w:ind w:firstLine="0"/>
        <w:rPr>
          <w:szCs w:val="24"/>
          <w:lang w:eastAsia="ru-RU"/>
        </w:rPr>
      </w:pPr>
    </w:p>
    <w:p w:rsidR="00F94503" w:rsidRPr="00F94503" w:rsidRDefault="00F94503" w:rsidP="00F94503">
      <w:pPr>
        <w:pStyle w:val="2"/>
        <w:ind w:firstLine="567"/>
        <w:rPr>
          <w:rFonts w:eastAsia="Calibri"/>
          <w:b w:val="0"/>
          <w:bCs w:val="0"/>
          <w:sz w:val="24"/>
          <w:szCs w:val="24"/>
          <w:lang w:eastAsia="ar-SA"/>
        </w:rPr>
      </w:pPr>
      <w:bookmarkStart w:id="7" w:name="_Toc47533133"/>
      <w:r w:rsidRPr="00F94503">
        <w:rPr>
          <w:sz w:val="24"/>
          <w:szCs w:val="24"/>
        </w:rPr>
        <w:t>1.2. Сведения об утвержденных объектах охраны и границах территорий исторических поселений</w:t>
      </w:r>
      <w:bookmarkEnd w:id="7"/>
    </w:p>
    <w:p w:rsidR="00F94503" w:rsidRPr="00F94503" w:rsidRDefault="00F94503" w:rsidP="00F94503">
      <w:pPr>
        <w:pStyle w:val="ae"/>
        <w:ind w:firstLine="709"/>
        <w:rPr>
          <w:rFonts w:ascii="Times New Roman" w:eastAsia="Calibri" w:hAnsi="Times New Roman"/>
          <w:color w:val="000000"/>
          <w:lang w:eastAsia="ar-SA"/>
        </w:rPr>
      </w:pPr>
      <w:r w:rsidRPr="00F94503">
        <w:rPr>
          <w:rFonts w:ascii="Times New Roman" w:eastAsia="Calibri" w:hAnsi="Times New Roman"/>
          <w:color w:val="000000"/>
          <w:lang w:eastAsia="ar-SA"/>
        </w:rPr>
        <w:t> Объекты культурного наследия (памятники истории и культуры) народов Российской Федерации представляют собой уникальную ценность для всего многонационального народа Российской Федерации и являются неотъемлемой частью всемирного культурного наследия.</w:t>
      </w:r>
      <w:r w:rsidRPr="00F94503">
        <w:rPr>
          <w:rFonts w:ascii="Times New Roman" w:hAnsi="Times New Roman"/>
          <w:color w:val="000000"/>
          <w:lang w:eastAsia="ar-SA"/>
        </w:rPr>
        <w:t xml:space="preserve"> </w:t>
      </w:r>
      <w:r w:rsidRPr="00F94503">
        <w:rPr>
          <w:rFonts w:ascii="Times New Roman" w:eastAsia="Calibri" w:hAnsi="Times New Roman"/>
          <w:color w:val="000000"/>
          <w:lang w:eastAsia="ar-SA"/>
        </w:rPr>
        <w:t>В Российской Федерации гарантируется сохранность объектов культурного наследия (памятников истории и культуры) народов Российской Федерации в интересах настоящего и будущего поколений многонациональн</w:t>
      </w:r>
      <w:r w:rsidRPr="00F94503">
        <w:rPr>
          <w:rFonts w:ascii="Times New Roman" w:hAnsi="Times New Roman"/>
          <w:color w:val="000000"/>
          <w:lang w:eastAsia="ar-SA"/>
        </w:rPr>
        <w:t>ого народа Российской Федерации.</w:t>
      </w:r>
      <w:r w:rsidRPr="00F94503">
        <w:rPr>
          <w:rFonts w:ascii="Times New Roman" w:eastAsia="Calibri" w:hAnsi="Times New Roman"/>
          <w:color w:val="000000"/>
          <w:lang w:eastAsia="ar-SA"/>
        </w:rPr>
        <w:t xml:space="preserve">   Государственная охрана объектов культурного наследия (памятников истории и культуры) народов Российской Федерации является предметом совместного ведения Российской Федерации и субъектов Российской Федерации. </w:t>
      </w:r>
    </w:p>
    <w:p w:rsidR="00F94503" w:rsidRPr="00F94503" w:rsidRDefault="00F94503" w:rsidP="00F94503">
      <w:pPr>
        <w:pStyle w:val="ae"/>
        <w:ind w:firstLine="709"/>
        <w:rPr>
          <w:rFonts w:ascii="Times New Roman" w:hAnsi="Times New Roman"/>
          <w:bCs/>
          <w:color w:val="0070C0"/>
        </w:rPr>
      </w:pPr>
      <w:r w:rsidRPr="00F94503">
        <w:rPr>
          <w:rFonts w:ascii="Times New Roman" w:eastAsia="Calibri" w:hAnsi="Times New Roman"/>
          <w:color w:val="000000"/>
          <w:lang w:eastAsia="ar-SA"/>
        </w:rPr>
        <w:t>Государственная охрана объектов культурного наследия (памятников истории и культуры) является одной из приоритетных задач органов государственной власти Российской Федерации и органов государственной власти субъектов Российской Федерации. 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p w:rsidR="00F94503" w:rsidRPr="00F94503" w:rsidRDefault="00F94503" w:rsidP="00F94503">
      <w:pPr>
        <w:rPr>
          <w:color w:val="000000"/>
          <w:szCs w:val="24"/>
          <w:lang w:eastAsia="ar-SA"/>
        </w:rPr>
      </w:pPr>
      <w:r w:rsidRPr="00F94503">
        <w:rPr>
          <w:color w:val="000000"/>
          <w:szCs w:val="24"/>
          <w:lang w:eastAsia="ar-SA"/>
        </w:rPr>
        <w:t>На территории Юровского  сельского поселения расположен памятник истории федерального значения «Сторожевой вал 1676-1680 гг.»</w:t>
      </w:r>
    </w:p>
    <w:p w:rsidR="00F94503" w:rsidRPr="00F94503" w:rsidRDefault="00F94503" w:rsidP="00F94503">
      <w:pPr>
        <w:rPr>
          <w:szCs w:val="24"/>
          <w:lang w:eastAsia="ar-SA"/>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8"/>
        <w:gridCol w:w="1839"/>
        <w:gridCol w:w="4672"/>
        <w:gridCol w:w="3119"/>
      </w:tblGrid>
      <w:tr w:rsidR="00F94503" w:rsidRPr="00F94503" w:rsidTr="00F94503">
        <w:tc>
          <w:tcPr>
            <w:tcW w:w="10598" w:type="dxa"/>
            <w:gridSpan w:val="4"/>
            <w:shd w:val="pct10" w:color="auto" w:fill="auto"/>
            <w:vAlign w:val="center"/>
          </w:tcPr>
          <w:p w:rsidR="00F94503" w:rsidRPr="00F94503" w:rsidRDefault="00F94503" w:rsidP="00F94503">
            <w:pPr>
              <w:ind w:right="-1" w:firstLine="567"/>
              <w:jc w:val="center"/>
              <w:rPr>
                <w:b/>
                <w:color w:val="000000"/>
                <w:szCs w:val="24"/>
                <w:lang w:eastAsia="ar-SA"/>
              </w:rPr>
            </w:pPr>
            <w:r w:rsidRPr="00F94503">
              <w:rPr>
                <w:b/>
                <w:color w:val="000000"/>
                <w:szCs w:val="24"/>
                <w:lang w:eastAsia="ar-SA"/>
              </w:rPr>
              <w:t xml:space="preserve">Особо охраняемые природные территории                                               </w:t>
            </w:r>
          </w:p>
        </w:tc>
      </w:tr>
      <w:tr w:rsidR="00F94503" w:rsidRPr="00F94503" w:rsidTr="00F94503">
        <w:tc>
          <w:tcPr>
            <w:tcW w:w="968" w:type="dxa"/>
            <w:tcBorders>
              <w:bottom w:val="single" w:sz="4" w:space="0" w:color="000000"/>
            </w:tcBorders>
            <w:vAlign w:val="center"/>
          </w:tcPr>
          <w:p w:rsidR="00F94503" w:rsidRPr="00F94503" w:rsidRDefault="00F94503" w:rsidP="00F94503">
            <w:pPr>
              <w:ind w:right="-1" w:hanging="142"/>
              <w:jc w:val="center"/>
              <w:rPr>
                <w:color w:val="000000"/>
                <w:szCs w:val="24"/>
                <w:lang w:eastAsia="ar-SA"/>
              </w:rPr>
            </w:pPr>
            <w:r w:rsidRPr="00F94503">
              <w:rPr>
                <w:color w:val="000000"/>
                <w:szCs w:val="24"/>
                <w:lang w:eastAsia="ar-SA"/>
              </w:rPr>
              <w:t xml:space="preserve">№ </w:t>
            </w:r>
            <w:proofErr w:type="gramStart"/>
            <w:r w:rsidRPr="00F94503">
              <w:rPr>
                <w:color w:val="000000"/>
                <w:szCs w:val="24"/>
                <w:lang w:eastAsia="ar-SA"/>
              </w:rPr>
              <w:t>п</w:t>
            </w:r>
            <w:proofErr w:type="gramEnd"/>
            <w:r w:rsidRPr="00F94503">
              <w:rPr>
                <w:color w:val="000000"/>
                <w:szCs w:val="24"/>
                <w:lang w:eastAsia="ar-SA"/>
              </w:rPr>
              <w:t>/п</w:t>
            </w:r>
          </w:p>
        </w:tc>
        <w:tc>
          <w:tcPr>
            <w:tcW w:w="1839" w:type="dxa"/>
            <w:tcBorders>
              <w:bottom w:val="single" w:sz="4" w:space="0" w:color="000000"/>
            </w:tcBorders>
            <w:vAlign w:val="center"/>
          </w:tcPr>
          <w:p w:rsidR="00F94503" w:rsidRPr="00F94503" w:rsidRDefault="00F94503" w:rsidP="00F94503">
            <w:pPr>
              <w:ind w:right="-1" w:hanging="117"/>
              <w:jc w:val="center"/>
              <w:rPr>
                <w:color w:val="000000"/>
                <w:szCs w:val="24"/>
                <w:lang w:eastAsia="ar-SA"/>
              </w:rPr>
            </w:pPr>
            <w:r w:rsidRPr="00F94503">
              <w:rPr>
                <w:color w:val="000000"/>
                <w:szCs w:val="24"/>
                <w:lang w:eastAsia="ar-SA"/>
              </w:rPr>
              <w:t>Наименование</w:t>
            </w:r>
          </w:p>
        </w:tc>
        <w:tc>
          <w:tcPr>
            <w:tcW w:w="4672" w:type="dxa"/>
            <w:tcBorders>
              <w:bottom w:val="single" w:sz="4" w:space="0" w:color="000000"/>
            </w:tcBorders>
            <w:vAlign w:val="center"/>
          </w:tcPr>
          <w:p w:rsidR="00F94503" w:rsidRPr="00F94503" w:rsidRDefault="00F94503" w:rsidP="00F94503">
            <w:pPr>
              <w:ind w:right="-1" w:firstLine="567"/>
              <w:jc w:val="center"/>
              <w:rPr>
                <w:color w:val="000000"/>
                <w:szCs w:val="24"/>
                <w:lang w:eastAsia="ar-SA"/>
              </w:rPr>
            </w:pPr>
            <w:r w:rsidRPr="00F94503">
              <w:rPr>
                <w:color w:val="000000"/>
                <w:szCs w:val="24"/>
                <w:lang w:eastAsia="ar-SA"/>
              </w:rPr>
              <w:t>Правоустанавливающий документ</w:t>
            </w:r>
          </w:p>
        </w:tc>
        <w:tc>
          <w:tcPr>
            <w:tcW w:w="3119" w:type="dxa"/>
            <w:tcBorders>
              <w:bottom w:val="single" w:sz="4" w:space="0" w:color="000000"/>
            </w:tcBorders>
            <w:vAlign w:val="center"/>
          </w:tcPr>
          <w:p w:rsidR="00F94503" w:rsidRPr="00F94503" w:rsidRDefault="00F94503" w:rsidP="00F94503">
            <w:pPr>
              <w:ind w:right="-1" w:firstLine="0"/>
              <w:jc w:val="center"/>
              <w:rPr>
                <w:color w:val="000000"/>
                <w:szCs w:val="24"/>
                <w:lang w:eastAsia="ar-SA"/>
              </w:rPr>
            </w:pPr>
            <w:r w:rsidRPr="00F94503">
              <w:rPr>
                <w:color w:val="000000"/>
                <w:szCs w:val="24"/>
                <w:lang w:eastAsia="ar-SA"/>
              </w:rPr>
              <w:t>Местоположение</w:t>
            </w:r>
          </w:p>
        </w:tc>
      </w:tr>
      <w:tr w:rsidR="00F94503" w:rsidRPr="00F94503" w:rsidTr="00F94503">
        <w:tc>
          <w:tcPr>
            <w:tcW w:w="968" w:type="dxa"/>
            <w:vAlign w:val="center"/>
          </w:tcPr>
          <w:p w:rsidR="00F94503" w:rsidRPr="00F94503" w:rsidRDefault="00F94503" w:rsidP="00F94503">
            <w:pPr>
              <w:ind w:right="-1" w:firstLine="0"/>
              <w:jc w:val="center"/>
              <w:rPr>
                <w:color w:val="000000"/>
                <w:szCs w:val="24"/>
                <w:lang w:eastAsia="ar-SA"/>
              </w:rPr>
            </w:pPr>
            <w:r w:rsidRPr="00F94503">
              <w:rPr>
                <w:color w:val="000000"/>
                <w:szCs w:val="24"/>
                <w:lang w:eastAsia="ar-SA"/>
              </w:rPr>
              <w:t>1.</w:t>
            </w:r>
          </w:p>
        </w:tc>
        <w:tc>
          <w:tcPr>
            <w:tcW w:w="1839" w:type="dxa"/>
            <w:vAlign w:val="center"/>
          </w:tcPr>
          <w:p w:rsidR="00F94503" w:rsidRPr="00F94503" w:rsidRDefault="00F94503" w:rsidP="00F94503">
            <w:pPr>
              <w:ind w:right="-1" w:firstLine="0"/>
              <w:jc w:val="center"/>
              <w:rPr>
                <w:color w:val="000000"/>
                <w:szCs w:val="24"/>
                <w:lang w:eastAsia="ar-SA"/>
              </w:rPr>
            </w:pPr>
            <w:r w:rsidRPr="00F94503">
              <w:rPr>
                <w:color w:val="000000"/>
                <w:szCs w:val="24"/>
                <w:lang w:eastAsia="ar-SA"/>
              </w:rPr>
              <w:t>Сторожевой вал 1676-1680 гг.»</w:t>
            </w:r>
          </w:p>
        </w:tc>
        <w:tc>
          <w:tcPr>
            <w:tcW w:w="4672" w:type="dxa"/>
            <w:vAlign w:val="center"/>
          </w:tcPr>
          <w:p w:rsidR="00F94503" w:rsidRPr="00F94503" w:rsidRDefault="00F94503" w:rsidP="00F94503">
            <w:pPr>
              <w:ind w:right="-1" w:firstLine="0"/>
              <w:jc w:val="center"/>
              <w:rPr>
                <w:color w:val="000000"/>
                <w:szCs w:val="24"/>
                <w:lang w:eastAsia="ar-SA"/>
              </w:rPr>
            </w:pPr>
            <w:r w:rsidRPr="00F94503">
              <w:rPr>
                <w:color w:val="000000"/>
                <w:szCs w:val="24"/>
                <w:lang w:eastAsia="ar-SA"/>
              </w:rPr>
              <w:t>Постановление  Совета Министров РСФСР от 30.08.1960г. №1327</w:t>
            </w:r>
          </w:p>
        </w:tc>
        <w:tc>
          <w:tcPr>
            <w:tcW w:w="3119" w:type="dxa"/>
            <w:vAlign w:val="center"/>
          </w:tcPr>
          <w:p w:rsidR="00F94503" w:rsidRPr="00F94503" w:rsidRDefault="00F94503" w:rsidP="00687617">
            <w:pPr>
              <w:ind w:right="-1" w:firstLine="0"/>
              <w:jc w:val="center"/>
              <w:rPr>
                <w:color w:val="000000"/>
                <w:szCs w:val="24"/>
                <w:lang w:eastAsia="ar-SA"/>
              </w:rPr>
            </w:pPr>
            <w:r w:rsidRPr="00F94503">
              <w:rPr>
                <w:color w:val="000000"/>
                <w:szCs w:val="24"/>
                <w:lang w:eastAsia="ar-SA"/>
              </w:rPr>
              <w:t xml:space="preserve">Пензенская область </w:t>
            </w:r>
            <w:proofErr w:type="spellStart"/>
            <w:r w:rsidRPr="00F94503">
              <w:rPr>
                <w:color w:val="000000"/>
                <w:szCs w:val="24"/>
                <w:lang w:eastAsia="ar-SA"/>
              </w:rPr>
              <w:t>Мокшанский</w:t>
            </w:r>
            <w:proofErr w:type="spellEnd"/>
            <w:r w:rsidRPr="00F94503">
              <w:rPr>
                <w:color w:val="000000"/>
                <w:szCs w:val="24"/>
                <w:lang w:eastAsia="ar-SA"/>
              </w:rPr>
              <w:t xml:space="preserve">  район. Тянется по </w:t>
            </w:r>
            <w:proofErr w:type="spellStart"/>
            <w:proofErr w:type="gramStart"/>
            <w:r w:rsidRPr="00F94503">
              <w:rPr>
                <w:color w:val="000000"/>
                <w:szCs w:val="24"/>
                <w:lang w:eastAsia="ar-SA"/>
              </w:rPr>
              <w:t>Мокшанскому</w:t>
            </w:r>
            <w:proofErr w:type="spellEnd"/>
            <w:proofErr w:type="gramEnd"/>
            <w:r w:rsidRPr="00F94503">
              <w:rPr>
                <w:color w:val="000000"/>
                <w:szCs w:val="24"/>
                <w:lang w:eastAsia="ar-SA"/>
              </w:rPr>
              <w:t xml:space="preserve">, </w:t>
            </w:r>
            <w:proofErr w:type="spellStart"/>
            <w:r w:rsidRPr="00F94503">
              <w:rPr>
                <w:color w:val="000000"/>
                <w:szCs w:val="24"/>
                <w:lang w:eastAsia="ar-SA"/>
              </w:rPr>
              <w:t>Нижнеломовскому</w:t>
            </w:r>
            <w:proofErr w:type="spellEnd"/>
            <w:r w:rsidRPr="00F94503">
              <w:rPr>
                <w:color w:val="000000"/>
                <w:szCs w:val="24"/>
                <w:lang w:eastAsia="ar-SA"/>
              </w:rPr>
              <w:t xml:space="preserve"> и </w:t>
            </w:r>
            <w:proofErr w:type="spellStart"/>
            <w:r w:rsidRPr="00F94503">
              <w:rPr>
                <w:color w:val="000000"/>
                <w:szCs w:val="24"/>
                <w:lang w:eastAsia="ar-SA"/>
              </w:rPr>
              <w:t>Пачелмскому</w:t>
            </w:r>
            <w:proofErr w:type="spellEnd"/>
            <w:r w:rsidRPr="00F94503">
              <w:rPr>
                <w:color w:val="000000"/>
                <w:szCs w:val="24"/>
                <w:lang w:eastAsia="ar-SA"/>
              </w:rPr>
              <w:t xml:space="preserve"> районам</w:t>
            </w:r>
          </w:p>
        </w:tc>
      </w:tr>
    </w:tbl>
    <w:p w:rsidR="00F94503" w:rsidRPr="00F94503" w:rsidRDefault="00F94503" w:rsidP="00F94503">
      <w:pPr>
        <w:pStyle w:val="1"/>
        <w:rPr>
          <w:sz w:val="24"/>
          <w:szCs w:val="24"/>
        </w:rPr>
      </w:pPr>
      <w:bookmarkStart w:id="8" w:name="_Toc47533134"/>
      <w:r w:rsidRPr="00F94503">
        <w:rPr>
          <w:iCs/>
          <w:sz w:val="24"/>
          <w:szCs w:val="24"/>
          <w:lang w:eastAsia="ar-SA"/>
        </w:rPr>
        <w:t xml:space="preserve">2. </w:t>
      </w:r>
      <w:r w:rsidRPr="00F94503">
        <w:rPr>
          <w:sz w:val="24"/>
          <w:szCs w:val="24"/>
        </w:rPr>
        <w:t>Природно-климатические условия и ресурсы.</w:t>
      </w:r>
      <w:bookmarkEnd w:id="8"/>
    </w:p>
    <w:p w:rsidR="00F94503" w:rsidRPr="00F94503" w:rsidRDefault="00F94503" w:rsidP="00F94503">
      <w:pPr>
        <w:ind w:firstLine="0"/>
        <w:jc w:val="center"/>
        <w:rPr>
          <w:b/>
          <w:szCs w:val="24"/>
        </w:rPr>
      </w:pPr>
      <w:r w:rsidRPr="00F94503">
        <w:rPr>
          <w:b/>
          <w:szCs w:val="24"/>
        </w:rPr>
        <w:t>Рельеф.</w:t>
      </w:r>
    </w:p>
    <w:p w:rsidR="00F94503" w:rsidRPr="00F94503" w:rsidRDefault="00F94503" w:rsidP="00F94503">
      <w:pPr>
        <w:jc w:val="center"/>
        <w:rPr>
          <w:szCs w:val="24"/>
          <w:lang w:eastAsia="ar-SA"/>
        </w:rPr>
      </w:pPr>
    </w:p>
    <w:p w:rsidR="00F94503" w:rsidRPr="00F94503" w:rsidRDefault="00F94503" w:rsidP="00F94503">
      <w:pPr>
        <w:pStyle w:val="ae"/>
        <w:ind w:firstLine="720"/>
        <w:rPr>
          <w:rFonts w:ascii="Times New Roman" w:eastAsia="Calibri" w:hAnsi="Times New Roman"/>
        </w:rPr>
      </w:pPr>
      <w:r w:rsidRPr="00F94503">
        <w:rPr>
          <w:rFonts w:ascii="Times New Roman" w:eastAsia="Calibri" w:hAnsi="Times New Roman"/>
        </w:rPr>
        <w:t xml:space="preserve">Территория Юровского сельсовета расположена в пределах </w:t>
      </w:r>
      <w:proofErr w:type="spellStart"/>
      <w:r w:rsidRPr="00F94503">
        <w:rPr>
          <w:rFonts w:ascii="Times New Roman" w:eastAsia="Calibri" w:hAnsi="Times New Roman"/>
        </w:rPr>
        <w:t>Сурско-Мокшанской</w:t>
      </w:r>
      <w:proofErr w:type="spellEnd"/>
      <w:r w:rsidRPr="00F94503">
        <w:rPr>
          <w:rFonts w:ascii="Times New Roman" w:eastAsia="Calibri" w:hAnsi="Times New Roman"/>
        </w:rPr>
        <w:t xml:space="preserve"> возвышенности, и характеризуется более возвышенным положением платообразных участков, имеющих глубокое расчленение. </w:t>
      </w:r>
      <w:proofErr w:type="gramStart"/>
      <w:r w:rsidRPr="00F94503">
        <w:rPr>
          <w:rFonts w:ascii="Times New Roman" w:eastAsia="Calibri" w:hAnsi="Times New Roman"/>
        </w:rPr>
        <w:t>Склоны</w:t>
      </w:r>
      <w:proofErr w:type="gramEnd"/>
      <w:r w:rsidRPr="00F94503">
        <w:rPr>
          <w:rFonts w:ascii="Times New Roman" w:eastAsia="Calibri" w:hAnsi="Times New Roman"/>
        </w:rPr>
        <w:t xml:space="preserve"> спускающиеся от водоразделов к речным долинам изрезаны оврагами, балками и лощинами. Густота овражно-балочной сети более 0,</w:t>
      </w:r>
      <w:r w:rsidRPr="00687617">
        <w:rPr>
          <w:rFonts w:ascii="Times New Roman" w:eastAsia="Calibri" w:hAnsi="Times New Roman"/>
        </w:rPr>
        <w:t xml:space="preserve">4 </w:t>
      </w:r>
      <w:proofErr w:type="spellStart"/>
      <w:r w:rsidRPr="00687617">
        <w:rPr>
          <w:rFonts w:ascii="Times New Roman" w:eastAsia="Calibri" w:hAnsi="Times New Roman"/>
        </w:rPr>
        <w:t>кв.км</w:t>
      </w:r>
      <w:proofErr w:type="spellEnd"/>
      <w:r w:rsidRPr="00687617">
        <w:rPr>
          <w:rFonts w:ascii="Times New Roman" w:eastAsia="Calibri" w:hAnsi="Times New Roman"/>
        </w:rPr>
        <w:t>.</w:t>
      </w:r>
      <w:r w:rsidRPr="00F94503">
        <w:rPr>
          <w:rFonts w:ascii="Times New Roman" w:eastAsia="Calibri" w:hAnsi="Times New Roman"/>
        </w:rPr>
        <w:t xml:space="preserve"> Рельеф в  основном носит явно выраженный эрозионный характер и тем самым способствует интенсивному развитию  линейной эрозии.</w:t>
      </w:r>
    </w:p>
    <w:p w:rsidR="00F94503" w:rsidRPr="00F94503" w:rsidRDefault="00F94503" w:rsidP="00F94503">
      <w:pPr>
        <w:spacing w:before="480" w:after="240"/>
        <w:ind w:left="142" w:right="284" w:firstLine="0"/>
        <w:jc w:val="center"/>
        <w:rPr>
          <w:b/>
          <w:szCs w:val="24"/>
        </w:rPr>
      </w:pPr>
      <w:r w:rsidRPr="00F94503">
        <w:rPr>
          <w:b/>
          <w:szCs w:val="24"/>
        </w:rPr>
        <w:t>Гидрология и гидрография.</w:t>
      </w:r>
    </w:p>
    <w:p w:rsidR="00F94503" w:rsidRPr="00F94503" w:rsidRDefault="00F94503" w:rsidP="00F94503">
      <w:pPr>
        <w:pStyle w:val="ae"/>
        <w:ind w:firstLine="720"/>
        <w:rPr>
          <w:rFonts w:ascii="Times New Roman" w:eastAsia="Calibri" w:hAnsi="Times New Roman"/>
        </w:rPr>
      </w:pPr>
      <w:r w:rsidRPr="00F94503">
        <w:rPr>
          <w:rFonts w:ascii="Times New Roman" w:eastAsia="Calibri" w:hAnsi="Times New Roman"/>
        </w:rPr>
        <w:lastRenderedPageBreak/>
        <w:t xml:space="preserve">Гидрографическая сеть представлена реками Мокша, Керенка, прудами. Самой крупной рекой, протекающая в западной части территории сельсовета, является река Мокша, которая протекает с севера на юго-запад, имеющая хорошо развитую пойму. Русло глубокое, заросшее по краям ивой. Река Керенка, протекает с севера на юго-запад. Вода во всех реках используется для хозяйственных нужд и водопоя скота. Питание водных объектов, смешанное с преобладанием </w:t>
      </w:r>
      <w:proofErr w:type="gramStart"/>
      <w:r w:rsidRPr="00F94503">
        <w:rPr>
          <w:rFonts w:ascii="Times New Roman" w:eastAsia="Calibri" w:hAnsi="Times New Roman"/>
        </w:rPr>
        <w:t>снегового</w:t>
      </w:r>
      <w:proofErr w:type="gramEnd"/>
      <w:r w:rsidRPr="00F94503">
        <w:rPr>
          <w:rFonts w:ascii="Times New Roman" w:eastAsia="Calibri" w:hAnsi="Times New Roman"/>
        </w:rPr>
        <w:t xml:space="preserve">. Средняя продолжительность половодья составляет 20-30 дней.               </w:t>
      </w:r>
    </w:p>
    <w:p w:rsidR="00F94503" w:rsidRPr="00F94503" w:rsidRDefault="00F94503" w:rsidP="00F94503">
      <w:pPr>
        <w:ind w:firstLine="0"/>
        <w:jc w:val="center"/>
        <w:rPr>
          <w:b/>
          <w:szCs w:val="24"/>
        </w:rPr>
      </w:pPr>
      <w:r w:rsidRPr="00F94503">
        <w:rPr>
          <w:b/>
          <w:szCs w:val="24"/>
        </w:rPr>
        <w:t>Климат.</w:t>
      </w:r>
    </w:p>
    <w:p w:rsidR="00F94503" w:rsidRPr="00F94503" w:rsidRDefault="00F94503" w:rsidP="00F94503">
      <w:pPr>
        <w:ind w:firstLine="0"/>
        <w:jc w:val="center"/>
        <w:rPr>
          <w:b/>
          <w:szCs w:val="24"/>
        </w:rPr>
      </w:pPr>
    </w:p>
    <w:p w:rsidR="00F94503" w:rsidRPr="00F94503" w:rsidRDefault="00F94503" w:rsidP="00F94503">
      <w:pPr>
        <w:pStyle w:val="ae"/>
        <w:ind w:firstLine="720"/>
        <w:rPr>
          <w:rFonts w:ascii="Times New Roman" w:eastAsia="Calibri" w:hAnsi="Times New Roman"/>
        </w:rPr>
      </w:pPr>
      <w:r w:rsidRPr="00F94503">
        <w:rPr>
          <w:rFonts w:ascii="Times New Roman" w:eastAsia="Calibri" w:hAnsi="Times New Roman"/>
        </w:rPr>
        <w:t>Климат на территории Юровского сельсовета умеренно-континентальный. Средняя температура летом составляет +19 град. С., зимой –13 град. С. Переход от зимы к лету сопровождается непродолжительной, но дружной весной, с резким колебанием температуры. Годовая сумма осадков в среднем составляет 480-500 мм, за вегетационный период для большинства сельскохозяйственных культур составляет 144 дня.</w:t>
      </w:r>
    </w:p>
    <w:p w:rsidR="00F94503" w:rsidRPr="00F94503" w:rsidRDefault="00F94503" w:rsidP="00F94503">
      <w:pPr>
        <w:pStyle w:val="ae"/>
        <w:rPr>
          <w:rFonts w:ascii="Times New Roman" w:eastAsia="Calibri" w:hAnsi="Times New Roman"/>
        </w:rPr>
      </w:pPr>
      <w:r w:rsidRPr="00F94503">
        <w:rPr>
          <w:rFonts w:ascii="Times New Roman" w:eastAsia="Calibri" w:hAnsi="Times New Roman"/>
        </w:rPr>
        <w:tab/>
        <w:t>Преобладающее направление ветров юго-восточное и юго-западное.</w:t>
      </w:r>
    </w:p>
    <w:p w:rsidR="00F94503" w:rsidRPr="00F94503" w:rsidRDefault="00F94503" w:rsidP="00F94503">
      <w:pPr>
        <w:pStyle w:val="ae"/>
        <w:rPr>
          <w:rFonts w:ascii="Times New Roman" w:eastAsia="Calibri" w:hAnsi="Times New Roman"/>
        </w:rPr>
      </w:pPr>
      <w:r w:rsidRPr="00F94503">
        <w:rPr>
          <w:rFonts w:ascii="Times New Roman" w:eastAsia="Calibri" w:hAnsi="Times New Roman"/>
        </w:rPr>
        <w:tab/>
        <w:t>Время начала ледостава — последняя декада ноября и первая декада декабря.</w:t>
      </w:r>
    </w:p>
    <w:p w:rsidR="00F94503" w:rsidRPr="00F94503" w:rsidRDefault="00F94503" w:rsidP="00F94503">
      <w:pPr>
        <w:pStyle w:val="ae"/>
        <w:rPr>
          <w:rFonts w:ascii="Times New Roman" w:eastAsia="Calibri" w:hAnsi="Times New Roman"/>
        </w:rPr>
      </w:pPr>
      <w:r w:rsidRPr="00F94503">
        <w:rPr>
          <w:rFonts w:ascii="Times New Roman" w:eastAsia="Calibri" w:hAnsi="Times New Roman"/>
        </w:rPr>
        <w:tab/>
        <w:t>Время вскрытия рек — первая декада апреля.</w:t>
      </w:r>
    </w:p>
    <w:p w:rsidR="00F94503" w:rsidRPr="00F94503" w:rsidRDefault="00F94503" w:rsidP="00F94503">
      <w:pPr>
        <w:pStyle w:val="ae"/>
        <w:rPr>
          <w:rFonts w:ascii="Times New Roman" w:eastAsia="Calibri" w:hAnsi="Times New Roman"/>
        </w:rPr>
      </w:pPr>
      <w:r w:rsidRPr="00F94503">
        <w:rPr>
          <w:rFonts w:ascii="Times New Roman" w:eastAsia="Calibri" w:hAnsi="Times New Roman"/>
        </w:rPr>
        <w:tab/>
        <w:t>Продолжительность снежного покрова — 141 день.</w:t>
      </w:r>
    </w:p>
    <w:p w:rsidR="00F94503" w:rsidRPr="00F94503" w:rsidRDefault="00F94503" w:rsidP="00F94503">
      <w:pPr>
        <w:pStyle w:val="ae"/>
        <w:rPr>
          <w:rFonts w:ascii="Times New Roman" w:eastAsia="Calibri" w:hAnsi="Times New Roman"/>
        </w:rPr>
      </w:pPr>
      <w:r w:rsidRPr="00F94503">
        <w:rPr>
          <w:rFonts w:ascii="Times New Roman" w:eastAsia="Calibri" w:hAnsi="Times New Roman"/>
        </w:rPr>
        <w:tab/>
        <w:t xml:space="preserve">Преобладающие ветры – юго-восточного направления. </w:t>
      </w:r>
    </w:p>
    <w:p w:rsidR="00F94503" w:rsidRPr="00F94503" w:rsidRDefault="00F94503" w:rsidP="00F94503">
      <w:pPr>
        <w:pStyle w:val="ae"/>
        <w:ind w:firstLine="720"/>
        <w:rPr>
          <w:rFonts w:ascii="Times New Roman" w:eastAsia="Calibri" w:hAnsi="Times New Roman"/>
        </w:rPr>
      </w:pPr>
      <w:r w:rsidRPr="00F94503">
        <w:rPr>
          <w:rFonts w:ascii="Times New Roman" w:eastAsia="Calibri" w:hAnsi="Times New Roman"/>
        </w:rPr>
        <w:t>Грунт зимой промерзает на глубину 0,8 м</w:t>
      </w:r>
    </w:p>
    <w:p w:rsidR="00F94503" w:rsidRPr="00F94503" w:rsidRDefault="00F94503" w:rsidP="00F94503">
      <w:pPr>
        <w:pStyle w:val="ae"/>
        <w:ind w:firstLine="720"/>
        <w:rPr>
          <w:rFonts w:ascii="Times New Roman" w:eastAsia="Calibri" w:hAnsi="Times New Roman"/>
        </w:rPr>
      </w:pPr>
      <w:r w:rsidRPr="00F94503">
        <w:rPr>
          <w:rFonts w:ascii="Times New Roman" w:eastAsia="Calibri" w:hAnsi="Times New Roman"/>
        </w:rPr>
        <w:t>Снежный покров достигает до 29 см. и более. В целом климатические условия района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p w:rsidR="00F94503" w:rsidRPr="00F94503" w:rsidRDefault="00F94503" w:rsidP="00F94503">
      <w:pPr>
        <w:spacing w:before="480" w:after="240"/>
        <w:ind w:right="284" w:firstLine="0"/>
        <w:jc w:val="center"/>
        <w:rPr>
          <w:b/>
          <w:szCs w:val="24"/>
        </w:rPr>
      </w:pPr>
      <w:r w:rsidRPr="00F94503">
        <w:rPr>
          <w:b/>
          <w:szCs w:val="24"/>
        </w:rPr>
        <w:t>Почвы.</w:t>
      </w:r>
    </w:p>
    <w:p w:rsidR="00F94503" w:rsidRPr="00F94503" w:rsidRDefault="00F94503" w:rsidP="00F94503">
      <w:pPr>
        <w:pStyle w:val="ae"/>
        <w:ind w:firstLine="720"/>
        <w:rPr>
          <w:rFonts w:ascii="Times New Roman" w:eastAsia="Calibri" w:hAnsi="Times New Roman"/>
        </w:rPr>
      </w:pPr>
      <w:r w:rsidRPr="00F94503">
        <w:rPr>
          <w:rFonts w:ascii="Times New Roman" w:eastAsia="Calibri" w:hAnsi="Times New Roman"/>
        </w:rPr>
        <w:t xml:space="preserve">Территория сельсовета находится в благоприятных почвенно-климатических условиях, относится к зоне развитого сельского хозяйства области. В почвенном покрове преобладают наиболее плодородные почвы – черноземы выщелоченные </w:t>
      </w:r>
      <w:proofErr w:type="spellStart"/>
      <w:r w:rsidRPr="00F94503">
        <w:rPr>
          <w:rFonts w:ascii="Times New Roman" w:eastAsia="Calibri" w:hAnsi="Times New Roman"/>
        </w:rPr>
        <w:t>среднегумусные</w:t>
      </w:r>
      <w:proofErr w:type="spellEnd"/>
      <w:r w:rsidRPr="00F94503">
        <w:rPr>
          <w:rFonts w:ascii="Times New Roman" w:eastAsia="Calibri" w:hAnsi="Times New Roman"/>
        </w:rPr>
        <w:t xml:space="preserve"> и лугово-черноземные выщелоченные </w:t>
      </w:r>
      <w:proofErr w:type="spellStart"/>
      <w:r w:rsidRPr="00F94503">
        <w:rPr>
          <w:rFonts w:ascii="Times New Roman" w:eastAsia="Calibri" w:hAnsi="Times New Roman"/>
        </w:rPr>
        <w:t>среднегумусные</w:t>
      </w:r>
      <w:proofErr w:type="spellEnd"/>
      <w:r w:rsidRPr="00F94503">
        <w:rPr>
          <w:rFonts w:ascii="Times New Roman" w:eastAsia="Calibri" w:hAnsi="Times New Roman"/>
        </w:rPr>
        <w:t xml:space="preserve"> среднемощные. По механическому составу почвы  встречаются тяжелосуглинистые, легкосуглинистые, среднесуглинистые и песчаные. Территория в основном образована наиболее благоприятным для ведения сельского хозяйства почвенным покровом с уклоном до 1 (относится к категории не смытых почв) и  благоприятным почвенный покров с уклоном 1–2 (относится к категории слабосмытых почв). Категория </w:t>
      </w:r>
      <w:proofErr w:type="gramStart"/>
      <w:r w:rsidRPr="00F94503">
        <w:rPr>
          <w:rFonts w:ascii="Times New Roman" w:eastAsia="Calibri" w:hAnsi="Times New Roman"/>
        </w:rPr>
        <w:t>земель, относящихся к категории неблагоприятных для ведения сельского хозяйства составляет</w:t>
      </w:r>
      <w:proofErr w:type="gramEnd"/>
      <w:r w:rsidRPr="00F94503">
        <w:rPr>
          <w:rFonts w:ascii="Times New Roman" w:eastAsia="Calibri" w:hAnsi="Times New Roman"/>
        </w:rPr>
        <w:t xml:space="preserve">  5,6 % , это смытые почвы оврагов и балок.</w:t>
      </w:r>
    </w:p>
    <w:p w:rsidR="00F94503" w:rsidRPr="00F94503" w:rsidRDefault="00F94503" w:rsidP="00F94503">
      <w:pPr>
        <w:pStyle w:val="ae"/>
        <w:ind w:firstLine="720"/>
        <w:rPr>
          <w:rFonts w:ascii="Times New Roman" w:eastAsia="Calibri" w:hAnsi="Times New Roman"/>
        </w:rPr>
      </w:pPr>
      <w:r w:rsidRPr="00F94503">
        <w:rPr>
          <w:rFonts w:ascii="Times New Roman" w:eastAsia="Calibri" w:hAnsi="Times New Roman"/>
        </w:rPr>
        <w:t>Почвы Юровского сельсовета в основном плодородны и весьма интенсивно используются под все сельскохозяйственные культуры, за исключением смытых и намытых почв оврагов и балок и заболоченных участков речных пойм.</w:t>
      </w:r>
    </w:p>
    <w:p w:rsidR="00F94503" w:rsidRPr="00F94503" w:rsidRDefault="00F94503" w:rsidP="00F94503">
      <w:pPr>
        <w:pStyle w:val="ae"/>
        <w:rPr>
          <w:rFonts w:ascii="Times New Roman" w:hAnsi="Times New Roman"/>
          <w:bCs/>
          <w:color w:val="0070C0"/>
        </w:rPr>
      </w:pPr>
      <w:r w:rsidRPr="00F94503">
        <w:rPr>
          <w:rFonts w:ascii="Times New Roman" w:hAnsi="Times New Roman"/>
          <w:noProof/>
          <w:lang w:eastAsia="ru-RU"/>
        </w:rPr>
        <w:drawing>
          <wp:anchor distT="0" distB="0" distL="114300" distR="114300" simplePos="0" relativeHeight="251659264" behindDoc="0" locked="0" layoutInCell="1" allowOverlap="1" wp14:anchorId="6545F61F" wp14:editId="47FFF5FA">
            <wp:simplePos x="0" y="0"/>
            <wp:positionH relativeFrom="column">
              <wp:posOffset>-120650</wp:posOffset>
            </wp:positionH>
            <wp:positionV relativeFrom="paragraph">
              <wp:posOffset>7620</wp:posOffset>
            </wp:positionV>
            <wp:extent cx="6781165" cy="2553970"/>
            <wp:effectExtent l="635" t="0" r="0" b="1270"/>
            <wp:wrapNone/>
            <wp:docPr id="10" name="Диаграмма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F94503" w:rsidRPr="00F94503" w:rsidRDefault="00F94503" w:rsidP="00F94503">
      <w:pPr>
        <w:pStyle w:val="ae"/>
        <w:ind w:firstLine="720"/>
        <w:rPr>
          <w:rFonts w:ascii="Times New Roman" w:hAnsi="Times New Roman"/>
          <w:bCs/>
          <w:color w:val="0070C0"/>
        </w:rPr>
      </w:pPr>
    </w:p>
    <w:p w:rsidR="00F94503" w:rsidRPr="00F94503" w:rsidRDefault="00F94503" w:rsidP="00F94503">
      <w:pPr>
        <w:pStyle w:val="ae"/>
        <w:ind w:firstLine="720"/>
        <w:rPr>
          <w:rFonts w:ascii="Times New Roman" w:hAnsi="Times New Roman"/>
          <w:bCs/>
          <w:color w:val="0070C0"/>
        </w:rPr>
      </w:pPr>
    </w:p>
    <w:p w:rsidR="00F94503" w:rsidRPr="00F94503" w:rsidRDefault="00F94503" w:rsidP="00F94503">
      <w:pPr>
        <w:pStyle w:val="ae"/>
        <w:ind w:firstLine="720"/>
        <w:rPr>
          <w:rFonts w:ascii="Times New Roman" w:hAnsi="Times New Roman"/>
          <w:bCs/>
          <w:color w:val="0070C0"/>
        </w:rPr>
      </w:pPr>
    </w:p>
    <w:p w:rsidR="00F94503" w:rsidRPr="00F94503" w:rsidRDefault="00F94503" w:rsidP="00F94503">
      <w:pPr>
        <w:pStyle w:val="ae"/>
        <w:ind w:firstLine="720"/>
        <w:rPr>
          <w:rFonts w:ascii="Times New Roman" w:hAnsi="Times New Roman"/>
          <w:bCs/>
          <w:color w:val="0070C0"/>
        </w:rPr>
      </w:pPr>
    </w:p>
    <w:p w:rsidR="00F94503" w:rsidRPr="00F94503" w:rsidRDefault="00F94503" w:rsidP="00F94503">
      <w:pPr>
        <w:pStyle w:val="ae"/>
        <w:ind w:firstLine="720"/>
        <w:rPr>
          <w:rFonts w:ascii="Times New Roman" w:hAnsi="Times New Roman"/>
          <w:bCs/>
          <w:color w:val="0070C0"/>
        </w:rPr>
      </w:pPr>
    </w:p>
    <w:p w:rsidR="00F94503" w:rsidRPr="00F94503" w:rsidRDefault="00F94503" w:rsidP="00F94503">
      <w:pPr>
        <w:pStyle w:val="ae"/>
        <w:ind w:firstLine="720"/>
        <w:rPr>
          <w:rFonts w:ascii="Times New Roman" w:hAnsi="Times New Roman"/>
          <w:bCs/>
          <w:color w:val="0070C0"/>
        </w:rPr>
      </w:pPr>
    </w:p>
    <w:p w:rsidR="00F94503" w:rsidRPr="00F94503" w:rsidRDefault="00F94503" w:rsidP="00F94503">
      <w:pPr>
        <w:pStyle w:val="28"/>
        <w:spacing w:line="240" w:lineRule="auto"/>
        <w:rPr>
          <w:szCs w:val="24"/>
        </w:rPr>
      </w:pPr>
      <w:r w:rsidRPr="00F94503">
        <w:rPr>
          <w:szCs w:val="24"/>
        </w:rPr>
        <w:t xml:space="preserve">Для сохранения плодородия почв необходимо проведение ряда мероприятий как </w:t>
      </w:r>
      <w:r w:rsidRPr="00F94503">
        <w:rPr>
          <w:szCs w:val="24"/>
        </w:rPr>
        <w:lastRenderedPageBreak/>
        <w:t>агротехнических, так и мелиоративных.</w:t>
      </w:r>
    </w:p>
    <w:p w:rsidR="00F94503" w:rsidRPr="00F94503" w:rsidRDefault="00F94503" w:rsidP="00F94503">
      <w:pPr>
        <w:spacing w:before="120"/>
        <w:ind w:firstLine="0"/>
        <w:jc w:val="center"/>
        <w:rPr>
          <w:szCs w:val="24"/>
        </w:rPr>
      </w:pPr>
      <w:r w:rsidRPr="00F94503">
        <w:rPr>
          <w:b/>
          <w:szCs w:val="24"/>
        </w:rPr>
        <w:t>Растительность.</w:t>
      </w:r>
    </w:p>
    <w:p w:rsidR="00F94503" w:rsidRPr="00F94503" w:rsidRDefault="00F94503" w:rsidP="00F94503">
      <w:pPr>
        <w:spacing w:line="360" w:lineRule="auto"/>
        <w:ind w:firstLine="426"/>
        <w:rPr>
          <w:szCs w:val="24"/>
        </w:rPr>
      </w:pPr>
    </w:p>
    <w:p w:rsidR="00F94503" w:rsidRPr="00F94503" w:rsidRDefault="00F94503" w:rsidP="00F94503">
      <w:pPr>
        <w:pStyle w:val="28"/>
        <w:spacing w:line="240" w:lineRule="auto"/>
        <w:ind w:firstLine="426"/>
        <w:rPr>
          <w:szCs w:val="24"/>
        </w:rPr>
      </w:pPr>
      <w:r w:rsidRPr="00F94503">
        <w:rPr>
          <w:szCs w:val="24"/>
        </w:rPr>
        <w:t>Территория Юровского сельсовета по ландшафтным особенностям относится к  лесостепной зоне, для которой характерно присутствие широколиственных лесов и лугово-степной растительности.</w:t>
      </w:r>
    </w:p>
    <w:p w:rsidR="00F94503" w:rsidRPr="00F94503" w:rsidRDefault="00F94503" w:rsidP="00F94503">
      <w:pPr>
        <w:pStyle w:val="ae"/>
        <w:ind w:firstLine="720"/>
        <w:rPr>
          <w:rFonts w:ascii="Times New Roman" w:eastAsia="Calibri" w:hAnsi="Times New Roman"/>
        </w:rPr>
      </w:pPr>
      <w:proofErr w:type="gramStart"/>
      <w:r w:rsidRPr="00F94503">
        <w:rPr>
          <w:rFonts w:ascii="Times New Roman" w:eastAsia="Calibri" w:hAnsi="Times New Roman"/>
        </w:rPr>
        <w:t>Из злаков встречаются: мятлик узколистный, типчак, ковыль, пырей ползучий; из бобовых: клевер луговой, чина луговая; из разнотравья: герань луговая, конский щавель, лютики, тысячелистник благородный, цикорий, одуванчик.</w:t>
      </w:r>
      <w:proofErr w:type="gramEnd"/>
    </w:p>
    <w:p w:rsidR="00F94503" w:rsidRPr="00F94503" w:rsidRDefault="00F94503" w:rsidP="00F94503">
      <w:pPr>
        <w:pStyle w:val="ae"/>
        <w:rPr>
          <w:rFonts w:ascii="Times New Roman" w:eastAsia="Calibri" w:hAnsi="Times New Roman"/>
        </w:rPr>
      </w:pPr>
      <w:r w:rsidRPr="00F94503">
        <w:rPr>
          <w:rFonts w:ascii="Times New Roman" w:eastAsia="Calibri" w:hAnsi="Times New Roman"/>
        </w:rPr>
        <w:t xml:space="preserve">            В поймах рек травянистая растительность представлена пойменными разнотравно-злаковыми группировками. Из злаков преобладают: мятлик луговой, пырей ползучий, типчак. Из разнотравья: полынь горькая или степная, тысячелистник, одуванчик, осока ранняя.</w:t>
      </w:r>
    </w:p>
    <w:p w:rsidR="00F94503" w:rsidRPr="00F94503" w:rsidRDefault="00F94503" w:rsidP="00F94503">
      <w:pPr>
        <w:pStyle w:val="ae"/>
        <w:ind w:firstLine="720"/>
        <w:rPr>
          <w:rFonts w:ascii="Times New Roman" w:eastAsia="Calibri" w:hAnsi="Times New Roman"/>
        </w:rPr>
      </w:pPr>
      <w:r w:rsidRPr="00F94503">
        <w:rPr>
          <w:rFonts w:ascii="Times New Roman" w:eastAsia="Calibri" w:hAnsi="Times New Roman"/>
        </w:rPr>
        <w:t>Пойма рек представляет собой сенокосные угодья среднего качества, при усиленном выпасе переходят в низко-продуктивные сообщества с господством костра берегового.</w:t>
      </w:r>
    </w:p>
    <w:p w:rsidR="00F94503" w:rsidRPr="00F94503" w:rsidRDefault="00F94503" w:rsidP="00F94503">
      <w:pPr>
        <w:pStyle w:val="ae"/>
        <w:rPr>
          <w:rFonts w:ascii="Times New Roman" w:eastAsia="Calibri" w:hAnsi="Times New Roman"/>
        </w:rPr>
      </w:pPr>
      <w:r w:rsidRPr="00F94503">
        <w:rPr>
          <w:rFonts w:ascii="Times New Roman" w:eastAsia="Calibri" w:hAnsi="Times New Roman"/>
        </w:rPr>
        <w:t xml:space="preserve"> </w:t>
      </w:r>
      <w:proofErr w:type="gramStart"/>
      <w:r w:rsidRPr="00F94503">
        <w:rPr>
          <w:rFonts w:ascii="Times New Roman" w:eastAsia="Calibri" w:hAnsi="Times New Roman"/>
        </w:rPr>
        <w:t>Древесная и кустарниковая растительность произрастает в лесах, лесополосах, оврагах и поймах рек и представлена кленом, осиной, березой, дубом, липой, сосной, кустарниками, жимолостью.</w:t>
      </w:r>
      <w:proofErr w:type="gramEnd"/>
    </w:p>
    <w:p w:rsidR="00F94503" w:rsidRPr="00F94503" w:rsidRDefault="00F94503" w:rsidP="00F94503">
      <w:pPr>
        <w:ind w:firstLine="600"/>
        <w:rPr>
          <w:szCs w:val="24"/>
        </w:rPr>
      </w:pPr>
      <w:r w:rsidRPr="00F94503">
        <w:rPr>
          <w:szCs w:val="24"/>
        </w:rPr>
        <w:t xml:space="preserve">  Основная площадь лесов принадлежит Государственному лесному фонду РФ. </w:t>
      </w:r>
    </w:p>
    <w:p w:rsidR="00F94503" w:rsidRPr="00F94503" w:rsidRDefault="00F94503" w:rsidP="00F94503">
      <w:pPr>
        <w:pStyle w:val="ae"/>
        <w:ind w:firstLine="720"/>
        <w:rPr>
          <w:rFonts w:ascii="Times New Roman" w:eastAsia="Calibri" w:hAnsi="Times New Roman"/>
        </w:rPr>
      </w:pPr>
      <w:r w:rsidRPr="00F94503">
        <w:rPr>
          <w:rFonts w:ascii="Times New Roman" w:eastAsia="Calibri" w:hAnsi="Times New Roman"/>
        </w:rPr>
        <w:t xml:space="preserve">Преобладающие формации суходольных лугов – </w:t>
      </w:r>
      <w:proofErr w:type="gramStart"/>
      <w:r w:rsidRPr="00F94503">
        <w:rPr>
          <w:rFonts w:ascii="Times New Roman" w:eastAsia="Calibri" w:hAnsi="Times New Roman"/>
        </w:rPr>
        <w:t>разнотравно-клеверный</w:t>
      </w:r>
      <w:proofErr w:type="gramEnd"/>
      <w:r w:rsidRPr="00F94503">
        <w:rPr>
          <w:rFonts w:ascii="Times New Roman" w:eastAsia="Calibri" w:hAnsi="Times New Roman"/>
        </w:rPr>
        <w:t xml:space="preserve"> с типчаком, </w:t>
      </w:r>
      <w:proofErr w:type="spellStart"/>
      <w:r w:rsidRPr="00F94503">
        <w:rPr>
          <w:rFonts w:ascii="Times New Roman" w:eastAsia="Calibri" w:hAnsi="Times New Roman"/>
        </w:rPr>
        <w:t>кострово</w:t>
      </w:r>
      <w:proofErr w:type="spellEnd"/>
      <w:r w:rsidRPr="00F94503">
        <w:rPr>
          <w:rFonts w:ascii="Times New Roman" w:eastAsia="Calibri" w:hAnsi="Times New Roman"/>
        </w:rPr>
        <w:t xml:space="preserve"> - разнотравный, типчаково-разнотравный. Этот тип лугов - малопродуктивен и используется как пастбища.   </w:t>
      </w:r>
    </w:p>
    <w:p w:rsidR="00F94503" w:rsidRPr="00F94503" w:rsidRDefault="00F94503" w:rsidP="00F94503">
      <w:pPr>
        <w:pStyle w:val="ae"/>
        <w:spacing w:line="360" w:lineRule="auto"/>
        <w:jc w:val="center"/>
        <w:rPr>
          <w:rFonts w:ascii="Times New Roman" w:eastAsia="Calibri" w:hAnsi="Times New Roman"/>
          <w:b/>
        </w:rPr>
      </w:pPr>
      <w:r w:rsidRPr="00F94503">
        <w:rPr>
          <w:rFonts w:ascii="Times New Roman" w:eastAsia="Calibri" w:hAnsi="Times New Roman"/>
          <w:b/>
        </w:rPr>
        <w:t>Лесные ресурсы</w:t>
      </w:r>
    </w:p>
    <w:p w:rsidR="00F94503" w:rsidRPr="00F94503" w:rsidRDefault="00F94503" w:rsidP="00F94503">
      <w:pPr>
        <w:pStyle w:val="ae"/>
        <w:ind w:firstLine="720"/>
        <w:rPr>
          <w:rFonts w:ascii="Times New Roman" w:eastAsia="Calibri" w:hAnsi="Times New Roman"/>
        </w:rPr>
      </w:pPr>
      <w:r w:rsidRPr="00F94503">
        <w:rPr>
          <w:rFonts w:ascii="Times New Roman" w:eastAsia="Calibri" w:hAnsi="Times New Roman"/>
        </w:rPr>
        <w:t>Территория сельсовета обладает запасами лесных ресурсов, которые занимают около 4,7</w:t>
      </w:r>
      <w:r w:rsidRPr="00F94503">
        <w:rPr>
          <w:rFonts w:ascii="Times New Roman" w:eastAsia="Calibri" w:hAnsi="Times New Roman"/>
        </w:rPr>
        <w:sym w:font="SansSerif" w:char="F025"/>
      </w:r>
      <w:r w:rsidRPr="00F94503">
        <w:rPr>
          <w:rFonts w:ascii="Times New Roman" w:eastAsia="Calibri" w:hAnsi="Times New Roman"/>
        </w:rPr>
        <w:t xml:space="preserve"> территории сельсовета.</w:t>
      </w:r>
    </w:p>
    <w:p w:rsidR="00F94503" w:rsidRPr="00F94503" w:rsidRDefault="00F94503" w:rsidP="00F94503">
      <w:pPr>
        <w:pStyle w:val="ae"/>
        <w:ind w:firstLine="720"/>
        <w:rPr>
          <w:rFonts w:ascii="Times New Roman" w:eastAsia="Calibri" w:hAnsi="Times New Roman"/>
        </w:rPr>
      </w:pPr>
      <w:r w:rsidRPr="00F94503">
        <w:rPr>
          <w:rFonts w:ascii="Times New Roman" w:eastAsia="Calibri" w:hAnsi="Times New Roman"/>
        </w:rPr>
        <w:t>Леса на территории Юровского сельсовета распределены неравномерно. Древесно-кустарниковая растительность представлена смешанными широколиственными дубово-березовыми изреженными лесами и кустарниками в поймах рек. Общая площадь лесов Юровского сельсовета составляет 1225,2 га, из них вся площадь под землями государственного лесного фонда.</w:t>
      </w:r>
    </w:p>
    <w:p w:rsidR="00F94503" w:rsidRPr="00F94503" w:rsidRDefault="00F94503" w:rsidP="00F94503">
      <w:pPr>
        <w:ind w:firstLine="540"/>
        <w:rPr>
          <w:szCs w:val="24"/>
        </w:rPr>
      </w:pPr>
      <w:r w:rsidRPr="00F94503">
        <w:rPr>
          <w:szCs w:val="24"/>
        </w:rPr>
        <w:t>К землям лесного фонда относятся  земли, покрытые лесом, а также не покрытые лесом, но используемые для ведения лесного хозяйства и лесной промышленности.</w:t>
      </w:r>
    </w:p>
    <w:p w:rsidR="00F94503" w:rsidRPr="00F94503" w:rsidRDefault="00F94503" w:rsidP="00F94503">
      <w:pPr>
        <w:ind w:firstLine="600"/>
        <w:rPr>
          <w:szCs w:val="24"/>
        </w:rPr>
      </w:pPr>
      <w:r w:rsidRPr="00F94503">
        <w:rPr>
          <w:szCs w:val="24"/>
        </w:rPr>
        <w:t>За счет лесов Государственного лесного фонда в значительной степени удовлетворяются местные потребности в деловой и дровяной древесине.</w:t>
      </w:r>
    </w:p>
    <w:p w:rsidR="00F94503" w:rsidRPr="00F94503" w:rsidRDefault="00F94503" w:rsidP="00F94503">
      <w:pPr>
        <w:pStyle w:val="ae"/>
        <w:rPr>
          <w:rFonts w:ascii="Times New Roman" w:eastAsia="Calibri" w:hAnsi="Times New Roman"/>
        </w:rPr>
      </w:pPr>
      <w:r w:rsidRPr="00F94503">
        <w:rPr>
          <w:rFonts w:ascii="Times New Roman" w:eastAsia="Calibri" w:hAnsi="Times New Roman"/>
        </w:rPr>
        <w:t xml:space="preserve">          В лесах проводятся рубки, направленные на улучшение состояния древостое, усиление природоохранных и рекреационных функций, а также на своевременное и рациональное использование спелых и перестойных насаждений. </w:t>
      </w:r>
    </w:p>
    <w:p w:rsidR="00F94503" w:rsidRPr="00F94503" w:rsidRDefault="00F94503" w:rsidP="00F94503">
      <w:pPr>
        <w:pStyle w:val="ae"/>
        <w:rPr>
          <w:rFonts w:ascii="Times New Roman" w:eastAsia="Calibri" w:hAnsi="Times New Roman"/>
        </w:rPr>
      </w:pPr>
      <w:r w:rsidRPr="00F94503">
        <w:rPr>
          <w:rFonts w:ascii="Times New Roman" w:eastAsia="Calibri" w:hAnsi="Times New Roman"/>
        </w:rPr>
        <w:t xml:space="preserve">         В зоне лесов не допускается изъятие земель под другие виды использования. Режим использования лесов должен исключать проведение работ, нарушающее их защитное, природоохранное, рекреационное и эстетическое значение.</w:t>
      </w:r>
    </w:p>
    <w:p w:rsidR="00F94503" w:rsidRPr="00F94503" w:rsidRDefault="00F94503" w:rsidP="00F94503">
      <w:pPr>
        <w:pStyle w:val="1"/>
        <w:rPr>
          <w:sz w:val="24"/>
          <w:szCs w:val="24"/>
        </w:rPr>
      </w:pPr>
      <w:bookmarkStart w:id="9" w:name="_Toc47533135"/>
      <w:r w:rsidRPr="00F94503">
        <w:rPr>
          <w:sz w:val="24"/>
          <w:szCs w:val="24"/>
        </w:rPr>
        <w:t>3. Анализ использования территории поселения.</w:t>
      </w:r>
      <w:bookmarkEnd w:id="9"/>
    </w:p>
    <w:p w:rsidR="00F94503" w:rsidRPr="00F94503" w:rsidRDefault="00F94503" w:rsidP="00F94503">
      <w:pPr>
        <w:pStyle w:val="2"/>
        <w:rPr>
          <w:sz w:val="24"/>
          <w:szCs w:val="24"/>
        </w:rPr>
      </w:pPr>
      <w:bookmarkStart w:id="10" w:name="_Toc47533136"/>
      <w:r w:rsidRPr="00F94503">
        <w:rPr>
          <w:sz w:val="24"/>
          <w:szCs w:val="24"/>
        </w:rPr>
        <w:t>3.1. Состав земель поселения.</w:t>
      </w:r>
      <w:bookmarkEnd w:id="10"/>
    </w:p>
    <w:p w:rsidR="00F94503" w:rsidRPr="00F94503" w:rsidRDefault="00F94503" w:rsidP="00F94503">
      <w:pPr>
        <w:ind w:left="142" w:right="283" w:firstLine="0"/>
        <w:jc w:val="center"/>
        <w:rPr>
          <w:b/>
          <w:color w:val="1F497D"/>
          <w:szCs w:val="24"/>
        </w:rPr>
      </w:pPr>
    </w:p>
    <w:p w:rsidR="00F94503" w:rsidRPr="00F94503" w:rsidRDefault="00F94503" w:rsidP="00F94503">
      <w:pPr>
        <w:pStyle w:val="ae"/>
        <w:ind w:left="142" w:right="283" w:firstLine="720"/>
        <w:jc w:val="both"/>
        <w:rPr>
          <w:rFonts w:ascii="Times New Roman" w:eastAsia="Calibri" w:hAnsi="Times New Roman"/>
          <w:color w:val="000000"/>
        </w:rPr>
      </w:pPr>
      <w:r w:rsidRPr="00F94503">
        <w:rPr>
          <w:rFonts w:ascii="Times New Roman" w:eastAsia="Calibri" w:hAnsi="Times New Roman"/>
          <w:color w:val="000000"/>
        </w:rPr>
        <w:t>Земля является основой для жизнедеятельности человека. Все виды производства в той или иной степени зависят от земельных ресурсов. Кроме того, она является важнейшим природным ресурсом, в котором находятся полезные элементы, используемые растениями, обеспечивающие развитие флоры и фауны.</w:t>
      </w:r>
    </w:p>
    <w:p w:rsidR="00F94503" w:rsidRPr="00F94503" w:rsidRDefault="00F94503" w:rsidP="00F94503">
      <w:pPr>
        <w:pStyle w:val="ae"/>
        <w:ind w:right="283"/>
        <w:jc w:val="both"/>
        <w:rPr>
          <w:rFonts w:ascii="Times New Roman" w:eastAsia="Calibri" w:hAnsi="Times New Roman"/>
          <w:color w:val="000000"/>
        </w:rPr>
      </w:pPr>
      <w:r w:rsidRPr="00F94503">
        <w:rPr>
          <w:rFonts w:ascii="Times New Roman" w:eastAsia="Calibri" w:hAnsi="Times New Roman"/>
          <w:color w:val="000000"/>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40"/>
        <w:gridCol w:w="1257"/>
        <w:gridCol w:w="989"/>
        <w:gridCol w:w="1979"/>
        <w:gridCol w:w="1716"/>
      </w:tblGrid>
      <w:tr w:rsidR="00F94503" w:rsidRPr="00F94503" w:rsidTr="00F94503">
        <w:trPr>
          <w:cantSplit/>
          <w:trHeight w:val="280"/>
        </w:trPr>
        <w:tc>
          <w:tcPr>
            <w:tcW w:w="4361" w:type="dxa"/>
            <w:vMerge w:val="restart"/>
            <w:vAlign w:val="center"/>
          </w:tcPr>
          <w:p w:rsidR="00F94503" w:rsidRPr="00F94503" w:rsidRDefault="00F94503" w:rsidP="00F94503">
            <w:pPr>
              <w:ind w:firstLine="0"/>
              <w:jc w:val="center"/>
              <w:rPr>
                <w:szCs w:val="24"/>
              </w:rPr>
            </w:pPr>
            <w:r w:rsidRPr="00F94503">
              <w:rPr>
                <w:szCs w:val="24"/>
              </w:rPr>
              <w:t>Наименование</w:t>
            </w:r>
          </w:p>
          <w:p w:rsidR="00F94503" w:rsidRPr="00F94503" w:rsidRDefault="00F94503" w:rsidP="00F94503">
            <w:pPr>
              <w:ind w:firstLine="0"/>
              <w:jc w:val="center"/>
              <w:rPr>
                <w:szCs w:val="24"/>
              </w:rPr>
            </w:pPr>
            <w:r w:rsidRPr="00F94503">
              <w:rPr>
                <w:szCs w:val="24"/>
              </w:rPr>
              <w:t>показателей</w:t>
            </w:r>
          </w:p>
        </w:tc>
        <w:tc>
          <w:tcPr>
            <w:tcW w:w="2250" w:type="dxa"/>
            <w:gridSpan w:val="2"/>
            <w:vAlign w:val="center"/>
          </w:tcPr>
          <w:p w:rsidR="00F94503" w:rsidRPr="00F94503" w:rsidRDefault="00F94503" w:rsidP="00F94503">
            <w:pPr>
              <w:ind w:firstLine="33"/>
              <w:jc w:val="center"/>
              <w:rPr>
                <w:szCs w:val="24"/>
              </w:rPr>
            </w:pPr>
            <w:r w:rsidRPr="00F94503">
              <w:rPr>
                <w:szCs w:val="24"/>
              </w:rPr>
              <w:t>Общая площадь</w:t>
            </w:r>
          </w:p>
          <w:p w:rsidR="00F94503" w:rsidRPr="00F94503" w:rsidRDefault="00F94503" w:rsidP="00F94503">
            <w:pPr>
              <w:ind w:firstLine="33"/>
              <w:jc w:val="center"/>
              <w:rPr>
                <w:szCs w:val="24"/>
              </w:rPr>
            </w:pPr>
            <w:r w:rsidRPr="00F94503">
              <w:rPr>
                <w:szCs w:val="24"/>
              </w:rPr>
              <w:t>земель</w:t>
            </w:r>
          </w:p>
        </w:tc>
        <w:tc>
          <w:tcPr>
            <w:tcW w:w="1981" w:type="dxa"/>
            <w:vMerge w:val="restart"/>
            <w:vAlign w:val="center"/>
          </w:tcPr>
          <w:p w:rsidR="00F94503" w:rsidRPr="00F94503" w:rsidRDefault="00F94503" w:rsidP="00F94503">
            <w:pPr>
              <w:ind w:firstLine="30"/>
              <w:jc w:val="center"/>
              <w:rPr>
                <w:szCs w:val="24"/>
              </w:rPr>
            </w:pPr>
            <w:proofErr w:type="spellStart"/>
            <w:r w:rsidRPr="00FD5160">
              <w:rPr>
                <w:szCs w:val="24"/>
              </w:rPr>
              <w:t>Сельхозугодья</w:t>
            </w:r>
            <w:proofErr w:type="spellEnd"/>
            <w:r w:rsidRPr="00FD5160">
              <w:rPr>
                <w:szCs w:val="24"/>
              </w:rPr>
              <w:t>,</w:t>
            </w:r>
          </w:p>
          <w:p w:rsidR="00F94503" w:rsidRPr="00F94503" w:rsidRDefault="00F94503" w:rsidP="00F94503">
            <w:pPr>
              <w:ind w:firstLine="30"/>
              <w:jc w:val="center"/>
              <w:rPr>
                <w:szCs w:val="24"/>
              </w:rPr>
            </w:pPr>
            <w:r w:rsidRPr="00F94503">
              <w:rPr>
                <w:szCs w:val="24"/>
              </w:rPr>
              <w:t>га</w:t>
            </w:r>
          </w:p>
        </w:tc>
        <w:tc>
          <w:tcPr>
            <w:tcW w:w="1722" w:type="dxa"/>
            <w:vMerge w:val="restart"/>
            <w:vAlign w:val="center"/>
          </w:tcPr>
          <w:p w:rsidR="00F94503" w:rsidRPr="00F94503" w:rsidRDefault="00F94503" w:rsidP="00F94503">
            <w:pPr>
              <w:ind w:firstLine="30"/>
              <w:jc w:val="center"/>
              <w:rPr>
                <w:szCs w:val="24"/>
              </w:rPr>
            </w:pPr>
            <w:r w:rsidRPr="00F94503">
              <w:rPr>
                <w:szCs w:val="24"/>
              </w:rPr>
              <w:t>Из них пашни</w:t>
            </w:r>
          </w:p>
        </w:tc>
      </w:tr>
      <w:tr w:rsidR="00F94503" w:rsidRPr="00F94503" w:rsidTr="00F94503">
        <w:trPr>
          <w:cantSplit/>
          <w:trHeight w:val="280"/>
        </w:trPr>
        <w:tc>
          <w:tcPr>
            <w:tcW w:w="4361" w:type="dxa"/>
            <w:vMerge/>
          </w:tcPr>
          <w:p w:rsidR="00F94503" w:rsidRPr="00F94503" w:rsidRDefault="00F94503" w:rsidP="00F94503">
            <w:pPr>
              <w:rPr>
                <w:szCs w:val="24"/>
              </w:rPr>
            </w:pPr>
          </w:p>
        </w:tc>
        <w:tc>
          <w:tcPr>
            <w:tcW w:w="1258" w:type="dxa"/>
          </w:tcPr>
          <w:p w:rsidR="00F94503" w:rsidRPr="00F94503" w:rsidRDefault="00F94503" w:rsidP="00F94503">
            <w:pPr>
              <w:ind w:firstLine="33"/>
              <w:jc w:val="center"/>
              <w:rPr>
                <w:szCs w:val="24"/>
              </w:rPr>
            </w:pPr>
            <w:r w:rsidRPr="00F94503">
              <w:rPr>
                <w:szCs w:val="24"/>
              </w:rPr>
              <w:t>га</w:t>
            </w:r>
          </w:p>
        </w:tc>
        <w:tc>
          <w:tcPr>
            <w:tcW w:w="992" w:type="dxa"/>
          </w:tcPr>
          <w:p w:rsidR="00F94503" w:rsidRPr="00F94503" w:rsidRDefault="00F94503" w:rsidP="00F94503">
            <w:pPr>
              <w:ind w:firstLine="33"/>
              <w:jc w:val="center"/>
              <w:rPr>
                <w:szCs w:val="24"/>
              </w:rPr>
            </w:pPr>
            <w:r w:rsidRPr="00F94503">
              <w:rPr>
                <w:szCs w:val="24"/>
              </w:rPr>
              <w:sym w:font="SansSerif" w:char="F025"/>
            </w:r>
          </w:p>
        </w:tc>
        <w:tc>
          <w:tcPr>
            <w:tcW w:w="1981" w:type="dxa"/>
            <w:vMerge/>
          </w:tcPr>
          <w:p w:rsidR="00F94503" w:rsidRPr="00F94503" w:rsidRDefault="00F94503" w:rsidP="00F94503">
            <w:pPr>
              <w:rPr>
                <w:szCs w:val="24"/>
              </w:rPr>
            </w:pPr>
          </w:p>
        </w:tc>
        <w:tc>
          <w:tcPr>
            <w:tcW w:w="1722" w:type="dxa"/>
            <w:vMerge/>
          </w:tcPr>
          <w:p w:rsidR="00F94503" w:rsidRPr="00F94503" w:rsidRDefault="00F94503" w:rsidP="00F94503">
            <w:pPr>
              <w:rPr>
                <w:szCs w:val="24"/>
              </w:rPr>
            </w:pPr>
          </w:p>
        </w:tc>
      </w:tr>
      <w:tr w:rsidR="00F94503" w:rsidRPr="00F94503" w:rsidTr="00F94503">
        <w:tc>
          <w:tcPr>
            <w:tcW w:w="4361" w:type="dxa"/>
          </w:tcPr>
          <w:p w:rsidR="00F94503" w:rsidRPr="00F94503" w:rsidRDefault="00F94503" w:rsidP="00F94503">
            <w:pPr>
              <w:ind w:firstLine="0"/>
              <w:rPr>
                <w:szCs w:val="24"/>
              </w:rPr>
            </w:pPr>
            <w:r w:rsidRPr="00F94503">
              <w:rPr>
                <w:szCs w:val="24"/>
              </w:rPr>
              <w:t>Земли с/х назначения</w:t>
            </w:r>
          </w:p>
        </w:tc>
        <w:tc>
          <w:tcPr>
            <w:tcW w:w="1258" w:type="dxa"/>
          </w:tcPr>
          <w:p w:rsidR="00F94503" w:rsidRPr="00F94503" w:rsidRDefault="00F94503" w:rsidP="00F94503">
            <w:pPr>
              <w:ind w:firstLine="33"/>
              <w:jc w:val="center"/>
              <w:rPr>
                <w:szCs w:val="24"/>
              </w:rPr>
            </w:pPr>
            <w:r w:rsidRPr="00F94503">
              <w:rPr>
                <w:szCs w:val="24"/>
              </w:rPr>
              <w:t>23967,01</w:t>
            </w:r>
          </w:p>
        </w:tc>
        <w:tc>
          <w:tcPr>
            <w:tcW w:w="992" w:type="dxa"/>
          </w:tcPr>
          <w:p w:rsidR="00F94503" w:rsidRPr="00F94503" w:rsidRDefault="00F94503" w:rsidP="00F94503">
            <w:pPr>
              <w:ind w:firstLine="33"/>
              <w:jc w:val="center"/>
              <w:rPr>
                <w:szCs w:val="24"/>
              </w:rPr>
            </w:pPr>
            <w:r w:rsidRPr="00F94503">
              <w:rPr>
                <w:szCs w:val="24"/>
              </w:rPr>
              <w:t>91,2</w:t>
            </w:r>
          </w:p>
        </w:tc>
        <w:tc>
          <w:tcPr>
            <w:tcW w:w="1981" w:type="dxa"/>
          </w:tcPr>
          <w:p w:rsidR="00F94503" w:rsidRPr="00F94503" w:rsidRDefault="00F94503" w:rsidP="00F94503">
            <w:pPr>
              <w:ind w:firstLine="30"/>
              <w:jc w:val="center"/>
              <w:rPr>
                <w:szCs w:val="24"/>
              </w:rPr>
            </w:pPr>
            <w:r w:rsidRPr="00F94503">
              <w:rPr>
                <w:szCs w:val="24"/>
              </w:rPr>
              <w:t>22486,87</w:t>
            </w:r>
          </w:p>
        </w:tc>
        <w:tc>
          <w:tcPr>
            <w:tcW w:w="1722" w:type="dxa"/>
          </w:tcPr>
          <w:p w:rsidR="00F94503" w:rsidRPr="00F94503" w:rsidRDefault="00F94503" w:rsidP="00F94503">
            <w:pPr>
              <w:ind w:firstLine="33"/>
              <w:jc w:val="center"/>
              <w:rPr>
                <w:szCs w:val="24"/>
              </w:rPr>
            </w:pPr>
            <w:r w:rsidRPr="00F94503">
              <w:rPr>
                <w:szCs w:val="24"/>
              </w:rPr>
              <w:t>19122,27</w:t>
            </w:r>
          </w:p>
        </w:tc>
      </w:tr>
      <w:tr w:rsidR="00F94503" w:rsidRPr="00F94503" w:rsidTr="00F94503">
        <w:tc>
          <w:tcPr>
            <w:tcW w:w="4361" w:type="dxa"/>
          </w:tcPr>
          <w:p w:rsidR="00F94503" w:rsidRPr="00F94503" w:rsidRDefault="00F94503" w:rsidP="00F94503">
            <w:pPr>
              <w:ind w:firstLine="0"/>
              <w:rPr>
                <w:szCs w:val="24"/>
              </w:rPr>
            </w:pPr>
            <w:r w:rsidRPr="00F94503">
              <w:rPr>
                <w:szCs w:val="24"/>
              </w:rPr>
              <w:t>Земли населённых пунктов</w:t>
            </w:r>
          </w:p>
        </w:tc>
        <w:tc>
          <w:tcPr>
            <w:tcW w:w="1258" w:type="dxa"/>
          </w:tcPr>
          <w:p w:rsidR="00F94503" w:rsidRPr="00F94503" w:rsidRDefault="00F94503" w:rsidP="00F94503">
            <w:pPr>
              <w:ind w:firstLine="33"/>
              <w:jc w:val="center"/>
              <w:rPr>
                <w:szCs w:val="24"/>
              </w:rPr>
            </w:pPr>
            <w:r w:rsidRPr="00F94503">
              <w:rPr>
                <w:szCs w:val="24"/>
              </w:rPr>
              <w:t>563,1</w:t>
            </w:r>
          </w:p>
        </w:tc>
        <w:tc>
          <w:tcPr>
            <w:tcW w:w="992" w:type="dxa"/>
          </w:tcPr>
          <w:p w:rsidR="00F94503" w:rsidRPr="00F94503" w:rsidRDefault="00F94503" w:rsidP="00F94503">
            <w:pPr>
              <w:ind w:firstLine="33"/>
              <w:jc w:val="center"/>
              <w:rPr>
                <w:szCs w:val="24"/>
              </w:rPr>
            </w:pPr>
            <w:r w:rsidRPr="00F94503">
              <w:rPr>
                <w:szCs w:val="24"/>
              </w:rPr>
              <w:t>2,1</w:t>
            </w:r>
          </w:p>
        </w:tc>
        <w:tc>
          <w:tcPr>
            <w:tcW w:w="1981" w:type="dxa"/>
          </w:tcPr>
          <w:p w:rsidR="00F94503" w:rsidRPr="00F94503" w:rsidRDefault="00F94503" w:rsidP="00F94503">
            <w:pPr>
              <w:ind w:firstLine="30"/>
              <w:jc w:val="center"/>
              <w:rPr>
                <w:szCs w:val="24"/>
              </w:rPr>
            </w:pPr>
            <w:r w:rsidRPr="00F94503">
              <w:rPr>
                <w:szCs w:val="24"/>
              </w:rPr>
              <w:t>232</w:t>
            </w:r>
          </w:p>
        </w:tc>
        <w:tc>
          <w:tcPr>
            <w:tcW w:w="1722" w:type="dxa"/>
          </w:tcPr>
          <w:p w:rsidR="00F94503" w:rsidRPr="00F94503" w:rsidRDefault="00F94503" w:rsidP="00F94503">
            <w:pPr>
              <w:ind w:firstLine="33"/>
              <w:jc w:val="center"/>
              <w:rPr>
                <w:szCs w:val="24"/>
              </w:rPr>
            </w:pPr>
            <w:r w:rsidRPr="00F94503">
              <w:rPr>
                <w:szCs w:val="24"/>
              </w:rPr>
              <w:t>216,0</w:t>
            </w:r>
          </w:p>
        </w:tc>
      </w:tr>
      <w:tr w:rsidR="00F94503" w:rsidRPr="00F94503" w:rsidTr="00F94503">
        <w:tc>
          <w:tcPr>
            <w:tcW w:w="4361" w:type="dxa"/>
          </w:tcPr>
          <w:p w:rsidR="00F94503" w:rsidRPr="00F94503" w:rsidRDefault="00F94503" w:rsidP="00FD5160">
            <w:pPr>
              <w:ind w:firstLine="0"/>
              <w:rPr>
                <w:szCs w:val="24"/>
              </w:rPr>
            </w:pPr>
            <w:r w:rsidRPr="00F94503">
              <w:rPr>
                <w:szCs w:val="24"/>
              </w:rPr>
              <w:t xml:space="preserve">Земли промышленности, энергетики транспорта, связи, радиовещания, </w:t>
            </w:r>
            <w:r w:rsidRPr="00FD5160">
              <w:rPr>
                <w:szCs w:val="24"/>
              </w:rPr>
              <w:t>телевидения, информатики</w:t>
            </w:r>
            <w:r w:rsidR="00FD5160">
              <w:rPr>
                <w:szCs w:val="24"/>
              </w:rPr>
              <w:t>,</w:t>
            </w:r>
            <w:r w:rsidRPr="00FD5160">
              <w:rPr>
                <w:szCs w:val="24"/>
              </w:rPr>
              <w:t xml:space="preserve"> земли для</w:t>
            </w:r>
            <w:r w:rsidRPr="00F94503">
              <w:rPr>
                <w:szCs w:val="24"/>
              </w:rPr>
              <w:t xml:space="preserve"> обеспечения космической деятельности, земли обороны, безопасности и земли иного специального назначения</w:t>
            </w:r>
          </w:p>
        </w:tc>
        <w:tc>
          <w:tcPr>
            <w:tcW w:w="1258" w:type="dxa"/>
          </w:tcPr>
          <w:p w:rsidR="00F94503" w:rsidRPr="00F94503" w:rsidRDefault="00F94503" w:rsidP="00F94503">
            <w:pPr>
              <w:ind w:firstLine="33"/>
              <w:jc w:val="center"/>
              <w:rPr>
                <w:szCs w:val="24"/>
              </w:rPr>
            </w:pPr>
            <w:r w:rsidRPr="00F94503">
              <w:rPr>
                <w:szCs w:val="24"/>
              </w:rPr>
              <w:t>220,4</w:t>
            </w:r>
          </w:p>
        </w:tc>
        <w:tc>
          <w:tcPr>
            <w:tcW w:w="992" w:type="dxa"/>
          </w:tcPr>
          <w:p w:rsidR="00F94503" w:rsidRPr="00F94503" w:rsidRDefault="00F94503" w:rsidP="00F94503">
            <w:pPr>
              <w:ind w:firstLine="33"/>
              <w:jc w:val="center"/>
              <w:rPr>
                <w:szCs w:val="24"/>
              </w:rPr>
            </w:pPr>
            <w:r w:rsidRPr="00F94503">
              <w:rPr>
                <w:szCs w:val="24"/>
              </w:rPr>
              <w:t>0,8</w:t>
            </w:r>
          </w:p>
        </w:tc>
        <w:tc>
          <w:tcPr>
            <w:tcW w:w="1981" w:type="dxa"/>
          </w:tcPr>
          <w:p w:rsidR="00F94503" w:rsidRPr="00F94503" w:rsidRDefault="00F94503" w:rsidP="00F94503">
            <w:pPr>
              <w:ind w:firstLine="30"/>
              <w:jc w:val="center"/>
              <w:rPr>
                <w:szCs w:val="24"/>
              </w:rPr>
            </w:pPr>
            <w:r w:rsidRPr="00F94503">
              <w:rPr>
                <w:szCs w:val="24"/>
              </w:rPr>
              <w:t>54,0</w:t>
            </w:r>
          </w:p>
        </w:tc>
        <w:tc>
          <w:tcPr>
            <w:tcW w:w="1722" w:type="dxa"/>
          </w:tcPr>
          <w:p w:rsidR="00F94503" w:rsidRPr="00F94503" w:rsidRDefault="00F94503" w:rsidP="00F94503">
            <w:pPr>
              <w:ind w:firstLine="33"/>
              <w:jc w:val="center"/>
              <w:rPr>
                <w:szCs w:val="24"/>
              </w:rPr>
            </w:pPr>
            <w:r w:rsidRPr="00F94503">
              <w:rPr>
                <w:szCs w:val="24"/>
              </w:rPr>
              <w:t>-</w:t>
            </w:r>
          </w:p>
        </w:tc>
      </w:tr>
      <w:tr w:rsidR="00F94503" w:rsidRPr="00F94503" w:rsidTr="00F94503">
        <w:tc>
          <w:tcPr>
            <w:tcW w:w="4361" w:type="dxa"/>
          </w:tcPr>
          <w:p w:rsidR="00F94503" w:rsidRPr="00F94503" w:rsidRDefault="00F94503" w:rsidP="00F94503">
            <w:pPr>
              <w:ind w:firstLine="0"/>
              <w:rPr>
                <w:szCs w:val="24"/>
              </w:rPr>
            </w:pPr>
            <w:r w:rsidRPr="00F94503">
              <w:rPr>
                <w:szCs w:val="24"/>
              </w:rPr>
              <w:t>Земли лесного фонда</w:t>
            </w:r>
          </w:p>
        </w:tc>
        <w:tc>
          <w:tcPr>
            <w:tcW w:w="1258" w:type="dxa"/>
          </w:tcPr>
          <w:p w:rsidR="00F94503" w:rsidRPr="00F94503" w:rsidRDefault="00F94503" w:rsidP="00F94503">
            <w:pPr>
              <w:ind w:firstLine="33"/>
              <w:jc w:val="center"/>
              <w:rPr>
                <w:szCs w:val="24"/>
              </w:rPr>
            </w:pPr>
            <w:r w:rsidRPr="00F94503">
              <w:rPr>
                <w:szCs w:val="24"/>
              </w:rPr>
              <w:t>1256,2</w:t>
            </w:r>
          </w:p>
        </w:tc>
        <w:tc>
          <w:tcPr>
            <w:tcW w:w="992" w:type="dxa"/>
          </w:tcPr>
          <w:p w:rsidR="00F94503" w:rsidRPr="00F94503" w:rsidRDefault="00F94503" w:rsidP="00F94503">
            <w:pPr>
              <w:ind w:firstLine="33"/>
              <w:jc w:val="center"/>
              <w:rPr>
                <w:szCs w:val="24"/>
              </w:rPr>
            </w:pPr>
            <w:r w:rsidRPr="00F94503">
              <w:rPr>
                <w:szCs w:val="24"/>
              </w:rPr>
              <w:t>4,8</w:t>
            </w:r>
          </w:p>
        </w:tc>
        <w:tc>
          <w:tcPr>
            <w:tcW w:w="1981" w:type="dxa"/>
          </w:tcPr>
          <w:p w:rsidR="00F94503" w:rsidRPr="00F94503" w:rsidRDefault="00F94503" w:rsidP="00F94503">
            <w:pPr>
              <w:ind w:firstLine="30"/>
              <w:jc w:val="center"/>
              <w:rPr>
                <w:szCs w:val="24"/>
              </w:rPr>
            </w:pPr>
            <w:r w:rsidRPr="00F94503">
              <w:rPr>
                <w:szCs w:val="24"/>
              </w:rPr>
              <w:t>16,3</w:t>
            </w:r>
          </w:p>
        </w:tc>
        <w:tc>
          <w:tcPr>
            <w:tcW w:w="1722" w:type="dxa"/>
          </w:tcPr>
          <w:p w:rsidR="00F94503" w:rsidRPr="00F94503" w:rsidRDefault="00F94503" w:rsidP="00F94503">
            <w:pPr>
              <w:ind w:firstLine="33"/>
              <w:jc w:val="center"/>
              <w:rPr>
                <w:szCs w:val="24"/>
              </w:rPr>
            </w:pPr>
            <w:r w:rsidRPr="00F94503">
              <w:rPr>
                <w:szCs w:val="24"/>
              </w:rPr>
              <w:t>2,7</w:t>
            </w:r>
          </w:p>
        </w:tc>
      </w:tr>
      <w:tr w:rsidR="00F94503" w:rsidRPr="00F94503" w:rsidTr="00F94503">
        <w:tc>
          <w:tcPr>
            <w:tcW w:w="4361" w:type="dxa"/>
          </w:tcPr>
          <w:p w:rsidR="00F94503" w:rsidRPr="00F94503" w:rsidRDefault="00F94503" w:rsidP="00F94503">
            <w:pPr>
              <w:ind w:firstLine="0"/>
              <w:rPr>
                <w:szCs w:val="24"/>
              </w:rPr>
            </w:pPr>
            <w:r w:rsidRPr="00F94503">
              <w:rPr>
                <w:szCs w:val="24"/>
              </w:rPr>
              <w:t>Земли водного фонда</w:t>
            </w:r>
          </w:p>
        </w:tc>
        <w:tc>
          <w:tcPr>
            <w:tcW w:w="1258" w:type="dxa"/>
          </w:tcPr>
          <w:p w:rsidR="00F94503" w:rsidRPr="00F94503" w:rsidRDefault="00F94503" w:rsidP="00F94503">
            <w:pPr>
              <w:ind w:firstLine="33"/>
              <w:jc w:val="center"/>
              <w:rPr>
                <w:szCs w:val="24"/>
              </w:rPr>
            </w:pPr>
            <w:r w:rsidRPr="00F94503">
              <w:rPr>
                <w:szCs w:val="24"/>
              </w:rPr>
              <w:t>141,5</w:t>
            </w:r>
          </w:p>
        </w:tc>
        <w:tc>
          <w:tcPr>
            <w:tcW w:w="992" w:type="dxa"/>
          </w:tcPr>
          <w:p w:rsidR="00F94503" w:rsidRPr="00F94503" w:rsidRDefault="00F94503" w:rsidP="00F94503">
            <w:pPr>
              <w:ind w:firstLine="33"/>
              <w:jc w:val="center"/>
              <w:rPr>
                <w:szCs w:val="24"/>
              </w:rPr>
            </w:pPr>
            <w:r w:rsidRPr="00F94503">
              <w:rPr>
                <w:szCs w:val="24"/>
              </w:rPr>
              <w:t>0,5</w:t>
            </w:r>
          </w:p>
        </w:tc>
        <w:tc>
          <w:tcPr>
            <w:tcW w:w="1981" w:type="dxa"/>
          </w:tcPr>
          <w:p w:rsidR="00F94503" w:rsidRPr="00F94503" w:rsidRDefault="00F94503" w:rsidP="00F94503">
            <w:pPr>
              <w:ind w:firstLine="30"/>
              <w:jc w:val="center"/>
              <w:rPr>
                <w:szCs w:val="24"/>
              </w:rPr>
            </w:pPr>
            <w:r w:rsidRPr="00F94503">
              <w:rPr>
                <w:szCs w:val="24"/>
              </w:rPr>
              <w:t>-</w:t>
            </w:r>
          </w:p>
        </w:tc>
        <w:tc>
          <w:tcPr>
            <w:tcW w:w="1722" w:type="dxa"/>
          </w:tcPr>
          <w:p w:rsidR="00F94503" w:rsidRPr="00F94503" w:rsidRDefault="00F94503" w:rsidP="00F94503">
            <w:pPr>
              <w:ind w:firstLine="33"/>
              <w:jc w:val="center"/>
              <w:rPr>
                <w:szCs w:val="24"/>
              </w:rPr>
            </w:pPr>
            <w:r w:rsidRPr="00F94503">
              <w:rPr>
                <w:szCs w:val="24"/>
              </w:rPr>
              <w:t>-</w:t>
            </w:r>
          </w:p>
        </w:tc>
      </w:tr>
      <w:tr w:rsidR="00F94503" w:rsidRPr="00F94503" w:rsidTr="00F94503">
        <w:tc>
          <w:tcPr>
            <w:tcW w:w="4361" w:type="dxa"/>
          </w:tcPr>
          <w:p w:rsidR="00F94503" w:rsidRPr="00F94503" w:rsidRDefault="00F94503" w:rsidP="00F94503">
            <w:pPr>
              <w:ind w:firstLine="0"/>
              <w:rPr>
                <w:szCs w:val="24"/>
              </w:rPr>
            </w:pPr>
            <w:r w:rsidRPr="00F94503">
              <w:rPr>
                <w:szCs w:val="24"/>
              </w:rPr>
              <w:t>Итого земель в границах сельсовета</w:t>
            </w:r>
          </w:p>
        </w:tc>
        <w:tc>
          <w:tcPr>
            <w:tcW w:w="1258" w:type="dxa"/>
          </w:tcPr>
          <w:p w:rsidR="00F94503" w:rsidRPr="00F94503" w:rsidRDefault="00F94503" w:rsidP="00F94503">
            <w:pPr>
              <w:ind w:firstLine="33"/>
              <w:jc w:val="center"/>
              <w:rPr>
                <w:szCs w:val="24"/>
              </w:rPr>
            </w:pPr>
            <w:r w:rsidRPr="00F94503">
              <w:rPr>
                <w:szCs w:val="24"/>
              </w:rPr>
              <w:t>26285,3</w:t>
            </w:r>
          </w:p>
        </w:tc>
        <w:tc>
          <w:tcPr>
            <w:tcW w:w="992" w:type="dxa"/>
          </w:tcPr>
          <w:p w:rsidR="00F94503" w:rsidRPr="00F94503" w:rsidRDefault="00F94503" w:rsidP="00F94503">
            <w:pPr>
              <w:ind w:firstLine="33"/>
              <w:jc w:val="center"/>
              <w:rPr>
                <w:szCs w:val="24"/>
              </w:rPr>
            </w:pPr>
            <w:r w:rsidRPr="00F94503">
              <w:rPr>
                <w:szCs w:val="24"/>
              </w:rPr>
              <w:t>100</w:t>
            </w:r>
          </w:p>
        </w:tc>
        <w:tc>
          <w:tcPr>
            <w:tcW w:w="1981" w:type="dxa"/>
          </w:tcPr>
          <w:p w:rsidR="00F94503" w:rsidRPr="00F94503" w:rsidRDefault="00F94503" w:rsidP="00F94503">
            <w:pPr>
              <w:ind w:firstLine="30"/>
              <w:jc w:val="center"/>
              <w:rPr>
                <w:szCs w:val="24"/>
              </w:rPr>
            </w:pPr>
            <w:r w:rsidRPr="00F94503">
              <w:rPr>
                <w:szCs w:val="24"/>
              </w:rPr>
              <w:t>22855,77</w:t>
            </w:r>
          </w:p>
        </w:tc>
        <w:tc>
          <w:tcPr>
            <w:tcW w:w="1722" w:type="dxa"/>
          </w:tcPr>
          <w:p w:rsidR="00F94503" w:rsidRPr="00F94503" w:rsidRDefault="00F94503" w:rsidP="00F94503">
            <w:pPr>
              <w:ind w:firstLine="33"/>
              <w:jc w:val="center"/>
              <w:rPr>
                <w:szCs w:val="24"/>
              </w:rPr>
            </w:pPr>
            <w:r w:rsidRPr="00F94503">
              <w:rPr>
                <w:szCs w:val="24"/>
              </w:rPr>
              <w:t>19340,97</w:t>
            </w:r>
          </w:p>
        </w:tc>
      </w:tr>
    </w:tbl>
    <w:p w:rsidR="00F94503" w:rsidRPr="00F94503" w:rsidRDefault="00F94503" w:rsidP="00F94503">
      <w:pPr>
        <w:pStyle w:val="ae"/>
        <w:ind w:left="142" w:right="283" w:firstLine="720"/>
        <w:jc w:val="both"/>
        <w:rPr>
          <w:rFonts w:ascii="Times New Roman" w:eastAsia="Calibri" w:hAnsi="Times New Roman"/>
          <w:color w:val="000000"/>
          <w:highlight w:val="yellow"/>
        </w:rPr>
      </w:pPr>
    </w:p>
    <w:p w:rsidR="00F94503" w:rsidRPr="00F94503" w:rsidRDefault="00F94503" w:rsidP="00F94503">
      <w:pPr>
        <w:pStyle w:val="ae"/>
        <w:tabs>
          <w:tab w:val="left" w:pos="10206"/>
        </w:tabs>
        <w:ind w:left="142" w:right="283" w:firstLine="720"/>
        <w:jc w:val="both"/>
        <w:rPr>
          <w:rFonts w:ascii="Times New Roman" w:hAnsi="Times New Roman"/>
          <w:bCs/>
        </w:rPr>
      </w:pPr>
      <w:r w:rsidRPr="00F94503">
        <w:rPr>
          <w:rFonts w:ascii="Times New Roman" w:eastAsia="Calibri" w:hAnsi="Times New Roman"/>
        </w:rPr>
        <w:t xml:space="preserve">Из общей площади территории сельсовета 91,2 % занимают земли сельскохозяйственного назначения, 2,1 % — земли населенных пунктов, 4,8 % — земли лесного фонда, 0,5% — земли водного фонда, 0,8 % — земли промышленности,  0,6 % - земли особо охраняемых территорий. </w:t>
      </w:r>
    </w:p>
    <w:p w:rsidR="00F94503" w:rsidRPr="00F94503" w:rsidRDefault="00F94503" w:rsidP="00F94503">
      <w:pPr>
        <w:pStyle w:val="2"/>
        <w:rPr>
          <w:sz w:val="24"/>
          <w:szCs w:val="24"/>
        </w:rPr>
      </w:pPr>
      <w:bookmarkStart w:id="11" w:name="_Toc47533137"/>
      <w:r w:rsidRPr="00F94503">
        <w:rPr>
          <w:sz w:val="24"/>
          <w:szCs w:val="24"/>
        </w:rPr>
        <w:t>3.2. Функциональное зонирование территории поселения</w:t>
      </w:r>
      <w:proofErr w:type="gramStart"/>
      <w:r w:rsidRPr="00F94503">
        <w:rPr>
          <w:sz w:val="24"/>
          <w:szCs w:val="24"/>
        </w:rPr>
        <w:t xml:space="preserve"> .</w:t>
      </w:r>
      <w:bookmarkEnd w:id="11"/>
      <w:proofErr w:type="gramEnd"/>
    </w:p>
    <w:p w:rsidR="00F94503" w:rsidRPr="00F94503" w:rsidRDefault="00F94503" w:rsidP="00F94503">
      <w:pPr>
        <w:pStyle w:val="afff1"/>
        <w:ind w:left="142" w:right="283"/>
        <w:rPr>
          <w:color w:val="000000"/>
          <w:szCs w:val="24"/>
        </w:rPr>
      </w:pPr>
      <w:r w:rsidRPr="00F94503">
        <w:rPr>
          <w:color w:val="000000"/>
          <w:szCs w:val="24"/>
        </w:rPr>
        <w:t xml:space="preserve">Выполненное зонирование территории Юровского сельсовета является одним из основных инструментов регулирования градостроительной деятельности. Зонирование </w:t>
      </w:r>
      <w:proofErr w:type="gramStart"/>
      <w:r w:rsidRPr="00F94503">
        <w:rPr>
          <w:color w:val="000000"/>
          <w:szCs w:val="24"/>
        </w:rPr>
        <w:t>устанавливает рамочные условия</w:t>
      </w:r>
      <w:proofErr w:type="gramEnd"/>
      <w:r w:rsidRPr="00F94503">
        <w:rPr>
          <w:color w:val="000000"/>
          <w:szCs w:val="24"/>
        </w:rPr>
        <w:t xml:space="preserve"> использования территории, обязательные для всех участников градостроительной деятельности в части функциональной принадлежности, плотности и характеру застройки, ландшафтной организации территории.</w:t>
      </w:r>
    </w:p>
    <w:p w:rsidR="00F94503" w:rsidRPr="00F94503" w:rsidRDefault="00F94503" w:rsidP="00F94503">
      <w:pPr>
        <w:pStyle w:val="afff1"/>
        <w:ind w:left="142" w:right="283"/>
        <w:rPr>
          <w:color w:val="000000"/>
          <w:szCs w:val="24"/>
        </w:rPr>
      </w:pPr>
      <w:r w:rsidRPr="00F94503">
        <w:rPr>
          <w:color w:val="000000"/>
          <w:szCs w:val="24"/>
        </w:rPr>
        <w:t>Разработанное в составе Генерального плана сельсовета зонирование базируется на выводах комплексного градостроительного анализа, учитывает историко-культурную и градостроительную специфику поселения, сложившиеся особенности использования земель поселения, инвестиционные предложения и характер собственности участков, а также данные земельного кадастра. При установлении территориальных зон учтены положения Градостроительного и Земельного Кодексов Российской Федерации, требования специальных нормативов и правил, касающихся зон с нормируемым режимом градостроительной деятельности.</w:t>
      </w:r>
    </w:p>
    <w:p w:rsidR="00F94503" w:rsidRPr="00F94503" w:rsidRDefault="00F94503" w:rsidP="00F94503">
      <w:pPr>
        <w:pStyle w:val="afff1"/>
        <w:ind w:left="142" w:right="283"/>
        <w:rPr>
          <w:color w:val="000000"/>
          <w:szCs w:val="24"/>
        </w:rPr>
      </w:pPr>
      <w:r w:rsidRPr="00F94503">
        <w:rPr>
          <w:color w:val="000000"/>
          <w:szCs w:val="24"/>
        </w:rPr>
        <w:t>Проектом выделены следующие территориально-функциональные зоны в границах сельсовета:</w:t>
      </w:r>
    </w:p>
    <w:p w:rsidR="00F94503" w:rsidRPr="00F94503" w:rsidRDefault="00F94503" w:rsidP="00096D21">
      <w:pPr>
        <w:numPr>
          <w:ilvl w:val="0"/>
          <w:numId w:val="35"/>
        </w:numPr>
        <w:tabs>
          <w:tab w:val="left" w:pos="142"/>
        </w:tabs>
        <w:ind w:left="0" w:right="284" w:firstLine="567"/>
        <w:rPr>
          <w:color w:val="000000"/>
          <w:szCs w:val="24"/>
        </w:rPr>
      </w:pPr>
      <w:r w:rsidRPr="00F94503">
        <w:rPr>
          <w:color w:val="000000"/>
          <w:szCs w:val="24"/>
        </w:rPr>
        <w:t>Жилая зона</w:t>
      </w:r>
    </w:p>
    <w:p w:rsidR="00F94503" w:rsidRPr="00F94503" w:rsidRDefault="00F94503" w:rsidP="00096D21">
      <w:pPr>
        <w:numPr>
          <w:ilvl w:val="0"/>
          <w:numId w:val="35"/>
        </w:numPr>
        <w:tabs>
          <w:tab w:val="left" w:pos="142"/>
        </w:tabs>
        <w:ind w:left="0" w:right="284" w:firstLine="567"/>
        <w:rPr>
          <w:color w:val="000000"/>
          <w:szCs w:val="24"/>
        </w:rPr>
      </w:pPr>
      <w:r w:rsidRPr="00F94503">
        <w:rPr>
          <w:color w:val="000000"/>
          <w:szCs w:val="24"/>
        </w:rPr>
        <w:t>Зона дачных и садоводческих объединений</w:t>
      </w:r>
    </w:p>
    <w:p w:rsidR="00F94503" w:rsidRPr="00F94503" w:rsidRDefault="00F94503" w:rsidP="00096D21">
      <w:pPr>
        <w:numPr>
          <w:ilvl w:val="0"/>
          <w:numId w:val="35"/>
        </w:numPr>
        <w:tabs>
          <w:tab w:val="left" w:pos="142"/>
        </w:tabs>
        <w:ind w:left="0" w:right="284" w:firstLine="567"/>
        <w:rPr>
          <w:color w:val="000000"/>
          <w:szCs w:val="24"/>
        </w:rPr>
      </w:pPr>
      <w:r w:rsidRPr="00F94503">
        <w:rPr>
          <w:color w:val="000000"/>
          <w:szCs w:val="24"/>
        </w:rPr>
        <w:t>Зона размещения объектов общественной и предпринимательской деятельности</w:t>
      </w:r>
    </w:p>
    <w:p w:rsidR="00F94503" w:rsidRPr="00F94503" w:rsidRDefault="00F94503" w:rsidP="00096D21">
      <w:pPr>
        <w:numPr>
          <w:ilvl w:val="0"/>
          <w:numId w:val="35"/>
        </w:numPr>
        <w:tabs>
          <w:tab w:val="left" w:pos="142"/>
        </w:tabs>
        <w:ind w:left="0" w:right="284" w:firstLine="567"/>
        <w:rPr>
          <w:color w:val="000000"/>
          <w:szCs w:val="24"/>
        </w:rPr>
      </w:pPr>
      <w:r w:rsidRPr="00F94503">
        <w:rPr>
          <w:color w:val="000000"/>
          <w:szCs w:val="24"/>
        </w:rPr>
        <w:t>Зона производственной деятельности</w:t>
      </w:r>
    </w:p>
    <w:p w:rsidR="00F94503" w:rsidRPr="00F94503" w:rsidRDefault="00F94503" w:rsidP="00096D21">
      <w:pPr>
        <w:numPr>
          <w:ilvl w:val="0"/>
          <w:numId w:val="35"/>
        </w:numPr>
        <w:tabs>
          <w:tab w:val="left" w:pos="142"/>
        </w:tabs>
        <w:ind w:left="0" w:right="284" w:firstLine="567"/>
        <w:rPr>
          <w:color w:val="000000"/>
          <w:szCs w:val="24"/>
        </w:rPr>
      </w:pPr>
      <w:r w:rsidRPr="00F94503">
        <w:rPr>
          <w:color w:val="000000"/>
          <w:szCs w:val="24"/>
        </w:rPr>
        <w:t>Зона сельскохозяйственного производства</w:t>
      </w:r>
    </w:p>
    <w:p w:rsidR="00F94503" w:rsidRPr="00F94503" w:rsidRDefault="00F94503" w:rsidP="00096D21">
      <w:pPr>
        <w:numPr>
          <w:ilvl w:val="0"/>
          <w:numId w:val="35"/>
        </w:numPr>
        <w:tabs>
          <w:tab w:val="left" w:pos="142"/>
        </w:tabs>
        <w:ind w:left="0" w:right="284" w:firstLine="567"/>
        <w:rPr>
          <w:color w:val="000000"/>
          <w:szCs w:val="24"/>
        </w:rPr>
      </w:pPr>
      <w:r w:rsidRPr="00F94503">
        <w:rPr>
          <w:color w:val="000000"/>
          <w:szCs w:val="24"/>
        </w:rPr>
        <w:t>Зона ритуальной деятельности</w:t>
      </w:r>
    </w:p>
    <w:p w:rsidR="00F94503" w:rsidRPr="00F94503" w:rsidRDefault="00F94503" w:rsidP="00096D21">
      <w:pPr>
        <w:numPr>
          <w:ilvl w:val="0"/>
          <w:numId w:val="35"/>
        </w:numPr>
        <w:tabs>
          <w:tab w:val="left" w:pos="142"/>
        </w:tabs>
        <w:ind w:left="0" w:right="284" w:firstLine="567"/>
        <w:rPr>
          <w:color w:val="000000"/>
          <w:szCs w:val="24"/>
        </w:rPr>
      </w:pPr>
      <w:r w:rsidRPr="00F94503">
        <w:rPr>
          <w:color w:val="000000"/>
          <w:szCs w:val="24"/>
        </w:rPr>
        <w:t>Зона специальной деятельности</w:t>
      </w:r>
    </w:p>
    <w:p w:rsidR="00F94503" w:rsidRPr="00F94503" w:rsidRDefault="00F94503" w:rsidP="00F94503">
      <w:pPr>
        <w:tabs>
          <w:tab w:val="left" w:pos="142"/>
        </w:tabs>
        <w:ind w:right="284" w:firstLine="567"/>
        <w:rPr>
          <w:color w:val="000000"/>
          <w:szCs w:val="24"/>
        </w:rPr>
      </w:pPr>
    </w:p>
    <w:p w:rsidR="00F94503" w:rsidRPr="00F94503" w:rsidRDefault="00F94503" w:rsidP="00F94503">
      <w:pPr>
        <w:ind w:right="283" w:firstLine="567"/>
        <w:rPr>
          <w:color w:val="000000"/>
          <w:szCs w:val="24"/>
        </w:rPr>
      </w:pPr>
      <w:r w:rsidRPr="00F94503">
        <w:rPr>
          <w:color w:val="000000"/>
          <w:szCs w:val="24"/>
        </w:rPr>
        <w:t>Генеральным планом, помимо функциональных  зон, установлены зоны ограничений на использование территорий, в состав которых включены следующие:</w:t>
      </w:r>
    </w:p>
    <w:p w:rsidR="00F94503" w:rsidRPr="00F94503" w:rsidRDefault="00F94503" w:rsidP="00096D21">
      <w:pPr>
        <w:numPr>
          <w:ilvl w:val="0"/>
          <w:numId w:val="17"/>
        </w:numPr>
        <w:ind w:left="0" w:right="283" w:firstLine="567"/>
        <w:rPr>
          <w:color w:val="000000"/>
          <w:szCs w:val="24"/>
        </w:rPr>
      </w:pPr>
      <w:proofErr w:type="spellStart"/>
      <w:r w:rsidRPr="00F94503">
        <w:rPr>
          <w:color w:val="000000"/>
          <w:szCs w:val="24"/>
        </w:rPr>
        <w:t>водоохранные</w:t>
      </w:r>
      <w:proofErr w:type="spellEnd"/>
      <w:r w:rsidRPr="00F94503">
        <w:rPr>
          <w:color w:val="000000"/>
          <w:szCs w:val="24"/>
        </w:rPr>
        <w:t xml:space="preserve"> зоны рек, ручьев и формируемых на их базе прудов (50-100 м), установленные с целью ограничения хозяйственной деятельности для защиты водных объектов;</w:t>
      </w:r>
    </w:p>
    <w:p w:rsidR="00F94503" w:rsidRPr="00F94503" w:rsidRDefault="00F94503" w:rsidP="00096D21">
      <w:pPr>
        <w:numPr>
          <w:ilvl w:val="0"/>
          <w:numId w:val="17"/>
        </w:numPr>
        <w:ind w:left="0" w:right="283" w:firstLine="567"/>
        <w:rPr>
          <w:color w:val="000000"/>
          <w:szCs w:val="24"/>
        </w:rPr>
      </w:pPr>
      <w:r w:rsidRPr="00F94503">
        <w:rPr>
          <w:color w:val="000000"/>
          <w:szCs w:val="24"/>
        </w:rPr>
        <w:t>зоны санитарной охраны, устанавливаемые в целях защиты санитарно-эпидемиологического благополучия населения;</w:t>
      </w:r>
    </w:p>
    <w:p w:rsidR="00F94503" w:rsidRPr="00F94503" w:rsidRDefault="00F94503" w:rsidP="00096D21">
      <w:pPr>
        <w:numPr>
          <w:ilvl w:val="0"/>
          <w:numId w:val="17"/>
        </w:numPr>
        <w:ind w:left="0" w:right="283" w:firstLine="567"/>
        <w:rPr>
          <w:color w:val="000000"/>
          <w:szCs w:val="24"/>
        </w:rPr>
      </w:pPr>
      <w:r w:rsidRPr="00F94503">
        <w:rPr>
          <w:color w:val="000000"/>
          <w:szCs w:val="24"/>
        </w:rPr>
        <w:lastRenderedPageBreak/>
        <w:t>санитарно-защитные зоны, устанавливающие специальный режим использования территории и осуществления хозяйственной деятельности;</w:t>
      </w:r>
    </w:p>
    <w:p w:rsidR="00F94503" w:rsidRPr="00F94503" w:rsidRDefault="00F94503" w:rsidP="00096D21">
      <w:pPr>
        <w:numPr>
          <w:ilvl w:val="0"/>
          <w:numId w:val="17"/>
        </w:numPr>
        <w:ind w:left="0" w:right="283" w:firstLine="567"/>
        <w:rPr>
          <w:color w:val="000000"/>
          <w:szCs w:val="24"/>
        </w:rPr>
      </w:pPr>
      <w:r w:rsidRPr="00F94503">
        <w:rPr>
          <w:color w:val="000000"/>
          <w:szCs w:val="24"/>
        </w:rPr>
        <w:t>коридоры инженерных коммуникаций, установленные в целях обеспечения их нормального функционирования и защиты от возможного воздействия на безопасность населения.</w:t>
      </w:r>
    </w:p>
    <w:p w:rsidR="00F94503" w:rsidRPr="00F94503" w:rsidRDefault="00F94503" w:rsidP="00F94503">
      <w:pPr>
        <w:pStyle w:val="1"/>
        <w:rPr>
          <w:sz w:val="24"/>
          <w:szCs w:val="24"/>
        </w:rPr>
      </w:pPr>
      <w:bookmarkStart w:id="12" w:name="_Toc47533138"/>
      <w:r w:rsidRPr="00F94503">
        <w:rPr>
          <w:sz w:val="24"/>
          <w:szCs w:val="24"/>
        </w:rPr>
        <w:t>4. Направления развития и ограничения использования территории поселения.</w:t>
      </w:r>
      <w:bookmarkEnd w:id="12"/>
    </w:p>
    <w:p w:rsidR="00F94503" w:rsidRPr="00F94503" w:rsidRDefault="00F94503" w:rsidP="00F94503">
      <w:pPr>
        <w:pStyle w:val="2"/>
        <w:rPr>
          <w:sz w:val="24"/>
          <w:szCs w:val="24"/>
        </w:rPr>
      </w:pPr>
      <w:bookmarkStart w:id="13" w:name="_Toc47533139"/>
      <w:r w:rsidRPr="00F94503">
        <w:rPr>
          <w:sz w:val="24"/>
          <w:szCs w:val="24"/>
        </w:rPr>
        <w:t>4.1. Население и трудовые ресурсы.</w:t>
      </w:r>
      <w:bookmarkEnd w:id="13"/>
    </w:p>
    <w:p w:rsidR="00F94503" w:rsidRPr="00F94503" w:rsidRDefault="00F94503" w:rsidP="00F94503">
      <w:pPr>
        <w:rPr>
          <w:color w:val="000000"/>
          <w:szCs w:val="24"/>
        </w:rPr>
      </w:pPr>
      <w:r w:rsidRPr="00F94503">
        <w:rPr>
          <w:color w:val="000000"/>
          <w:szCs w:val="24"/>
        </w:rPr>
        <w:t>Анализ факторов экономического роста на территории сельских поселений, в качестве одной из наиболее важных составляющих, включает в себя анализ демографической ситуации. На демографические прогнозы, как правило, опирается планирование всех сельских поселений, их планы социально-экономического развития. Целью демографического прогноза сельского поселения является оценка его численности на перспективу, соответствующую расчетным срокам. Без этого не могут быть определены перспективы производства, развития социальной инфраструктуры, занятости населения, безработицы и так далее.</w:t>
      </w:r>
    </w:p>
    <w:p w:rsidR="00F94503" w:rsidRPr="00F94503" w:rsidRDefault="00F94503" w:rsidP="00F94503">
      <w:pPr>
        <w:rPr>
          <w:color w:val="000000"/>
          <w:szCs w:val="24"/>
        </w:rPr>
      </w:pPr>
      <w:proofErr w:type="gramStart"/>
      <w:r w:rsidRPr="00F94503">
        <w:rPr>
          <w:color w:val="000000"/>
          <w:szCs w:val="24"/>
        </w:rPr>
        <w:t>Одним из основных критериев развития сельских поселений, является демографическая устойчивость – это превышение естественного прироста населения над механическим и рождаемости над смертностью.</w:t>
      </w:r>
      <w:proofErr w:type="gramEnd"/>
      <w:r w:rsidRPr="00F94503">
        <w:rPr>
          <w:color w:val="000000"/>
          <w:szCs w:val="24"/>
        </w:rPr>
        <w:t xml:space="preserve"> Динамику численности населения определяет три показателя: рождаемость, смертность и миграция.</w:t>
      </w:r>
    </w:p>
    <w:p w:rsidR="00F94503" w:rsidRPr="00F94503" w:rsidRDefault="00F94503" w:rsidP="00F94503">
      <w:pPr>
        <w:rPr>
          <w:color w:val="000000"/>
          <w:szCs w:val="24"/>
        </w:rPr>
      </w:pPr>
      <w:r w:rsidRPr="00F94503">
        <w:rPr>
          <w:color w:val="000000"/>
          <w:szCs w:val="24"/>
        </w:rPr>
        <w:t>Численность населения изменяется не только, за счет естественного движения, но и в результате миграции сельского населения. Механическое движение или территориальные перемещения отдельных лиц, характерно для многих поселений. Резервы улучшения демографической ситуации в сельском поселении заключаются в улучшении репродуктивного здоровья населения, повышения уровня рождаемости, уменьшения уровня смертности и уменьшения естественного оттока трудоспособного населения.</w:t>
      </w:r>
    </w:p>
    <w:p w:rsidR="00F94503" w:rsidRPr="00F94503" w:rsidRDefault="00F94503" w:rsidP="00F94503">
      <w:pPr>
        <w:rPr>
          <w:color w:val="000000"/>
          <w:szCs w:val="24"/>
        </w:rPr>
      </w:pPr>
      <w:r w:rsidRPr="00F94503">
        <w:rPr>
          <w:color w:val="000000"/>
          <w:szCs w:val="24"/>
        </w:rPr>
        <w:t>Возможность для занятости трудоспособного населения возможно за счет развития личных подсобных хозяйств, развития малого предпринимательства в сфере мелкого сельскохозяйственного производства, животноводства, народных промыслов, в сфере обслуживания и развития сельского туризма, придорожного сервиса.</w:t>
      </w:r>
    </w:p>
    <w:p w:rsidR="00F94503" w:rsidRPr="00F94503" w:rsidRDefault="00F94503" w:rsidP="00F94503">
      <w:pPr>
        <w:rPr>
          <w:color w:val="000000"/>
          <w:szCs w:val="24"/>
        </w:rPr>
      </w:pPr>
      <w:r w:rsidRPr="00F94503">
        <w:rPr>
          <w:color w:val="000000"/>
          <w:szCs w:val="24"/>
        </w:rPr>
        <w:t xml:space="preserve"> В данный период использование имеющегося трудового потенциала поселения возможно или в областном центре или на сельскохозяйственных предприятиях поселения, для этого необходимо создание новых рабочих мест на соответствующих профильных предприятиях. В настоящее время наблюдается недостаточный приток инвестиций в сельскохозяйственные отрасли, это связано с тем, что данная отрасль экономики подвержена большему количеству рисков экономического и природного характера.</w:t>
      </w:r>
    </w:p>
    <w:p w:rsidR="00F94503" w:rsidRPr="00F94503" w:rsidRDefault="00F94503" w:rsidP="00F94503">
      <w:pPr>
        <w:rPr>
          <w:color w:val="000000"/>
          <w:szCs w:val="24"/>
        </w:rPr>
      </w:pPr>
      <w:r w:rsidRPr="00F94503">
        <w:rPr>
          <w:color w:val="000000"/>
          <w:szCs w:val="24"/>
        </w:rPr>
        <w:t xml:space="preserve">Настоящий уровень и рост численности населения может складываться  за счет миграции прибывших семей, что возможно при условии создания на территории поселения инвестиционной привлекательности. </w:t>
      </w:r>
    </w:p>
    <w:p w:rsidR="00F94503" w:rsidRPr="00F94503" w:rsidRDefault="00F94503" w:rsidP="00F94503">
      <w:pPr>
        <w:rPr>
          <w:color w:val="000000"/>
          <w:szCs w:val="24"/>
        </w:rPr>
      </w:pPr>
      <w:r w:rsidRPr="00F94503">
        <w:rPr>
          <w:color w:val="000000"/>
          <w:szCs w:val="24"/>
        </w:rPr>
        <w:t>Трудовой баланс исключает из численности населения, в трудоспособном возрасте следующие группы:</w:t>
      </w:r>
    </w:p>
    <w:p w:rsidR="00F94503" w:rsidRPr="00F94503" w:rsidRDefault="00F94503" w:rsidP="00096D21">
      <w:pPr>
        <w:pStyle w:val="a4"/>
        <w:widowControl/>
        <w:numPr>
          <w:ilvl w:val="0"/>
          <w:numId w:val="36"/>
        </w:numPr>
        <w:ind w:left="0" w:firstLine="0"/>
        <w:rPr>
          <w:color w:val="000000"/>
          <w:szCs w:val="24"/>
        </w:rPr>
      </w:pPr>
      <w:r w:rsidRPr="00F94503">
        <w:rPr>
          <w:color w:val="000000"/>
          <w:szCs w:val="24"/>
        </w:rPr>
        <w:t>неработающие инвалиды и пенсионеры в трудоспособном возрасте;</w:t>
      </w:r>
    </w:p>
    <w:p w:rsidR="00F94503" w:rsidRPr="00F94503" w:rsidRDefault="00F94503" w:rsidP="00096D21">
      <w:pPr>
        <w:pStyle w:val="a4"/>
        <w:widowControl/>
        <w:numPr>
          <w:ilvl w:val="0"/>
          <w:numId w:val="36"/>
        </w:numPr>
        <w:ind w:left="0" w:firstLine="0"/>
        <w:rPr>
          <w:color w:val="000000"/>
          <w:szCs w:val="24"/>
        </w:rPr>
      </w:pPr>
      <w:r w:rsidRPr="00F94503">
        <w:rPr>
          <w:color w:val="000000"/>
          <w:szCs w:val="24"/>
        </w:rPr>
        <w:t>лица, занятые в домашнем и личном подсобном хозяйстве, неработающие женщины;</w:t>
      </w:r>
    </w:p>
    <w:p w:rsidR="00F94503" w:rsidRPr="00F94503" w:rsidRDefault="00F94503" w:rsidP="00096D21">
      <w:pPr>
        <w:pStyle w:val="a4"/>
        <w:widowControl/>
        <w:numPr>
          <w:ilvl w:val="0"/>
          <w:numId w:val="36"/>
        </w:numPr>
        <w:ind w:left="0" w:firstLine="0"/>
        <w:rPr>
          <w:color w:val="000000"/>
          <w:szCs w:val="24"/>
        </w:rPr>
      </w:pPr>
      <w:r w:rsidRPr="00F94503">
        <w:rPr>
          <w:color w:val="000000"/>
          <w:szCs w:val="24"/>
        </w:rPr>
        <w:t>учащиеся в трудоспособном возрасте, обучающиеся с отрывом от производства.</w:t>
      </w:r>
      <w:r w:rsidRPr="00F94503">
        <w:rPr>
          <w:b/>
          <w:color w:val="000000"/>
          <w:szCs w:val="24"/>
        </w:rPr>
        <w:t xml:space="preserve">    </w:t>
      </w:r>
    </w:p>
    <w:p w:rsidR="00F94503" w:rsidRPr="00F94503" w:rsidRDefault="00F94503" w:rsidP="00F94503">
      <w:pPr>
        <w:pStyle w:val="ae"/>
        <w:ind w:firstLine="709"/>
        <w:jc w:val="both"/>
        <w:rPr>
          <w:rFonts w:ascii="Times New Roman" w:eastAsia="Calibri" w:hAnsi="Times New Roman"/>
        </w:rPr>
      </w:pPr>
      <w:r w:rsidRPr="00F94503">
        <w:rPr>
          <w:rFonts w:ascii="Times New Roman" w:eastAsia="Calibri" w:hAnsi="Times New Roman"/>
        </w:rPr>
        <w:t xml:space="preserve"> Численность населения на 01.01.2019 года составляет 1073 человека, в трудоспособном возрасте 583 человек, 290 пенсионеров.</w:t>
      </w:r>
    </w:p>
    <w:p w:rsidR="00F94503" w:rsidRPr="00F94503" w:rsidRDefault="00F94503" w:rsidP="00F94503">
      <w:pPr>
        <w:pStyle w:val="ae"/>
        <w:jc w:val="center"/>
        <w:rPr>
          <w:rFonts w:ascii="Times New Roman" w:eastAsia="Calibri" w:hAnsi="Times New Roman"/>
          <w:b/>
          <w:color w:val="000000"/>
        </w:rPr>
      </w:pPr>
      <w:r w:rsidRPr="00F94503">
        <w:rPr>
          <w:rFonts w:ascii="Times New Roman" w:eastAsia="Calibri" w:hAnsi="Times New Roman"/>
          <w:b/>
          <w:color w:val="000000"/>
        </w:rPr>
        <w:t>Демография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8"/>
        <w:gridCol w:w="1325"/>
        <w:gridCol w:w="1324"/>
        <w:gridCol w:w="1324"/>
        <w:gridCol w:w="1324"/>
        <w:gridCol w:w="2288"/>
      </w:tblGrid>
      <w:tr w:rsidR="00F94503" w:rsidRPr="00F94503" w:rsidTr="00F94503">
        <w:trPr>
          <w:cantSplit/>
        </w:trPr>
        <w:tc>
          <w:tcPr>
            <w:tcW w:w="2626" w:type="dxa"/>
          </w:tcPr>
          <w:p w:rsidR="00F94503" w:rsidRPr="00F94503" w:rsidRDefault="00F94503" w:rsidP="00F94503">
            <w:pPr>
              <w:rPr>
                <w:szCs w:val="24"/>
              </w:rPr>
            </w:pPr>
            <w:r w:rsidRPr="00F94503">
              <w:rPr>
                <w:szCs w:val="24"/>
              </w:rPr>
              <w:t>Показатели</w:t>
            </w:r>
          </w:p>
        </w:tc>
        <w:tc>
          <w:tcPr>
            <w:tcW w:w="1367" w:type="dxa"/>
          </w:tcPr>
          <w:p w:rsidR="00F94503" w:rsidRPr="00F94503" w:rsidRDefault="00F94503" w:rsidP="00F94503">
            <w:pPr>
              <w:ind w:firstLine="0"/>
              <w:jc w:val="center"/>
              <w:rPr>
                <w:szCs w:val="24"/>
              </w:rPr>
            </w:pPr>
            <w:r w:rsidRPr="00F94503">
              <w:rPr>
                <w:szCs w:val="24"/>
              </w:rPr>
              <w:t>2014</w:t>
            </w:r>
          </w:p>
        </w:tc>
        <w:tc>
          <w:tcPr>
            <w:tcW w:w="1367" w:type="dxa"/>
          </w:tcPr>
          <w:p w:rsidR="00F94503" w:rsidRPr="00F94503" w:rsidRDefault="00F94503" w:rsidP="00F94503">
            <w:pPr>
              <w:ind w:firstLine="0"/>
              <w:jc w:val="center"/>
              <w:rPr>
                <w:szCs w:val="24"/>
              </w:rPr>
            </w:pPr>
            <w:r w:rsidRPr="00F94503">
              <w:rPr>
                <w:szCs w:val="24"/>
              </w:rPr>
              <w:t>2015</w:t>
            </w:r>
          </w:p>
        </w:tc>
        <w:tc>
          <w:tcPr>
            <w:tcW w:w="1367" w:type="dxa"/>
          </w:tcPr>
          <w:p w:rsidR="00F94503" w:rsidRPr="00F94503" w:rsidRDefault="00F94503" w:rsidP="00F94503">
            <w:pPr>
              <w:ind w:firstLine="0"/>
              <w:rPr>
                <w:szCs w:val="24"/>
              </w:rPr>
            </w:pPr>
            <w:r w:rsidRPr="00F94503">
              <w:rPr>
                <w:szCs w:val="24"/>
              </w:rPr>
              <w:t>2016</w:t>
            </w:r>
          </w:p>
        </w:tc>
        <w:tc>
          <w:tcPr>
            <w:tcW w:w="1367" w:type="dxa"/>
          </w:tcPr>
          <w:p w:rsidR="00F94503" w:rsidRPr="00F94503" w:rsidRDefault="00F94503" w:rsidP="00F94503">
            <w:pPr>
              <w:ind w:firstLine="0"/>
              <w:rPr>
                <w:szCs w:val="24"/>
              </w:rPr>
            </w:pPr>
            <w:r w:rsidRPr="00F94503">
              <w:rPr>
                <w:szCs w:val="24"/>
              </w:rPr>
              <w:t>2017</w:t>
            </w:r>
          </w:p>
        </w:tc>
        <w:tc>
          <w:tcPr>
            <w:tcW w:w="2396" w:type="dxa"/>
          </w:tcPr>
          <w:p w:rsidR="00F94503" w:rsidRPr="00F94503" w:rsidRDefault="00F94503" w:rsidP="00F94503">
            <w:pPr>
              <w:ind w:firstLine="0"/>
              <w:rPr>
                <w:szCs w:val="24"/>
              </w:rPr>
            </w:pPr>
            <w:r w:rsidRPr="00F94503">
              <w:rPr>
                <w:szCs w:val="24"/>
              </w:rPr>
              <w:t>2018</w:t>
            </w:r>
          </w:p>
        </w:tc>
      </w:tr>
      <w:tr w:rsidR="00F94503" w:rsidRPr="00F94503" w:rsidTr="00F94503">
        <w:trPr>
          <w:cantSplit/>
        </w:trPr>
        <w:tc>
          <w:tcPr>
            <w:tcW w:w="2626" w:type="dxa"/>
          </w:tcPr>
          <w:p w:rsidR="00F94503" w:rsidRPr="00F94503" w:rsidRDefault="00F94503" w:rsidP="00F94503">
            <w:pPr>
              <w:ind w:firstLine="0"/>
              <w:rPr>
                <w:szCs w:val="24"/>
              </w:rPr>
            </w:pPr>
            <w:r w:rsidRPr="00F94503">
              <w:rPr>
                <w:szCs w:val="24"/>
              </w:rPr>
              <w:t>Численность населения</w:t>
            </w:r>
          </w:p>
          <w:p w:rsidR="00F94503" w:rsidRPr="00F94503" w:rsidRDefault="00F94503" w:rsidP="00F94503">
            <w:pPr>
              <w:ind w:firstLine="0"/>
              <w:rPr>
                <w:szCs w:val="24"/>
              </w:rPr>
            </w:pPr>
            <w:r w:rsidRPr="00F94503">
              <w:rPr>
                <w:szCs w:val="24"/>
              </w:rPr>
              <w:t>на начало года</w:t>
            </w:r>
          </w:p>
        </w:tc>
        <w:tc>
          <w:tcPr>
            <w:tcW w:w="1367" w:type="dxa"/>
          </w:tcPr>
          <w:p w:rsidR="00F94503" w:rsidRPr="00F94503" w:rsidRDefault="00F94503" w:rsidP="00F94503">
            <w:pPr>
              <w:ind w:firstLine="0"/>
              <w:jc w:val="center"/>
              <w:rPr>
                <w:szCs w:val="24"/>
              </w:rPr>
            </w:pPr>
            <w:r w:rsidRPr="00F94503">
              <w:rPr>
                <w:szCs w:val="24"/>
              </w:rPr>
              <w:t>1116</w:t>
            </w:r>
          </w:p>
        </w:tc>
        <w:tc>
          <w:tcPr>
            <w:tcW w:w="1367" w:type="dxa"/>
          </w:tcPr>
          <w:p w:rsidR="00F94503" w:rsidRPr="00F94503" w:rsidRDefault="00F94503" w:rsidP="00F94503">
            <w:pPr>
              <w:ind w:firstLine="0"/>
              <w:jc w:val="center"/>
              <w:rPr>
                <w:szCs w:val="24"/>
              </w:rPr>
            </w:pPr>
            <w:r w:rsidRPr="00F94503">
              <w:rPr>
                <w:szCs w:val="24"/>
              </w:rPr>
              <w:t>1116</w:t>
            </w:r>
          </w:p>
        </w:tc>
        <w:tc>
          <w:tcPr>
            <w:tcW w:w="1367" w:type="dxa"/>
          </w:tcPr>
          <w:p w:rsidR="00F94503" w:rsidRPr="00F94503" w:rsidRDefault="00F94503" w:rsidP="00F94503">
            <w:pPr>
              <w:ind w:firstLine="0"/>
              <w:rPr>
                <w:szCs w:val="24"/>
              </w:rPr>
            </w:pPr>
            <w:r w:rsidRPr="00F94503">
              <w:rPr>
                <w:szCs w:val="24"/>
              </w:rPr>
              <w:t>1103</w:t>
            </w:r>
          </w:p>
        </w:tc>
        <w:tc>
          <w:tcPr>
            <w:tcW w:w="1367" w:type="dxa"/>
          </w:tcPr>
          <w:p w:rsidR="00F94503" w:rsidRPr="00F94503" w:rsidRDefault="00F94503" w:rsidP="00F94503">
            <w:pPr>
              <w:ind w:firstLine="0"/>
              <w:rPr>
                <w:szCs w:val="24"/>
              </w:rPr>
            </w:pPr>
            <w:r w:rsidRPr="00F94503">
              <w:rPr>
                <w:szCs w:val="24"/>
              </w:rPr>
              <w:t>1073</w:t>
            </w:r>
          </w:p>
        </w:tc>
        <w:tc>
          <w:tcPr>
            <w:tcW w:w="2396" w:type="dxa"/>
          </w:tcPr>
          <w:p w:rsidR="00F94503" w:rsidRPr="00F94503" w:rsidRDefault="00F94503" w:rsidP="00F94503">
            <w:pPr>
              <w:ind w:firstLine="0"/>
              <w:rPr>
                <w:szCs w:val="24"/>
              </w:rPr>
            </w:pPr>
            <w:r w:rsidRPr="00F94503">
              <w:rPr>
                <w:szCs w:val="24"/>
              </w:rPr>
              <w:t>1073</w:t>
            </w:r>
          </w:p>
        </w:tc>
      </w:tr>
      <w:tr w:rsidR="00F94503" w:rsidRPr="00F94503" w:rsidTr="00F94503">
        <w:trPr>
          <w:cantSplit/>
        </w:trPr>
        <w:tc>
          <w:tcPr>
            <w:tcW w:w="2626" w:type="dxa"/>
          </w:tcPr>
          <w:p w:rsidR="00F94503" w:rsidRPr="00F94503" w:rsidRDefault="00F94503" w:rsidP="00F94503">
            <w:pPr>
              <w:ind w:firstLine="0"/>
              <w:rPr>
                <w:szCs w:val="24"/>
              </w:rPr>
            </w:pPr>
            <w:r w:rsidRPr="00F94503">
              <w:rPr>
                <w:szCs w:val="24"/>
              </w:rPr>
              <w:lastRenderedPageBreak/>
              <w:t>население в возрасте</w:t>
            </w:r>
          </w:p>
          <w:p w:rsidR="00F94503" w:rsidRPr="00F94503" w:rsidRDefault="00F94503" w:rsidP="00F94503">
            <w:pPr>
              <w:ind w:firstLine="0"/>
              <w:rPr>
                <w:szCs w:val="24"/>
              </w:rPr>
            </w:pPr>
            <w:r w:rsidRPr="00F94503">
              <w:rPr>
                <w:szCs w:val="24"/>
              </w:rPr>
              <w:t>моложе трудоспособного</w:t>
            </w:r>
          </w:p>
        </w:tc>
        <w:tc>
          <w:tcPr>
            <w:tcW w:w="1367" w:type="dxa"/>
          </w:tcPr>
          <w:p w:rsidR="00F94503" w:rsidRPr="00F94503" w:rsidRDefault="00F94503" w:rsidP="00F94503">
            <w:pPr>
              <w:ind w:firstLine="0"/>
              <w:jc w:val="center"/>
              <w:rPr>
                <w:szCs w:val="24"/>
              </w:rPr>
            </w:pPr>
            <w:r w:rsidRPr="00F94503">
              <w:rPr>
                <w:szCs w:val="24"/>
              </w:rPr>
              <w:t>183</w:t>
            </w:r>
          </w:p>
        </w:tc>
        <w:tc>
          <w:tcPr>
            <w:tcW w:w="1367" w:type="dxa"/>
          </w:tcPr>
          <w:p w:rsidR="00F94503" w:rsidRPr="00F94503" w:rsidRDefault="00F94503" w:rsidP="00F94503">
            <w:pPr>
              <w:ind w:firstLine="0"/>
              <w:jc w:val="center"/>
              <w:rPr>
                <w:szCs w:val="24"/>
              </w:rPr>
            </w:pPr>
            <w:r w:rsidRPr="00F94503">
              <w:rPr>
                <w:szCs w:val="24"/>
              </w:rPr>
              <w:t>186</w:t>
            </w:r>
          </w:p>
        </w:tc>
        <w:tc>
          <w:tcPr>
            <w:tcW w:w="1367" w:type="dxa"/>
          </w:tcPr>
          <w:p w:rsidR="00F94503" w:rsidRPr="00F94503" w:rsidRDefault="00F94503" w:rsidP="00F94503">
            <w:pPr>
              <w:ind w:firstLine="0"/>
              <w:rPr>
                <w:szCs w:val="24"/>
              </w:rPr>
            </w:pPr>
            <w:r w:rsidRPr="00F94503">
              <w:rPr>
                <w:szCs w:val="24"/>
              </w:rPr>
              <w:t>185</w:t>
            </w:r>
          </w:p>
        </w:tc>
        <w:tc>
          <w:tcPr>
            <w:tcW w:w="1367" w:type="dxa"/>
          </w:tcPr>
          <w:p w:rsidR="00F94503" w:rsidRPr="00F94503" w:rsidRDefault="00F94503" w:rsidP="00F94503">
            <w:pPr>
              <w:ind w:firstLine="0"/>
              <w:rPr>
                <w:szCs w:val="24"/>
              </w:rPr>
            </w:pPr>
            <w:r w:rsidRPr="00F94503">
              <w:rPr>
                <w:szCs w:val="24"/>
              </w:rPr>
              <w:t>197</w:t>
            </w:r>
          </w:p>
        </w:tc>
        <w:tc>
          <w:tcPr>
            <w:tcW w:w="2396" w:type="dxa"/>
          </w:tcPr>
          <w:p w:rsidR="00F94503" w:rsidRPr="00F94503" w:rsidRDefault="00F94503" w:rsidP="00F94503">
            <w:pPr>
              <w:ind w:firstLine="0"/>
              <w:rPr>
                <w:szCs w:val="24"/>
              </w:rPr>
            </w:pPr>
            <w:r w:rsidRPr="00F94503">
              <w:rPr>
                <w:szCs w:val="24"/>
              </w:rPr>
              <w:t>197</w:t>
            </w:r>
          </w:p>
        </w:tc>
      </w:tr>
      <w:tr w:rsidR="00F94503" w:rsidRPr="00F94503" w:rsidTr="00F94503">
        <w:trPr>
          <w:cantSplit/>
        </w:trPr>
        <w:tc>
          <w:tcPr>
            <w:tcW w:w="2626" w:type="dxa"/>
          </w:tcPr>
          <w:p w:rsidR="00F94503" w:rsidRPr="00F94503" w:rsidRDefault="00F94503" w:rsidP="00F94503">
            <w:pPr>
              <w:ind w:firstLine="0"/>
              <w:rPr>
                <w:szCs w:val="24"/>
              </w:rPr>
            </w:pPr>
            <w:r w:rsidRPr="00F94503">
              <w:rPr>
                <w:szCs w:val="24"/>
              </w:rPr>
              <w:t>Трудоспособного</w:t>
            </w:r>
          </w:p>
        </w:tc>
        <w:tc>
          <w:tcPr>
            <w:tcW w:w="1367" w:type="dxa"/>
          </w:tcPr>
          <w:p w:rsidR="00F94503" w:rsidRPr="00F94503" w:rsidRDefault="00F94503" w:rsidP="00F94503">
            <w:pPr>
              <w:ind w:firstLine="0"/>
              <w:jc w:val="center"/>
              <w:rPr>
                <w:szCs w:val="24"/>
              </w:rPr>
            </w:pPr>
            <w:r w:rsidRPr="00F94503">
              <w:rPr>
                <w:szCs w:val="24"/>
              </w:rPr>
              <w:t>625</w:t>
            </w:r>
          </w:p>
        </w:tc>
        <w:tc>
          <w:tcPr>
            <w:tcW w:w="1367" w:type="dxa"/>
          </w:tcPr>
          <w:p w:rsidR="00F94503" w:rsidRPr="00F94503" w:rsidRDefault="00F94503" w:rsidP="00F94503">
            <w:pPr>
              <w:ind w:firstLine="0"/>
              <w:jc w:val="center"/>
              <w:rPr>
                <w:szCs w:val="24"/>
              </w:rPr>
            </w:pPr>
            <w:r w:rsidRPr="00F94503">
              <w:rPr>
                <w:szCs w:val="24"/>
              </w:rPr>
              <w:t>617</w:t>
            </w:r>
          </w:p>
        </w:tc>
        <w:tc>
          <w:tcPr>
            <w:tcW w:w="1367" w:type="dxa"/>
          </w:tcPr>
          <w:p w:rsidR="00F94503" w:rsidRPr="00F94503" w:rsidRDefault="00F94503" w:rsidP="00F94503">
            <w:pPr>
              <w:ind w:firstLine="0"/>
              <w:rPr>
                <w:szCs w:val="24"/>
              </w:rPr>
            </w:pPr>
            <w:r w:rsidRPr="00F94503">
              <w:rPr>
                <w:szCs w:val="24"/>
              </w:rPr>
              <w:t>601</w:t>
            </w:r>
          </w:p>
        </w:tc>
        <w:tc>
          <w:tcPr>
            <w:tcW w:w="1367" w:type="dxa"/>
          </w:tcPr>
          <w:p w:rsidR="00F94503" w:rsidRPr="00F94503" w:rsidRDefault="00F94503" w:rsidP="00F94503">
            <w:pPr>
              <w:ind w:firstLine="0"/>
              <w:rPr>
                <w:szCs w:val="24"/>
              </w:rPr>
            </w:pPr>
            <w:r w:rsidRPr="00F94503">
              <w:rPr>
                <w:szCs w:val="24"/>
              </w:rPr>
              <w:t>583</w:t>
            </w:r>
          </w:p>
        </w:tc>
        <w:tc>
          <w:tcPr>
            <w:tcW w:w="2396" w:type="dxa"/>
          </w:tcPr>
          <w:p w:rsidR="00F94503" w:rsidRPr="00F94503" w:rsidRDefault="00F94503" w:rsidP="00F94503">
            <w:pPr>
              <w:ind w:firstLine="0"/>
              <w:rPr>
                <w:szCs w:val="24"/>
              </w:rPr>
            </w:pPr>
            <w:r w:rsidRPr="00F94503">
              <w:rPr>
                <w:szCs w:val="24"/>
              </w:rPr>
              <w:t>583</w:t>
            </w:r>
          </w:p>
        </w:tc>
      </w:tr>
      <w:tr w:rsidR="00F94503" w:rsidRPr="00F94503" w:rsidTr="00F94503">
        <w:trPr>
          <w:cantSplit/>
        </w:trPr>
        <w:tc>
          <w:tcPr>
            <w:tcW w:w="2626" w:type="dxa"/>
          </w:tcPr>
          <w:p w:rsidR="00F94503" w:rsidRPr="00F94503" w:rsidRDefault="00F94503" w:rsidP="00F94503">
            <w:pPr>
              <w:ind w:firstLine="0"/>
              <w:rPr>
                <w:szCs w:val="24"/>
              </w:rPr>
            </w:pPr>
            <w:r w:rsidRPr="00F94503">
              <w:rPr>
                <w:szCs w:val="24"/>
              </w:rPr>
              <w:t>Старше трудоспособного</w:t>
            </w:r>
          </w:p>
        </w:tc>
        <w:tc>
          <w:tcPr>
            <w:tcW w:w="1367" w:type="dxa"/>
          </w:tcPr>
          <w:p w:rsidR="00F94503" w:rsidRPr="00F94503" w:rsidRDefault="00F94503" w:rsidP="00F94503">
            <w:pPr>
              <w:ind w:firstLine="0"/>
              <w:jc w:val="center"/>
              <w:rPr>
                <w:szCs w:val="24"/>
              </w:rPr>
            </w:pPr>
            <w:r w:rsidRPr="00F94503">
              <w:rPr>
                <w:szCs w:val="24"/>
              </w:rPr>
              <w:t>308</w:t>
            </w:r>
          </w:p>
        </w:tc>
        <w:tc>
          <w:tcPr>
            <w:tcW w:w="1367" w:type="dxa"/>
          </w:tcPr>
          <w:p w:rsidR="00F94503" w:rsidRPr="00F94503" w:rsidRDefault="00F94503" w:rsidP="00F94503">
            <w:pPr>
              <w:ind w:firstLine="0"/>
              <w:jc w:val="center"/>
              <w:rPr>
                <w:szCs w:val="24"/>
              </w:rPr>
            </w:pPr>
            <w:r w:rsidRPr="00F94503">
              <w:rPr>
                <w:szCs w:val="24"/>
              </w:rPr>
              <w:t>313</w:t>
            </w:r>
          </w:p>
        </w:tc>
        <w:tc>
          <w:tcPr>
            <w:tcW w:w="1367" w:type="dxa"/>
          </w:tcPr>
          <w:p w:rsidR="00F94503" w:rsidRPr="00F94503" w:rsidRDefault="00F94503" w:rsidP="00F94503">
            <w:pPr>
              <w:ind w:firstLine="0"/>
              <w:rPr>
                <w:szCs w:val="24"/>
              </w:rPr>
            </w:pPr>
            <w:r w:rsidRPr="00F94503">
              <w:rPr>
                <w:szCs w:val="24"/>
              </w:rPr>
              <w:t>313</w:t>
            </w:r>
          </w:p>
        </w:tc>
        <w:tc>
          <w:tcPr>
            <w:tcW w:w="1367" w:type="dxa"/>
          </w:tcPr>
          <w:p w:rsidR="00F94503" w:rsidRPr="00F94503" w:rsidRDefault="00F94503" w:rsidP="00F94503">
            <w:pPr>
              <w:ind w:firstLine="0"/>
              <w:rPr>
                <w:szCs w:val="24"/>
              </w:rPr>
            </w:pPr>
            <w:r w:rsidRPr="00F94503">
              <w:rPr>
                <w:szCs w:val="24"/>
              </w:rPr>
              <w:t>290</w:t>
            </w:r>
          </w:p>
        </w:tc>
        <w:tc>
          <w:tcPr>
            <w:tcW w:w="2396" w:type="dxa"/>
          </w:tcPr>
          <w:p w:rsidR="00F94503" w:rsidRPr="00F94503" w:rsidRDefault="00F94503" w:rsidP="00F94503">
            <w:pPr>
              <w:ind w:firstLine="0"/>
              <w:rPr>
                <w:szCs w:val="24"/>
              </w:rPr>
            </w:pPr>
            <w:r w:rsidRPr="00F94503">
              <w:rPr>
                <w:szCs w:val="24"/>
              </w:rPr>
              <w:t>290</w:t>
            </w:r>
          </w:p>
        </w:tc>
      </w:tr>
      <w:tr w:rsidR="00F94503" w:rsidRPr="00F94503" w:rsidTr="00F94503">
        <w:trPr>
          <w:cantSplit/>
        </w:trPr>
        <w:tc>
          <w:tcPr>
            <w:tcW w:w="2626" w:type="dxa"/>
          </w:tcPr>
          <w:p w:rsidR="00F94503" w:rsidRPr="00F94503" w:rsidRDefault="00F94503" w:rsidP="00F94503">
            <w:pPr>
              <w:ind w:firstLine="0"/>
              <w:rPr>
                <w:szCs w:val="24"/>
              </w:rPr>
            </w:pPr>
            <w:r w:rsidRPr="00F94503">
              <w:rPr>
                <w:szCs w:val="24"/>
              </w:rPr>
              <w:t xml:space="preserve">Число </w:t>
            </w:r>
            <w:proofErr w:type="gramStart"/>
            <w:r w:rsidRPr="00F94503">
              <w:rPr>
                <w:szCs w:val="24"/>
              </w:rPr>
              <w:t>родившихся</w:t>
            </w:r>
            <w:proofErr w:type="gramEnd"/>
          </w:p>
        </w:tc>
        <w:tc>
          <w:tcPr>
            <w:tcW w:w="1367" w:type="dxa"/>
          </w:tcPr>
          <w:p w:rsidR="00F94503" w:rsidRPr="00F94503" w:rsidRDefault="00F94503" w:rsidP="00F94503">
            <w:pPr>
              <w:ind w:firstLine="0"/>
              <w:jc w:val="center"/>
              <w:rPr>
                <w:szCs w:val="24"/>
              </w:rPr>
            </w:pPr>
            <w:r w:rsidRPr="00F94503">
              <w:rPr>
                <w:szCs w:val="24"/>
              </w:rPr>
              <w:t>15</w:t>
            </w:r>
          </w:p>
        </w:tc>
        <w:tc>
          <w:tcPr>
            <w:tcW w:w="1367" w:type="dxa"/>
          </w:tcPr>
          <w:p w:rsidR="00F94503" w:rsidRPr="00F94503" w:rsidRDefault="00F94503" w:rsidP="00F94503">
            <w:pPr>
              <w:ind w:firstLine="0"/>
              <w:jc w:val="center"/>
              <w:rPr>
                <w:szCs w:val="24"/>
              </w:rPr>
            </w:pPr>
            <w:r w:rsidRPr="00F94503">
              <w:rPr>
                <w:szCs w:val="24"/>
              </w:rPr>
              <w:t>9</w:t>
            </w:r>
          </w:p>
        </w:tc>
        <w:tc>
          <w:tcPr>
            <w:tcW w:w="1367" w:type="dxa"/>
          </w:tcPr>
          <w:p w:rsidR="00F94503" w:rsidRPr="00F94503" w:rsidRDefault="00F94503" w:rsidP="00F94503">
            <w:pPr>
              <w:ind w:firstLine="0"/>
              <w:rPr>
                <w:szCs w:val="24"/>
              </w:rPr>
            </w:pPr>
            <w:r w:rsidRPr="00F94503">
              <w:rPr>
                <w:szCs w:val="24"/>
              </w:rPr>
              <w:t>4</w:t>
            </w:r>
          </w:p>
        </w:tc>
        <w:tc>
          <w:tcPr>
            <w:tcW w:w="1367" w:type="dxa"/>
          </w:tcPr>
          <w:p w:rsidR="00F94503" w:rsidRPr="00F94503" w:rsidRDefault="00F94503" w:rsidP="00F94503">
            <w:pPr>
              <w:ind w:firstLine="0"/>
              <w:rPr>
                <w:szCs w:val="24"/>
              </w:rPr>
            </w:pPr>
            <w:r w:rsidRPr="00F94503">
              <w:rPr>
                <w:szCs w:val="24"/>
              </w:rPr>
              <w:t>3</w:t>
            </w:r>
          </w:p>
        </w:tc>
        <w:tc>
          <w:tcPr>
            <w:tcW w:w="2396" w:type="dxa"/>
          </w:tcPr>
          <w:p w:rsidR="00F94503" w:rsidRPr="00F94503" w:rsidRDefault="00F94503" w:rsidP="00F94503">
            <w:pPr>
              <w:ind w:firstLine="0"/>
              <w:rPr>
                <w:szCs w:val="24"/>
              </w:rPr>
            </w:pPr>
            <w:r w:rsidRPr="00F94503">
              <w:rPr>
                <w:szCs w:val="24"/>
              </w:rPr>
              <w:t>3</w:t>
            </w:r>
          </w:p>
        </w:tc>
      </w:tr>
    </w:tbl>
    <w:p w:rsidR="00F94503" w:rsidRPr="00F94503" w:rsidRDefault="00F94503" w:rsidP="00F94503">
      <w:pPr>
        <w:pStyle w:val="ae"/>
        <w:jc w:val="both"/>
        <w:rPr>
          <w:rFonts w:ascii="Times New Roman" w:hAnsi="Times New Roman"/>
          <w:bCs/>
          <w:color w:val="0070C0"/>
        </w:rPr>
      </w:pPr>
    </w:p>
    <w:p w:rsidR="00F94503" w:rsidRPr="00F94503" w:rsidRDefault="00F94503" w:rsidP="00F94503">
      <w:pPr>
        <w:pStyle w:val="ae"/>
        <w:tabs>
          <w:tab w:val="left" w:pos="709"/>
        </w:tabs>
        <w:ind w:firstLine="142"/>
        <w:jc w:val="both"/>
        <w:rPr>
          <w:rFonts w:ascii="Times New Roman" w:eastAsia="Calibri" w:hAnsi="Times New Roman"/>
          <w:color w:val="000000"/>
        </w:rPr>
      </w:pPr>
      <w:r w:rsidRPr="00F94503">
        <w:rPr>
          <w:rFonts w:ascii="Times New Roman" w:eastAsia="Calibri" w:hAnsi="Times New Roman"/>
          <w:color w:val="000000"/>
        </w:rPr>
        <w:t xml:space="preserve">        </w:t>
      </w:r>
      <w:proofErr w:type="gramStart"/>
      <w:r w:rsidRPr="00F94503">
        <w:rPr>
          <w:rFonts w:ascii="Times New Roman" w:eastAsia="Calibri" w:hAnsi="Times New Roman"/>
          <w:color w:val="000000"/>
        </w:rPr>
        <w:t>Прогнозируя на пять лет вперед</w:t>
      </w:r>
      <w:proofErr w:type="gramEnd"/>
      <w:r w:rsidRPr="00F94503">
        <w:rPr>
          <w:rFonts w:ascii="Times New Roman" w:eastAsia="Calibri" w:hAnsi="Times New Roman"/>
          <w:color w:val="000000"/>
        </w:rPr>
        <w:t xml:space="preserve"> рекомендуется сохранить количество трудоспособного населения на существующем уровне.</w:t>
      </w:r>
    </w:p>
    <w:p w:rsidR="00F94503" w:rsidRPr="00F94503" w:rsidRDefault="00F94503" w:rsidP="00F94503">
      <w:pPr>
        <w:pStyle w:val="ae"/>
        <w:tabs>
          <w:tab w:val="left" w:pos="709"/>
        </w:tabs>
        <w:ind w:firstLine="142"/>
        <w:jc w:val="both"/>
        <w:rPr>
          <w:rFonts w:ascii="Times New Roman" w:eastAsia="Calibri" w:hAnsi="Times New Roman"/>
          <w:color w:val="000000"/>
        </w:rPr>
      </w:pPr>
      <w:r w:rsidRPr="00F94503">
        <w:rPr>
          <w:rFonts w:ascii="Times New Roman" w:eastAsia="Calibri" w:hAnsi="Times New Roman"/>
          <w:color w:val="000000"/>
        </w:rPr>
        <w:t xml:space="preserve">        В структуре современного расселения доминирует – деревня Заречная. В ней сосредоточены все социально-значимые объекты и имеется хорошая инженерная инфраструктура.</w:t>
      </w:r>
    </w:p>
    <w:p w:rsidR="00F94503" w:rsidRPr="00F94503" w:rsidRDefault="00F94503" w:rsidP="00F94503">
      <w:pPr>
        <w:pStyle w:val="ae"/>
        <w:tabs>
          <w:tab w:val="left" w:pos="709"/>
        </w:tabs>
        <w:ind w:firstLine="142"/>
        <w:jc w:val="both"/>
        <w:rPr>
          <w:rFonts w:ascii="Times New Roman" w:eastAsia="Calibri" w:hAnsi="Times New Roman"/>
          <w:color w:val="000000"/>
        </w:rPr>
      </w:pPr>
      <w:r w:rsidRPr="00F94503">
        <w:rPr>
          <w:rFonts w:ascii="Times New Roman" w:eastAsia="Calibri" w:hAnsi="Times New Roman"/>
          <w:color w:val="000000"/>
        </w:rPr>
        <w:t xml:space="preserve">        Основная транспортная магистраль, проходит по дороге с твердым покрытием   </w:t>
      </w:r>
    </w:p>
    <w:p w:rsidR="00F94503" w:rsidRPr="00F94503" w:rsidRDefault="00F94503" w:rsidP="00F94503">
      <w:pPr>
        <w:pStyle w:val="ae"/>
        <w:tabs>
          <w:tab w:val="left" w:pos="709"/>
        </w:tabs>
        <w:ind w:firstLine="142"/>
        <w:jc w:val="both"/>
        <w:rPr>
          <w:rFonts w:ascii="Times New Roman" w:eastAsia="Calibri" w:hAnsi="Times New Roman"/>
          <w:color w:val="000000"/>
        </w:rPr>
      </w:pPr>
      <w:r w:rsidRPr="00F94503">
        <w:rPr>
          <w:rFonts w:ascii="Times New Roman" w:eastAsia="Calibri" w:hAnsi="Times New Roman"/>
          <w:color w:val="000000"/>
        </w:rPr>
        <w:t xml:space="preserve">Урал «Москва-Самара», которая проходит рядом с селом </w:t>
      </w:r>
      <w:proofErr w:type="spellStart"/>
      <w:r w:rsidRPr="00F94503">
        <w:rPr>
          <w:rFonts w:ascii="Times New Roman" w:eastAsia="Calibri" w:hAnsi="Times New Roman"/>
          <w:color w:val="000000"/>
        </w:rPr>
        <w:t>Юровка</w:t>
      </w:r>
      <w:proofErr w:type="spellEnd"/>
      <w:r w:rsidRPr="00F94503">
        <w:rPr>
          <w:rFonts w:ascii="Times New Roman" w:eastAsia="Calibri" w:hAnsi="Times New Roman"/>
          <w:color w:val="000000"/>
        </w:rPr>
        <w:t xml:space="preserve"> и деревней Заречная. Связь </w:t>
      </w:r>
      <w:proofErr w:type="gramStart"/>
      <w:r w:rsidRPr="00F94503">
        <w:rPr>
          <w:rFonts w:ascii="Times New Roman" w:eastAsia="Calibri" w:hAnsi="Times New Roman"/>
          <w:color w:val="000000"/>
        </w:rPr>
        <w:t>между</w:t>
      </w:r>
      <w:proofErr w:type="gramEnd"/>
      <w:r w:rsidRPr="00F94503">
        <w:rPr>
          <w:rFonts w:ascii="Times New Roman" w:eastAsia="Calibri" w:hAnsi="Times New Roman"/>
          <w:color w:val="000000"/>
        </w:rPr>
        <w:t xml:space="preserve"> </w:t>
      </w:r>
      <w:proofErr w:type="gramStart"/>
      <w:r w:rsidRPr="00F94503">
        <w:rPr>
          <w:rFonts w:ascii="Times New Roman" w:eastAsia="Calibri" w:hAnsi="Times New Roman"/>
          <w:color w:val="000000"/>
        </w:rPr>
        <w:t>деревне</w:t>
      </w:r>
      <w:proofErr w:type="gramEnd"/>
      <w:r w:rsidRPr="00F94503">
        <w:rPr>
          <w:rFonts w:ascii="Times New Roman" w:eastAsia="Calibri" w:hAnsi="Times New Roman"/>
          <w:color w:val="000000"/>
        </w:rPr>
        <w:t xml:space="preserve"> Заречная и поселком Парижская Коммуна, поселком Истоки, поселком Мирный и поселком Мирный осуществляется подъездами от автодороги Урал «Москва-Самара». Связь с селом Воронье осуществляется подъездом от объездной дороги </w:t>
      </w:r>
      <w:proofErr w:type="spellStart"/>
      <w:r w:rsidRPr="00F94503">
        <w:rPr>
          <w:rFonts w:ascii="Times New Roman" w:eastAsia="Calibri" w:hAnsi="Times New Roman"/>
          <w:color w:val="000000"/>
        </w:rPr>
        <w:t>р.п</w:t>
      </w:r>
      <w:proofErr w:type="spellEnd"/>
      <w:r w:rsidRPr="00F94503">
        <w:rPr>
          <w:rFonts w:ascii="Times New Roman" w:eastAsia="Calibri" w:hAnsi="Times New Roman"/>
          <w:color w:val="000000"/>
        </w:rPr>
        <w:t xml:space="preserve">. Мокшан. Подъезды до населенных пунктов относятся к </w:t>
      </w:r>
      <w:proofErr w:type="spellStart"/>
      <w:r w:rsidRPr="00F94503">
        <w:rPr>
          <w:rFonts w:ascii="Times New Roman" w:eastAsia="Calibri" w:hAnsi="Times New Roman"/>
          <w:color w:val="000000"/>
        </w:rPr>
        <w:t>Мокшанскому</w:t>
      </w:r>
      <w:proofErr w:type="spellEnd"/>
      <w:r w:rsidRPr="00F94503">
        <w:rPr>
          <w:rFonts w:ascii="Times New Roman" w:eastAsia="Calibri" w:hAnsi="Times New Roman"/>
          <w:color w:val="000000"/>
        </w:rPr>
        <w:t xml:space="preserve"> дорожному департаменту.</w:t>
      </w:r>
    </w:p>
    <w:p w:rsidR="00F94503" w:rsidRPr="00F94503" w:rsidRDefault="00F94503" w:rsidP="00F94503">
      <w:pPr>
        <w:pStyle w:val="ae"/>
        <w:tabs>
          <w:tab w:val="left" w:pos="709"/>
        </w:tabs>
        <w:ind w:firstLine="142"/>
        <w:jc w:val="both"/>
        <w:rPr>
          <w:rFonts w:ascii="Times New Roman" w:eastAsia="Calibri" w:hAnsi="Times New Roman"/>
          <w:color w:val="000000"/>
        </w:rPr>
      </w:pPr>
      <w:r w:rsidRPr="00F94503">
        <w:rPr>
          <w:rFonts w:ascii="Times New Roman" w:eastAsia="Calibri" w:hAnsi="Times New Roman"/>
          <w:color w:val="000000"/>
        </w:rPr>
        <w:t xml:space="preserve">         На улучшение демографической ситуации, стимулирования рождаемости, обеспечения доступности жилья для молодых, работает программа ипотечных кредитов, программа строительства жилья для молодых людей.</w:t>
      </w:r>
    </w:p>
    <w:p w:rsidR="00F94503" w:rsidRPr="00F94503" w:rsidRDefault="00F94503" w:rsidP="00F94503">
      <w:pPr>
        <w:pStyle w:val="2"/>
        <w:rPr>
          <w:sz w:val="24"/>
          <w:szCs w:val="24"/>
        </w:rPr>
      </w:pPr>
      <w:bookmarkStart w:id="14" w:name="_Toc47533140"/>
      <w:r w:rsidRPr="00F94503">
        <w:rPr>
          <w:sz w:val="24"/>
          <w:szCs w:val="24"/>
        </w:rPr>
        <w:t>4.2. Жилищный фонд. Перспективы развития</w:t>
      </w:r>
      <w:bookmarkEnd w:id="14"/>
    </w:p>
    <w:p w:rsidR="00F94503" w:rsidRPr="00F94503" w:rsidRDefault="00F94503" w:rsidP="00F94503">
      <w:pPr>
        <w:rPr>
          <w:color w:val="000000"/>
          <w:szCs w:val="24"/>
        </w:rPr>
      </w:pPr>
      <w:r w:rsidRPr="00F94503">
        <w:rPr>
          <w:color w:val="000000"/>
          <w:szCs w:val="24"/>
        </w:rPr>
        <w:t>Современная планировочная структура сел, в основном складывалась самопроизвольно, в течение длительного времени, в силу природных и исторических факторов. Как правило, с давних времен расселение происходило хаотично, на пригодных для строительства землях, вдоль рек, водоемов и основных транспортных направлений. В планировочной структуре жилых зон сетка улиц в основном прямоугольная в отдельных случаях подъездные дороги сложились в соответствии с рельефом, структурно населенные пункты сельского поселения расположены вдоль ручьев и рек, или вдоль основных транспортных магистралей. Жилые дома на селитебной территории в основном старой постройки срубовые, деревянные, новое жилищное строительство встречается выборочно в границах перспективных населенных пунктов.</w:t>
      </w:r>
    </w:p>
    <w:p w:rsidR="00F94503" w:rsidRPr="00F94503" w:rsidRDefault="00F94503" w:rsidP="00F94503">
      <w:pPr>
        <w:tabs>
          <w:tab w:val="left" w:pos="142"/>
        </w:tabs>
        <w:ind w:right="284" w:firstLine="567"/>
        <w:rPr>
          <w:color w:val="000000"/>
          <w:szCs w:val="24"/>
        </w:rPr>
      </w:pPr>
      <w:r w:rsidRPr="00F94503">
        <w:rPr>
          <w:color w:val="000000"/>
          <w:szCs w:val="24"/>
        </w:rPr>
        <w:t>Перспективными в отношении создания качественно новой жилищной среды являются, приближенные к областному центру населенные пункты и территории с удобными транспортными сообщениями, что предопределяет, наряду с жилищным строительством и развитие коммерческих функций. Планируется расширение существующих границ населенных пунктов, с целью жилищного строительства. Основной вид новой жилой застройки – индивидуальный жилищное строительство.</w:t>
      </w:r>
    </w:p>
    <w:p w:rsidR="00F94503" w:rsidRPr="00F94503" w:rsidRDefault="00F94503" w:rsidP="00F94503">
      <w:pPr>
        <w:tabs>
          <w:tab w:val="left" w:pos="142"/>
        </w:tabs>
        <w:ind w:right="284" w:firstLine="567"/>
        <w:rPr>
          <w:color w:val="000000"/>
          <w:szCs w:val="24"/>
        </w:rPr>
      </w:pPr>
      <w:r w:rsidRPr="00F94503">
        <w:rPr>
          <w:color w:val="000000"/>
          <w:szCs w:val="24"/>
        </w:rPr>
        <w:t>Основные виды использования территории жилой зоны:</w:t>
      </w:r>
    </w:p>
    <w:p w:rsidR="00F94503" w:rsidRPr="00F94503" w:rsidRDefault="00F94503" w:rsidP="00096D21">
      <w:pPr>
        <w:pStyle w:val="a4"/>
        <w:numPr>
          <w:ilvl w:val="0"/>
          <w:numId w:val="37"/>
        </w:numPr>
        <w:tabs>
          <w:tab w:val="left" w:pos="142"/>
        </w:tabs>
        <w:ind w:left="0" w:right="284" w:firstLine="567"/>
        <w:rPr>
          <w:color w:val="000000"/>
          <w:szCs w:val="24"/>
        </w:rPr>
      </w:pPr>
      <w:r w:rsidRPr="00F94503">
        <w:rPr>
          <w:color w:val="000000"/>
          <w:szCs w:val="24"/>
        </w:rPr>
        <w:t>размещение индивидуальных жилых домов (домов, пригодных для постоянного проживания, высотой не выше трех надземных этажей)</w:t>
      </w:r>
      <w:proofErr w:type="gramStart"/>
      <w:r w:rsidRPr="00F94503">
        <w:rPr>
          <w:color w:val="000000"/>
          <w:szCs w:val="24"/>
        </w:rPr>
        <w:t>;р</w:t>
      </w:r>
      <w:proofErr w:type="gramEnd"/>
      <w:r w:rsidRPr="00F94503">
        <w:rPr>
          <w:color w:val="000000"/>
          <w:szCs w:val="24"/>
        </w:rPr>
        <w:t>азмещение жилых домов, не предназначенных для раздела на квартиры, имеющих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F94503" w:rsidRPr="00F94503" w:rsidRDefault="00F94503" w:rsidP="00096D21">
      <w:pPr>
        <w:numPr>
          <w:ilvl w:val="0"/>
          <w:numId w:val="37"/>
        </w:numPr>
        <w:ind w:left="0" w:firstLine="567"/>
        <w:rPr>
          <w:color w:val="000000"/>
          <w:szCs w:val="24"/>
        </w:rPr>
      </w:pPr>
      <w:r w:rsidRPr="00F94503">
        <w:rPr>
          <w:color w:val="000000"/>
          <w:szCs w:val="24"/>
        </w:rPr>
        <w:t>разведение декоративных и плодовых деревьев, выращивание плодовых, ягодных, овощных, бахчевых или иных декоративных, или сельскохозяйственных культур;</w:t>
      </w:r>
    </w:p>
    <w:p w:rsidR="00F94503" w:rsidRPr="00F94503" w:rsidRDefault="00F94503" w:rsidP="00096D21">
      <w:pPr>
        <w:numPr>
          <w:ilvl w:val="0"/>
          <w:numId w:val="37"/>
        </w:numPr>
        <w:ind w:left="0" w:firstLine="567"/>
        <w:rPr>
          <w:color w:val="000000"/>
          <w:szCs w:val="24"/>
        </w:rPr>
      </w:pPr>
      <w:r w:rsidRPr="00F94503">
        <w:rPr>
          <w:color w:val="000000"/>
          <w:szCs w:val="24"/>
        </w:rPr>
        <w:t>размещение индивидуальных гаражей, вспомогательных и подсобных сооружений;</w:t>
      </w:r>
    </w:p>
    <w:p w:rsidR="00F94503" w:rsidRPr="00F94503" w:rsidRDefault="00F94503" w:rsidP="00096D21">
      <w:pPr>
        <w:numPr>
          <w:ilvl w:val="0"/>
          <w:numId w:val="37"/>
        </w:numPr>
        <w:ind w:left="0" w:firstLine="567"/>
        <w:rPr>
          <w:color w:val="000000"/>
          <w:szCs w:val="24"/>
        </w:rPr>
      </w:pPr>
      <w:r w:rsidRPr="00F94503">
        <w:rPr>
          <w:color w:val="000000"/>
          <w:szCs w:val="24"/>
        </w:rPr>
        <w:lastRenderedPageBreak/>
        <w:t>обустройство спортивных и детских площадок, площадок отдыха;</w:t>
      </w:r>
    </w:p>
    <w:p w:rsidR="00F94503" w:rsidRPr="00F94503" w:rsidRDefault="00F94503" w:rsidP="00096D21">
      <w:pPr>
        <w:numPr>
          <w:ilvl w:val="0"/>
          <w:numId w:val="37"/>
        </w:numPr>
        <w:ind w:left="0" w:firstLine="567"/>
        <w:rPr>
          <w:color w:val="000000"/>
          <w:szCs w:val="24"/>
        </w:rPr>
      </w:pPr>
      <w:r w:rsidRPr="00F94503">
        <w:rPr>
          <w:color w:val="000000"/>
          <w:szCs w:val="24"/>
        </w:rPr>
        <w:t>производство сельскохозяйственной продукции;</w:t>
      </w:r>
    </w:p>
    <w:p w:rsidR="00F94503" w:rsidRPr="00F94503" w:rsidRDefault="00F94503" w:rsidP="00096D21">
      <w:pPr>
        <w:numPr>
          <w:ilvl w:val="0"/>
          <w:numId w:val="37"/>
        </w:numPr>
        <w:ind w:left="0" w:firstLine="567"/>
        <w:rPr>
          <w:color w:val="000000"/>
          <w:szCs w:val="24"/>
        </w:rPr>
      </w:pPr>
      <w:r w:rsidRPr="00F94503">
        <w:rPr>
          <w:color w:val="000000"/>
          <w:szCs w:val="24"/>
        </w:rPr>
        <w:t>содержание сельскохозяйственных животных.</w:t>
      </w:r>
    </w:p>
    <w:p w:rsidR="00F94503" w:rsidRPr="00F94503" w:rsidRDefault="00F94503" w:rsidP="00F94503">
      <w:pPr>
        <w:ind w:firstLine="567"/>
        <w:rPr>
          <w:color w:val="000000"/>
          <w:szCs w:val="24"/>
        </w:rPr>
      </w:pPr>
      <w:r w:rsidRPr="00F94503">
        <w:rPr>
          <w:color w:val="000000"/>
          <w:szCs w:val="24"/>
        </w:rPr>
        <w:t>Стратегической целью в сфере жилищного строительства является обеспечение всех категорий населения доступным и комфортабельным жильем, со всей необходимой номенклатурой коммунальных услуг.</w:t>
      </w:r>
    </w:p>
    <w:p w:rsidR="00F94503" w:rsidRPr="00F94503" w:rsidRDefault="00F94503" w:rsidP="00F94503">
      <w:pPr>
        <w:ind w:firstLine="567"/>
        <w:rPr>
          <w:color w:val="000000"/>
          <w:szCs w:val="24"/>
        </w:rPr>
      </w:pPr>
      <w:r w:rsidRPr="00F94503">
        <w:rPr>
          <w:color w:val="000000"/>
          <w:szCs w:val="24"/>
        </w:rPr>
        <w:t>Для достижения вышеуказанной цели необходимо проводить следующие мероприятия:</w:t>
      </w:r>
    </w:p>
    <w:p w:rsidR="00F94503" w:rsidRPr="00F94503" w:rsidRDefault="00F94503" w:rsidP="00096D21">
      <w:pPr>
        <w:numPr>
          <w:ilvl w:val="0"/>
          <w:numId w:val="38"/>
        </w:numPr>
        <w:ind w:left="0" w:firstLine="567"/>
        <w:rPr>
          <w:color w:val="000000"/>
          <w:szCs w:val="24"/>
        </w:rPr>
      </w:pPr>
      <w:r w:rsidRPr="00F94503">
        <w:rPr>
          <w:color w:val="000000"/>
          <w:szCs w:val="24"/>
        </w:rPr>
        <w:t>проводить реализацию программы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F94503" w:rsidRPr="00F94503" w:rsidRDefault="00F94503" w:rsidP="00096D21">
      <w:pPr>
        <w:numPr>
          <w:ilvl w:val="0"/>
          <w:numId w:val="38"/>
        </w:numPr>
        <w:tabs>
          <w:tab w:val="left" w:pos="142"/>
        </w:tabs>
        <w:ind w:left="0" w:right="284" w:firstLine="567"/>
        <w:rPr>
          <w:color w:val="000000"/>
          <w:szCs w:val="24"/>
        </w:rPr>
      </w:pPr>
      <w:r w:rsidRPr="00F94503">
        <w:rPr>
          <w:color w:val="000000"/>
          <w:szCs w:val="24"/>
        </w:rPr>
        <w:t>формировать фонд земельных участков, обеспеченных коммунальной инфраструктурой, с целью предоставления их населению под жилищное строительство;</w:t>
      </w:r>
    </w:p>
    <w:p w:rsidR="00F94503" w:rsidRPr="00F94503" w:rsidRDefault="00F94503" w:rsidP="00096D21">
      <w:pPr>
        <w:numPr>
          <w:ilvl w:val="0"/>
          <w:numId w:val="38"/>
        </w:numPr>
        <w:tabs>
          <w:tab w:val="left" w:pos="142"/>
        </w:tabs>
        <w:ind w:left="0" w:right="284" w:firstLine="567"/>
        <w:rPr>
          <w:color w:val="000000"/>
          <w:szCs w:val="24"/>
        </w:rPr>
      </w:pPr>
      <w:r w:rsidRPr="00F94503">
        <w:rPr>
          <w:color w:val="000000"/>
          <w:szCs w:val="24"/>
        </w:rPr>
        <w:t>снижение административных барьеров в строительстве;</w:t>
      </w:r>
    </w:p>
    <w:p w:rsidR="00F94503" w:rsidRPr="00F94503" w:rsidRDefault="00F94503" w:rsidP="00096D21">
      <w:pPr>
        <w:numPr>
          <w:ilvl w:val="0"/>
          <w:numId w:val="38"/>
        </w:numPr>
        <w:tabs>
          <w:tab w:val="left" w:pos="142"/>
        </w:tabs>
        <w:ind w:left="0" w:right="284" w:firstLine="567"/>
        <w:rPr>
          <w:color w:val="000000"/>
          <w:szCs w:val="24"/>
        </w:rPr>
      </w:pPr>
      <w:r w:rsidRPr="00F94503">
        <w:rPr>
          <w:color w:val="000000"/>
          <w:szCs w:val="24"/>
        </w:rPr>
        <w:t xml:space="preserve">внедрение </w:t>
      </w:r>
      <w:proofErr w:type="spellStart"/>
      <w:r w:rsidRPr="00F94503">
        <w:rPr>
          <w:color w:val="000000"/>
          <w:szCs w:val="24"/>
        </w:rPr>
        <w:t>энергоэффективных</w:t>
      </w:r>
      <w:proofErr w:type="spellEnd"/>
      <w:r w:rsidRPr="00F94503">
        <w:rPr>
          <w:color w:val="000000"/>
          <w:szCs w:val="24"/>
        </w:rPr>
        <w:t xml:space="preserve"> и ресурсосберегающих технологий и строительных материалов в жилищном строительстве.</w:t>
      </w:r>
    </w:p>
    <w:p w:rsidR="00F94503" w:rsidRPr="00F94503" w:rsidRDefault="00F94503" w:rsidP="00F94503">
      <w:pPr>
        <w:pStyle w:val="a4"/>
        <w:tabs>
          <w:tab w:val="left" w:pos="142"/>
        </w:tabs>
        <w:ind w:left="0" w:right="284" w:firstLine="567"/>
        <w:rPr>
          <w:color w:val="000000"/>
          <w:szCs w:val="24"/>
          <w:lang w:eastAsia="ru-RU"/>
        </w:rPr>
      </w:pPr>
      <w:r w:rsidRPr="00F94503">
        <w:rPr>
          <w:b/>
          <w:color w:val="000000"/>
          <w:szCs w:val="24"/>
          <w:lang w:eastAsia="ru-RU"/>
        </w:rPr>
        <w:t>Генеральным планом Юровского сельсовета в расчетный период предусмотрено:</w:t>
      </w:r>
    </w:p>
    <w:p w:rsidR="00F94503" w:rsidRPr="00F94503" w:rsidRDefault="00F94503" w:rsidP="00096D21">
      <w:pPr>
        <w:numPr>
          <w:ilvl w:val="0"/>
          <w:numId w:val="38"/>
        </w:numPr>
        <w:tabs>
          <w:tab w:val="left" w:pos="142"/>
        </w:tabs>
        <w:ind w:left="0" w:right="284" w:firstLine="709"/>
        <w:rPr>
          <w:color w:val="000000"/>
          <w:szCs w:val="24"/>
        </w:rPr>
      </w:pPr>
      <w:r w:rsidRPr="00F94503">
        <w:rPr>
          <w:color w:val="000000"/>
          <w:szCs w:val="24"/>
        </w:rPr>
        <w:t xml:space="preserve">увеличение жилой зоны в п. Мирный на 14.1 га путем включения в границу населенного пункта земельных участков с реестровыми номерами: </w:t>
      </w:r>
      <w:r w:rsidRPr="00F94503">
        <w:rPr>
          <w:b/>
          <w:color w:val="000000"/>
          <w:szCs w:val="24"/>
        </w:rPr>
        <w:t>58:18:0941401:635</w:t>
      </w:r>
      <w:r w:rsidRPr="00F94503">
        <w:rPr>
          <w:color w:val="000000"/>
          <w:szCs w:val="24"/>
        </w:rPr>
        <w:t xml:space="preserve">, </w:t>
      </w:r>
      <w:r w:rsidRPr="00F94503">
        <w:rPr>
          <w:b/>
          <w:color w:val="000000"/>
          <w:szCs w:val="24"/>
        </w:rPr>
        <w:t>58:18:0941401:634</w:t>
      </w:r>
      <w:r w:rsidRPr="00F94503">
        <w:rPr>
          <w:color w:val="000000"/>
          <w:szCs w:val="24"/>
        </w:rPr>
        <w:t xml:space="preserve"> </w:t>
      </w:r>
      <w:r w:rsidRPr="00F94503">
        <w:rPr>
          <w:bCs/>
          <w:color w:val="000000"/>
          <w:szCs w:val="24"/>
        </w:rPr>
        <w:t xml:space="preserve">с изменением категории земли с </w:t>
      </w:r>
      <w:r w:rsidRPr="00F94503">
        <w:rPr>
          <w:color w:val="000000"/>
          <w:szCs w:val="24"/>
        </w:rPr>
        <w:t>«Земли сельскохозяйственного назначения» на «Земли населенных пунктов».</w:t>
      </w:r>
    </w:p>
    <w:p w:rsidR="00F94503" w:rsidRPr="00F94503" w:rsidRDefault="00F94503" w:rsidP="00F94503">
      <w:pPr>
        <w:pStyle w:val="2"/>
        <w:rPr>
          <w:sz w:val="24"/>
          <w:szCs w:val="24"/>
        </w:rPr>
      </w:pPr>
      <w:bookmarkStart w:id="15" w:name="_Toc47533141"/>
      <w:r w:rsidRPr="00F94503">
        <w:rPr>
          <w:sz w:val="24"/>
          <w:szCs w:val="24"/>
        </w:rPr>
        <w:t>4.3. Социальная инфраструктура.</w:t>
      </w:r>
      <w:bookmarkEnd w:id="15"/>
    </w:p>
    <w:p w:rsidR="00F94503" w:rsidRPr="00F94503" w:rsidRDefault="00F94503" w:rsidP="00F94503">
      <w:pPr>
        <w:rPr>
          <w:color w:val="000000"/>
          <w:szCs w:val="24"/>
        </w:rPr>
      </w:pPr>
      <w:r w:rsidRPr="00F94503">
        <w:rPr>
          <w:color w:val="000000"/>
          <w:szCs w:val="24"/>
        </w:rPr>
        <w:t xml:space="preserve">В небольших сельских поселениях, зоны размещения объектов общественной и предпринимательской деятельности формируются в виде сельских центров обслуживания населения, где допускается размещать объекты обслуживания, культуры, торговли, учебные заведения, дошкольные учреждения, административные, культовые объекты, гостиницы и другие здания и сооружения. Как правило, на территориях населенных пунктов, формируется единый общественный центр, с полным стандартным набором объектов, необходимым для жизнедеятельности сельского поселения. Важнейшей задачей формирования полноценной среды обитания сельских поселений является наличие системы обслуживания, при которой население имеет возможность получения всего спектра услуг в области образования, здравоохранения, культуры, спорта, торгового и бытового обслуживания. Среди учреждений обслуживания выделяются две категории организаций: первая - это социально-значимые, к которым относятся учреждения медицинского обслуживания, спортивные учреждения и учреждения культурно-образовательной сферы; Вторая – это вид обслуживания, перешедший на рыночные отношения, к которому относятся предприятия торговли, общественного питания, бытового обслуживания и развлекательные учреждения. Их развитие преимущественно происходит путем </w:t>
      </w:r>
      <w:proofErr w:type="gramStart"/>
      <w:r w:rsidRPr="00F94503">
        <w:rPr>
          <w:color w:val="000000"/>
          <w:szCs w:val="24"/>
        </w:rPr>
        <w:t>само регуляции</w:t>
      </w:r>
      <w:proofErr w:type="gramEnd"/>
      <w:r w:rsidRPr="00F94503">
        <w:rPr>
          <w:color w:val="000000"/>
          <w:szCs w:val="24"/>
        </w:rPr>
        <w:t xml:space="preserve"> и определяется спросом и платежеспособностью местного населения.</w:t>
      </w:r>
    </w:p>
    <w:p w:rsidR="00F94503" w:rsidRPr="00F94503" w:rsidRDefault="00F94503" w:rsidP="00F94503">
      <w:pPr>
        <w:ind w:firstLine="426"/>
        <w:rPr>
          <w:color w:val="000000"/>
          <w:szCs w:val="24"/>
        </w:rPr>
      </w:pPr>
      <w:r w:rsidRPr="00F94503">
        <w:rPr>
          <w:color w:val="000000"/>
          <w:szCs w:val="24"/>
        </w:rPr>
        <w:t>Емкость объектов социального назначения определяется нормативами емкости детских дошкольных учреждений, общеобразовательных школ, медицинских учреждений, которые определяются исходя из перспективной демографической структуры населения.</w:t>
      </w:r>
    </w:p>
    <w:p w:rsidR="00F94503" w:rsidRPr="00F94503" w:rsidRDefault="00F94503" w:rsidP="00F94503">
      <w:pPr>
        <w:tabs>
          <w:tab w:val="left" w:pos="142"/>
        </w:tabs>
        <w:ind w:right="284" w:firstLine="567"/>
        <w:rPr>
          <w:color w:val="000000"/>
          <w:szCs w:val="24"/>
        </w:rPr>
      </w:pPr>
      <w:r w:rsidRPr="00F94503">
        <w:rPr>
          <w:color w:val="000000"/>
          <w:szCs w:val="24"/>
        </w:rPr>
        <w:t>Основные виды использования территории зоны общественной и предпринимательской  деятельности выделенной в проекте Генерального плана:</w:t>
      </w:r>
    </w:p>
    <w:p w:rsidR="00F94503" w:rsidRPr="00F94503" w:rsidRDefault="00F94503" w:rsidP="00096D21">
      <w:pPr>
        <w:pStyle w:val="a4"/>
        <w:numPr>
          <w:ilvl w:val="0"/>
          <w:numId w:val="40"/>
        </w:numPr>
        <w:tabs>
          <w:tab w:val="left" w:pos="142"/>
        </w:tabs>
        <w:ind w:left="0" w:right="284" w:firstLine="567"/>
        <w:rPr>
          <w:color w:val="000000"/>
          <w:szCs w:val="24"/>
        </w:rPr>
      </w:pPr>
      <w:r w:rsidRPr="00F94503">
        <w:rPr>
          <w:color w:val="000000"/>
          <w:szCs w:val="24"/>
        </w:rPr>
        <w:t xml:space="preserve"> размещение объектов капитального строительства в целях обеспечения удовлетворения бытовых, социальных и духовных потребностей человека; </w:t>
      </w:r>
    </w:p>
    <w:p w:rsidR="00F94503" w:rsidRPr="00F94503" w:rsidRDefault="00F94503" w:rsidP="00096D21">
      <w:pPr>
        <w:pStyle w:val="a4"/>
        <w:numPr>
          <w:ilvl w:val="0"/>
          <w:numId w:val="40"/>
        </w:numPr>
        <w:tabs>
          <w:tab w:val="left" w:pos="142"/>
        </w:tabs>
        <w:ind w:left="0" w:right="284" w:firstLine="567"/>
        <w:rPr>
          <w:color w:val="000000"/>
          <w:szCs w:val="24"/>
        </w:rPr>
      </w:pPr>
      <w:r w:rsidRPr="00F94503">
        <w:rPr>
          <w:color w:val="000000"/>
          <w:szCs w:val="24"/>
        </w:rPr>
        <w:t xml:space="preserve"> 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F94503" w:rsidRPr="00F94503" w:rsidRDefault="00F94503" w:rsidP="00F94503">
      <w:pPr>
        <w:tabs>
          <w:tab w:val="left" w:pos="142"/>
        </w:tabs>
        <w:ind w:right="284" w:firstLine="567"/>
        <w:rPr>
          <w:color w:val="000000"/>
          <w:szCs w:val="24"/>
        </w:rPr>
      </w:pPr>
      <w:r w:rsidRPr="00F94503">
        <w:rPr>
          <w:color w:val="000000"/>
          <w:szCs w:val="24"/>
        </w:rPr>
        <w:t xml:space="preserve">Администрации сельсовета необходимо проводить работы по дальнейшему обустройству игровых и спортивных </w:t>
      </w:r>
      <w:proofErr w:type="gramStart"/>
      <w:r w:rsidRPr="00F94503">
        <w:rPr>
          <w:color w:val="000000"/>
          <w:szCs w:val="24"/>
        </w:rPr>
        <w:t>детский</w:t>
      </w:r>
      <w:proofErr w:type="gramEnd"/>
      <w:r w:rsidRPr="00F94503">
        <w:rPr>
          <w:color w:val="000000"/>
          <w:szCs w:val="24"/>
        </w:rPr>
        <w:t xml:space="preserve"> площадок, а также расширения системы плоскостных спортивных сооружений, с целью уменьшения радиуса доступности.</w:t>
      </w:r>
    </w:p>
    <w:p w:rsidR="00F94503" w:rsidRPr="00F94503" w:rsidRDefault="00F94503" w:rsidP="00F94503">
      <w:pPr>
        <w:tabs>
          <w:tab w:val="left" w:pos="142"/>
        </w:tabs>
        <w:ind w:right="284" w:firstLine="567"/>
        <w:rPr>
          <w:color w:val="000000"/>
          <w:szCs w:val="24"/>
        </w:rPr>
      </w:pPr>
      <w:r w:rsidRPr="00F94503">
        <w:rPr>
          <w:color w:val="000000"/>
          <w:szCs w:val="24"/>
        </w:rPr>
        <w:t xml:space="preserve">С целью уменьшения радиусов пешеходной доступности объектов торговли,  в кварталах жилой застройки необходимо располагать небольшие торговые точки (торговой </w:t>
      </w:r>
      <w:r w:rsidRPr="00F94503">
        <w:rPr>
          <w:color w:val="000000"/>
          <w:szCs w:val="24"/>
        </w:rPr>
        <w:lastRenderedPageBreak/>
        <w:t>площадью до 600 м. кв.) с товарами повседневного спроса.</w:t>
      </w:r>
    </w:p>
    <w:p w:rsidR="00F94503" w:rsidRPr="00F94503" w:rsidRDefault="00F94503" w:rsidP="00F94503">
      <w:pPr>
        <w:tabs>
          <w:tab w:val="left" w:pos="142"/>
        </w:tabs>
        <w:ind w:right="284" w:firstLine="567"/>
        <w:rPr>
          <w:color w:val="000000"/>
          <w:szCs w:val="24"/>
        </w:rPr>
      </w:pPr>
      <w:r w:rsidRPr="00F94503">
        <w:rPr>
          <w:color w:val="000000"/>
          <w:szCs w:val="24"/>
        </w:rPr>
        <w:t>Проектом генерального плана рекомендуется создавать предприятия бытового обслуживания (мастерские, ателье, парикмахерские и т.п.) на базе малого бизнеса, что позволит улучшить качество и разнообразие предоставляемых услуг, за счет создания конкуренции, увеличит налогооблагаемую базу и создаст дополнительные рабочие места.</w:t>
      </w:r>
    </w:p>
    <w:p w:rsidR="00F94503" w:rsidRPr="00F94503" w:rsidRDefault="00F94503" w:rsidP="00F94503">
      <w:pPr>
        <w:tabs>
          <w:tab w:val="left" w:pos="142"/>
        </w:tabs>
        <w:ind w:right="284" w:firstLine="567"/>
        <w:rPr>
          <w:szCs w:val="24"/>
        </w:rPr>
      </w:pPr>
      <w:r w:rsidRPr="00F94503">
        <w:rPr>
          <w:szCs w:val="24"/>
        </w:rPr>
        <w:t xml:space="preserve">На территории сельсовета действует «Программа комплексного </w:t>
      </w:r>
      <w:proofErr w:type="gramStart"/>
      <w:r w:rsidRPr="00F94503">
        <w:rPr>
          <w:szCs w:val="24"/>
        </w:rPr>
        <w:t xml:space="preserve">развития социальной инфраструктуры Юровского сельсовета </w:t>
      </w:r>
      <w:proofErr w:type="spellStart"/>
      <w:r w:rsidRPr="00F94503">
        <w:rPr>
          <w:szCs w:val="24"/>
        </w:rPr>
        <w:t>Мокшанского</w:t>
      </w:r>
      <w:proofErr w:type="spellEnd"/>
      <w:r w:rsidRPr="00F94503">
        <w:rPr>
          <w:szCs w:val="24"/>
        </w:rPr>
        <w:t xml:space="preserve"> района Пензенской области</w:t>
      </w:r>
      <w:proofErr w:type="gramEnd"/>
      <w:r w:rsidRPr="00F94503">
        <w:rPr>
          <w:szCs w:val="24"/>
        </w:rPr>
        <w:t xml:space="preserve"> на период 2017-2027 годы».</w:t>
      </w:r>
    </w:p>
    <w:p w:rsidR="00F94503" w:rsidRPr="00F94503" w:rsidRDefault="00F94503" w:rsidP="00F94503">
      <w:pPr>
        <w:tabs>
          <w:tab w:val="left" w:pos="142"/>
        </w:tabs>
        <w:ind w:right="284" w:firstLine="567"/>
        <w:rPr>
          <w:color w:val="000000"/>
          <w:szCs w:val="24"/>
        </w:rPr>
      </w:pPr>
      <w:r w:rsidRPr="00F94503">
        <w:rPr>
          <w:color w:val="000000"/>
          <w:szCs w:val="24"/>
        </w:rPr>
        <w:t>Задачи данной программы:</w:t>
      </w:r>
    </w:p>
    <w:p w:rsidR="00F94503" w:rsidRPr="00F94503" w:rsidRDefault="00F94503" w:rsidP="00096D21">
      <w:pPr>
        <w:numPr>
          <w:ilvl w:val="0"/>
          <w:numId w:val="43"/>
        </w:numPr>
        <w:tabs>
          <w:tab w:val="left" w:pos="142"/>
        </w:tabs>
        <w:ind w:left="0" w:right="284" w:firstLine="567"/>
        <w:rPr>
          <w:color w:val="000000"/>
          <w:szCs w:val="24"/>
        </w:rPr>
      </w:pPr>
      <w:r w:rsidRPr="00F94503">
        <w:rPr>
          <w:color w:val="000000"/>
          <w:szCs w:val="24"/>
        </w:rPr>
        <w:t xml:space="preserve"> формирование благоприятного социального климата для обеспечения эффективной трудовой деятельности, повышения уровня жизни населения, решения демографической проблемы;</w:t>
      </w:r>
    </w:p>
    <w:p w:rsidR="00F94503" w:rsidRPr="00F94503" w:rsidRDefault="00F94503" w:rsidP="00096D21">
      <w:pPr>
        <w:widowControl/>
        <w:numPr>
          <w:ilvl w:val="0"/>
          <w:numId w:val="43"/>
        </w:numPr>
        <w:ind w:left="0" w:firstLine="567"/>
        <w:textAlignment w:val="baseline"/>
        <w:rPr>
          <w:color w:val="000000"/>
          <w:szCs w:val="24"/>
          <w:lang w:eastAsia="ru-RU"/>
        </w:rPr>
      </w:pPr>
      <w:r w:rsidRPr="00F94503">
        <w:rPr>
          <w:color w:val="000000"/>
          <w:szCs w:val="24"/>
          <w:lang w:eastAsia="ru-RU"/>
        </w:rPr>
        <w:t>повышение качества оказания медицинской помощи за счет оснащения учреждений здравоохранения современным диагностическим оборудованием, строительства новых корпусов для специализированных учреждений здравоохранения;</w:t>
      </w:r>
    </w:p>
    <w:p w:rsidR="00F94503" w:rsidRPr="00F94503" w:rsidRDefault="00F94503" w:rsidP="00096D21">
      <w:pPr>
        <w:widowControl/>
        <w:numPr>
          <w:ilvl w:val="0"/>
          <w:numId w:val="43"/>
        </w:numPr>
        <w:ind w:left="0" w:firstLine="567"/>
        <w:textAlignment w:val="baseline"/>
        <w:rPr>
          <w:color w:val="000000"/>
          <w:szCs w:val="24"/>
          <w:lang w:eastAsia="ru-RU"/>
        </w:rPr>
      </w:pPr>
      <w:r w:rsidRPr="00F94503">
        <w:rPr>
          <w:color w:val="000000"/>
          <w:szCs w:val="24"/>
          <w:lang w:eastAsia="ru-RU"/>
        </w:rPr>
        <w:t>привлечение широких масс населения к занятиям спортом и культивирование здорового образа жизни за счет строительства, реконструкции и ремонта спортивных сооружений;</w:t>
      </w:r>
    </w:p>
    <w:p w:rsidR="00F94503" w:rsidRPr="00F94503" w:rsidRDefault="00F94503" w:rsidP="00096D21">
      <w:pPr>
        <w:widowControl/>
        <w:numPr>
          <w:ilvl w:val="0"/>
          <w:numId w:val="43"/>
        </w:numPr>
        <w:ind w:left="0" w:firstLine="567"/>
        <w:textAlignment w:val="baseline"/>
        <w:rPr>
          <w:color w:val="000000"/>
          <w:szCs w:val="24"/>
          <w:lang w:eastAsia="ru-RU"/>
        </w:rPr>
      </w:pPr>
      <w:r w:rsidRPr="00F94503">
        <w:rPr>
          <w:color w:val="000000"/>
          <w:szCs w:val="24"/>
          <w:lang w:eastAsia="ru-RU"/>
        </w:rPr>
        <w:t>способствование развитию системы высшего, среднего профессионального, дополнительного и дошкольного образования, ликвидация сложившегося дефицита мест в детских дошкольных учреждениях за счет строительства, реконструкции и ремонта образовательных и детских дошкольных учреждений;</w:t>
      </w:r>
    </w:p>
    <w:p w:rsidR="00F94503" w:rsidRPr="00F94503" w:rsidRDefault="00F94503" w:rsidP="00096D21">
      <w:pPr>
        <w:widowControl/>
        <w:numPr>
          <w:ilvl w:val="0"/>
          <w:numId w:val="43"/>
        </w:numPr>
        <w:ind w:left="0" w:firstLine="567"/>
        <w:textAlignment w:val="baseline"/>
        <w:rPr>
          <w:color w:val="000000"/>
          <w:szCs w:val="24"/>
          <w:lang w:eastAsia="ru-RU"/>
        </w:rPr>
      </w:pPr>
      <w:r w:rsidRPr="00F94503">
        <w:rPr>
          <w:color w:val="000000"/>
          <w:szCs w:val="24"/>
          <w:lang w:eastAsia="ru-RU"/>
        </w:rPr>
        <w:t>создание условий для получения качественного дошкольного, общего и дополнительного образования, предоставление дополнительных мест в детских дошкольных учреждениях за счет строительства, реконструкции и ремонта муниципальных образовательных учреждений;</w:t>
      </w:r>
    </w:p>
    <w:p w:rsidR="00F94503" w:rsidRPr="00F94503" w:rsidRDefault="00F94503" w:rsidP="00096D21">
      <w:pPr>
        <w:widowControl/>
        <w:numPr>
          <w:ilvl w:val="0"/>
          <w:numId w:val="43"/>
        </w:numPr>
        <w:ind w:left="0" w:firstLine="567"/>
        <w:textAlignment w:val="baseline"/>
        <w:rPr>
          <w:color w:val="000000"/>
          <w:szCs w:val="24"/>
          <w:lang w:eastAsia="ru-RU"/>
        </w:rPr>
      </w:pPr>
      <w:r w:rsidRPr="00F94503">
        <w:rPr>
          <w:color w:val="000000"/>
          <w:szCs w:val="24"/>
          <w:lang w:eastAsia="ru-RU"/>
        </w:rPr>
        <w:t>улучшение условий проживания населения за счет строительства, реконструкции и ремонта объектов транспортной инфраструктуры, жилого фонда, жилищно-коммунального хозяйства, мест массового отдыха и рекреации;</w:t>
      </w:r>
    </w:p>
    <w:p w:rsidR="00F94503" w:rsidRPr="00F94503" w:rsidRDefault="00F94503" w:rsidP="00096D21">
      <w:pPr>
        <w:widowControl/>
        <w:numPr>
          <w:ilvl w:val="0"/>
          <w:numId w:val="43"/>
        </w:numPr>
        <w:ind w:left="0" w:firstLine="567"/>
        <w:textAlignment w:val="baseline"/>
        <w:rPr>
          <w:color w:val="000000"/>
          <w:szCs w:val="24"/>
          <w:lang w:eastAsia="ru-RU"/>
        </w:rPr>
      </w:pPr>
      <w:r w:rsidRPr="00F94503">
        <w:rPr>
          <w:color w:val="000000"/>
          <w:szCs w:val="24"/>
          <w:lang w:eastAsia="ru-RU"/>
        </w:rPr>
        <w:t xml:space="preserve">повышение качества и доступности социальных услуг в целях </w:t>
      </w:r>
      <w:proofErr w:type="gramStart"/>
      <w:r w:rsidRPr="00F94503">
        <w:rPr>
          <w:color w:val="000000"/>
          <w:szCs w:val="24"/>
          <w:lang w:eastAsia="ru-RU"/>
        </w:rPr>
        <w:t>улучшения качества жизни граждан пожилого возраста</w:t>
      </w:r>
      <w:proofErr w:type="gramEnd"/>
      <w:r w:rsidRPr="00F94503">
        <w:rPr>
          <w:color w:val="000000"/>
          <w:szCs w:val="24"/>
          <w:lang w:eastAsia="ru-RU"/>
        </w:rPr>
        <w:t xml:space="preserve"> и инвалидов, граждан, находящихся в трудной жизненной ситуации, профилактики социального неблагополучия семей;</w:t>
      </w:r>
    </w:p>
    <w:p w:rsidR="00F94503" w:rsidRPr="00F94503" w:rsidRDefault="00F94503" w:rsidP="00096D21">
      <w:pPr>
        <w:widowControl/>
        <w:numPr>
          <w:ilvl w:val="0"/>
          <w:numId w:val="43"/>
        </w:numPr>
        <w:ind w:left="0" w:firstLine="567"/>
        <w:textAlignment w:val="baseline"/>
        <w:rPr>
          <w:color w:val="000000"/>
          <w:szCs w:val="24"/>
          <w:lang w:eastAsia="ru-RU"/>
        </w:rPr>
      </w:pPr>
      <w:r w:rsidRPr="00F94503">
        <w:rPr>
          <w:color w:val="000000"/>
          <w:szCs w:val="24"/>
          <w:lang w:eastAsia="ru-RU"/>
        </w:rPr>
        <w:t xml:space="preserve">обеспечение эффективной </w:t>
      </w:r>
      <w:proofErr w:type="gramStart"/>
      <w:r w:rsidRPr="00F94503">
        <w:rPr>
          <w:color w:val="000000"/>
          <w:szCs w:val="24"/>
          <w:lang w:eastAsia="ru-RU"/>
        </w:rPr>
        <w:t>деятельности Управления социальной защиты населения администрации Пензенского района</w:t>
      </w:r>
      <w:proofErr w:type="gramEnd"/>
      <w:r w:rsidRPr="00F94503">
        <w:rPr>
          <w:color w:val="000000"/>
          <w:szCs w:val="24"/>
          <w:lang w:eastAsia="ru-RU"/>
        </w:rPr>
        <w:t xml:space="preserve"> в сфере социальной поддержки населения, решения демографических проблем;</w:t>
      </w:r>
    </w:p>
    <w:p w:rsidR="00F94503" w:rsidRPr="00F94503" w:rsidRDefault="00F94503" w:rsidP="00096D21">
      <w:pPr>
        <w:widowControl/>
        <w:numPr>
          <w:ilvl w:val="0"/>
          <w:numId w:val="43"/>
        </w:numPr>
        <w:ind w:left="0" w:firstLine="567"/>
        <w:textAlignment w:val="baseline"/>
        <w:rPr>
          <w:color w:val="000000"/>
          <w:szCs w:val="24"/>
          <w:lang w:eastAsia="ru-RU"/>
        </w:rPr>
      </w:pPr>
      <w:r w:rsidRPr="00F94503">
        <w:rPr>
          <w:color w:val="000000"/>
          <w:szCs w:val="24"/>
          <w:lang w:eastAsia="ru-RU"/>
        </w:rPr>
        <w:t>развитие и укрепление материально-технической базы отрасли физическая культура и спорт;</w:t>
      </w:r>
    </w:p>
    <w:p w:rsidR="00F94503" w:rsidRPr="00F94503" w:rsidRDefault="00F94503" w:rsidP="00096D21">
      <w:pPr>
        <w:widowControl/>
        <w:numPr>
          <w:ilvl w:val="0"/>
          <w:numId w:val="43"/>
        </w:numPr>
        <w:ind w:left="0" w:firstLine="567"/>
        <w:textAlignment w:val="baseline"/>
        <w:rPr>
          <w:color w:val="000000"/>
          <w:szCs w:val="24"/>
          <w:lang w:eastAsia="ru-RU"/>
        </w:rPr>
      </w:pPr>
      <w:r w:rsidRPr="00F94503">
        <w:rPr>
          <w:color w:val="000000"/>
          <w:szCs w:val="24"/>
          <w:lang w:eastAsia="ru-RU"/>
        </w:rPr>
        <w:t>обеспечение безопасности, качества и эффективности использования населением объектов физической культуры и спорта муниципального образования;</w:t>
      </w:r>
    </w:p>
    <w:p w:rsidR="00F94503" w:rsidRPr="00F94503" w:rsidRDefault="00F94503" w:rsidP="00096D21">
      <w:pPr>
        <w:widowControl/>
        <w:numPr>
          <w:ilvl w:val="0"/>
          <w:numId w:val="43"/>
        </w:numPr>
        <w:ind w:left="0" w:firstLine="567"/>
        <w:textAlignment w:val="baseline"/>
        <w:rPr>
          <w:color w:val="000000"/>
          <w:szCs w:val="24"/>
          <w:lang w:eastAsia="ru-RU"/>
        </w:rPr>
      </w:pPr>
      <w:r w:rsidRPr="00F94503">
        <w:rPr>
          <w:color w:val="000000"/>
          <w:szCs w:val="24"/>
          <w:lang w:eastAsia="ru-RU"/>
        </w:rPr>
        <w:t>обеспечение эффективного функционирования действующей инфраструктуры физической культуры и спорта;</w:t>
      </w:r>
    </w:p>
    <w:p w:rsidR="00F94503" w:rsidRPr="00F94503" w:rsidRDefault="00F94503" w:rsidP="00096D21">
      <w:pPr>
        <w:widowControl/>
        <w:numPr>
          <w:ilvl w:val="0"/>
          <w:numId w:val="43"/>
        </w:numPr>
        <w:ind w:left="0" w:firstLine="567"/>
        <w:textAlignment w:val="baseline"/>
        <w:rPr>
          <w:color w:val="000000"/>
          <w:szCs w:val="24"/>
          <w:lang w:eastAsia="ru-RU"/>
        </w:rPr>
      </w:pPr>
      <w:r w:rsidRPr="00F94503">
        <w:rPr>
          <w:color w:val="000000"/>
          <w:szCs w:val="24"/>
          <w:lang w:eastAsia="ru-RU"/>
        </w:rPr>
        <w:t>повышение доступности объектов инфраструктуры физической культуры и спорта для всех категорий населения муниципального образования;</w:t>
      </w:r>
    </w:p>
    <w:p w:rsidR="00F94503" w:rsidRPr="00F94503" w:rsidRDefault="00F94503" w:rsidP="00096D21">
      <w:pPr>
        <w:pStyle w:val="a4"/>
        <w:numPr>
          <w:ilvl w:val="0"/>
          <w:numId w:val="43"/>
        </w:numPr>
        <w:tabs>
          <w:tab w:val="left" w:pos="142"/>
        </w:tabs>
        <w:ind w:left="0" w:right="284" w:firstLine="567"/>
        <w:rPr>
          <w:color w:val="000000"/>
          <w:szCs w:val="24"/>
          <w:lang w:eastAsia="ru-RU"/>
        </w:rPr>
      </w:pPr>
      <w:r w:rsidRPr="00F94503">
        <w:rPr>
          <w:color w:val="000000"/>
          <w:szCs w:val="24"/>
          <w:lang w:eastAsia="ru-RU"/>
        </w:rPr>
        <w:t xml:space="preserve">обеспечение удовлетворения потребности населения Юровского сельсовета в объектах физической культуры и спорта. </w:t>
      </w:r>
    </w:p>
    <w:p w:rsidR="00F94503" w:rsidRPr="00F94503" w:rsidRDefault="00F94503" w:rsidP="00F94503">
      <w:pPr>
        <w:pStyle w:val="ae"/>
        <w:tabs>
          <w:tab w:val="left" w:pos="709"/>
        </w:tabs>
        <w:ind w:firstLine="709"/>
        <w:rPr>
          <w:rFonts w:ascii="Times New Roman" w:eastAsia="Calibri" w:hAnsi="Times New Roman"/>
          <w:color w:val="000000"/>
          <w:lang w:eastAsia="ru-RU"/>
        </w:rPr>
      </w:pPr>
      <w:r w:rsidRPr="00F94503">
        <w:rPr>
          <w:rFonts w:ascii="Times New Roman" w:eastAsia="Calibri" w:hAnsi="Times New Roman"/>
          <w:color w:val="000000"/>
          <w:lang w:eastAsia="ru-RU"/>
        </w:rPr>
        <w:t>Главным планировочным центром муниципального образования является деревня Заречная. Существующая застройка организованна индивидуальными жилыми домами и общественными зданиями, расположенными вдоль улиц. Застроены улицы жилыми одноэтажными домами. Центральной улицей деревни Заречная является улица Заречная, на которой находятся в основном общественные организации, жилые дома одноэтажной застройки.</w:t>
      </w:r>
    </w:p>
    <w:p w:rsidR="00F94503" w:rsidRPr="00F94503" w:rsidRDefault="00F94503" w:rsidP="00F94503">
      <w:pPr>
        <w:pStyle w:val="ae"/>
        <w:tabs>
          <w:tab w:val="left" w:pos="709"/>
        </w:tabs>
        <w:ind w:firstLine="284"/>
        <w:rPr>
          <w:rFonts w:ascii="Times New Roman" w:eastAsia="Calibri" w:hAnsi="Times New Roman"/>
          <w:color w:val="000000"/>
          <w:lang w:eastAsia="ru-RU"/>
        </w:rPr>
      </w:pPr>
      <w:r w:rsidRPr="00F94503">
        <w:rPr>
          <w:rFonts w:ascii="Times New Roman" w:eastAsia="Calibri" w:hAnsi="Times New Roman"/>
          <w:color w:val="000000"/>
          <w:lang w:eastAsia="ru-RU"/>
        </w:rPr>
        <w:t xml:space="preserve">       В деревне Заречная  хорошо развита транспортная и инженерная инфраструктура также в деревне есть необходимые социальные объекты: 1 магазин, здание сельсовета, фельдшерско-акушерский пункт (ФАП). Село газифицировано, телефонизировано и имеется водопроводная сеть.</w:t>
      </w:r>
    </w:p>
    <w:p w:rsidR="00F94503" w:rsidRPr="00F94503" w:rsidRDefault="00F94503" w:rsidP="00F94503">
      <w:pPr>
        <w:pStyle w:val="24"/>
        <w:tabs>
          <w:tab w:val="left" w:pos="709"/>
        </w:tabs>
        <w:spacing w:line="240" w:lineRule="auto"/>
        <w:ind w:firstLine="284"/>
        <w:rPr>
          <w:color w:val="000000"/>
          <w:szCs w:val="24"/>
          <w:lang w:eastAsia="ru-RU"/>
        </w:rPr>
      </w:pPr>
      <w:r w:rsidRPr="00F94503">
        <w:rPr>
          <w:color w:val="000000"/>
          <w:szCs w:val="24"/>
          <w:lang w:eastAsia="ru-RU"/>
        </w:rPr>
        <w:t xml:space="preserve">      Второстепенными планировочными центрами являются села </w:t>
      </w:r>
      <w:proofErr w:type="spellStart"/>
      <w:r w:rsidRPr="00F94503">
        <w:rPr>
          <w:color w:val="000000"/>
          <w:szCs w:val="24"/>
          <w:lang w:eastAsia="ru-RU"/>
        </w:rPr>
        <w:t>Юровка</w:t>
      </w:r>
      <w:proofErr w:type="spellEnd"/>
      <w:r w:rsidRPr="00F94503">
        <w:rPr>
          <w:color w:val="000000"/>
          <w:szCs w:val="24"/>
          <w:lang w:eastAsia="ru-RU"/>
        </w:rPr>
        <w:t xml:space="preserve">, Керенка, Воронье, </w:t>
      </w:r>
      <w:r w:rsidRPr="00F94503">
        <w:rPr>
          <w:color w:val="000000"/>
          <w:szCs w:val="24"/>
          <w:lang w:eastAsia="ru-RU"/>
        </w:rPr>
        <w:lastRenderedPageBreak/>
        <w:t>поселок Мирный, Труженик, Истоки, Парижская Коммуна.</w:t>
      </w:r>
    </w:p>
    <w:p w:rsidR="00F94503" w:rsidRPr="00F94503" w:rsidRDefault="00F94503" w:rsidP="00F94503">
      <w:pPr>
        <w:pStyle w:val="ae"/>
        <w:tabs>
          <w:tab w:val="left" w:pos="709"/>
        </w:tabs>
        <w:ind w:firstLine="284"/>
        <w:rPr>
          <w:rFonts w:ascii="Times New Roman" w:eastAsia="Calibri" w:hAnsi="Times New Roman"/>
          <w:color w:val="000000"/>
          <w:lang w:eastAsia="ru-RU"/>
        </w:rPr>
      </w:pPr>
      <w:r w:rsidRPr="00F94503">
        <w:rPr>
          <w:rFonts w:ascii="Times New Roman" w:eastAsia="Calibri" w:hAnsi="Times New Roman"/>
          <w:color w:val="000000"/>
          <w:lang w:eastAsia="ru-RU"/>
        </w:rPr>
        <w:t xml:space="preserve">       В поселке  Парижская Коммуна, где расположены клуб на 80 мест, в здании клуба расположены библиотека и фельдшерско-акушерский пункт (ФАП), магазины, стадион. Село газифицировано, телефонизировано и имеется водопроводная сеть.</w:t>
      </w:r>
    </w:p>
    <w:p w:rsidR="00F94503" w:rsidRPr="00F94503" w:rsidRDefault="00F94503" w:rsidP="00F94503">
      <w:pPr>
        <w:pStyle w:val="ae"/>
        <w:tabs>
          <w:tab w:val="left" w:pos="709"/>
        </w:tabs>
        <w:ind w:firstLine="709"/>
        <w:rPr>
          <w:rFonts w:ascii="Times New Roman" w:eastAsia="Calibri" w:hAnsi="Times New Roman"/>
          <w:color w:val="000000"/>
          <w:lang w:eastAsia="ru-RU"/>
        </w:rPr>
      </w:pPr>
      <w:r w:rsidRPr="00F94503">
        <w:rPr>
          <w:rFonts w:ascii="Times New Roman" w:eastAsia="Calibri" w:hAnsi="Times New Roman"/>
          <w:color w:val="000000"/>
          <w:lang w:eastAsia="ru-RU"/>
        </w:rPr>
        <w:t xml:space="preserve">        В поселке Мирный, </w:t>
      </w:r>
      <w:proofErr w:type="gramStart"/>
      <w:r w:rsidRPr="00F94503">
        <w:rPr>
          <w:rFonts w:ascii="Times New Roman" w:eastAsia="Calibri" w:hAnsi="Times New Roman"/>
          <w:color w:val="000000"/>
          <w:lang w:eastAsia="ru-RU"/>
        </w:rPr>
        <w:t>расположены</w:t>
      </w:r>
      <w:proofErr w:type="gramEnd"/>
      <w:r w:rsidRPr="00F94503">
        <w:rPr>
          <w:rFonts w:ascii="Times New Roman" w:eastAsia="Calibri" w:hAnsi="Times New Roman"/>
          <w:color w:val="000000"/>
          <w:lang w:eastAsia="ru-RU"/>
        </w:rPr>
        <w:t xml:space="preserve"> клуб  на 40 мест, в нем же ФАП, магазин (24 </w:t>
      </w:r>
      <w:proofErr w:type="spellStart"/>
      <w:r w:rsidRPr="00F94503">
        <w:rPr>
          <w:rFonts w:ascii="Times New Roman" w:eastAsia="Calibri" w:hAnsi="Times New Roman"/>
          <w:color w:val="000000"/>
          <w:lang w:eastAsia="ru-RU"/>
        </w:rPr>
        <w:t>кв.м</w:t>
      </w:r>
      <w:proofErr w:type="spellEnd"/>
      <w:r w:rsidRPr="00F94503">
        <w:rPr>
          <w:rFonts w:ascii="Times New Roman" w:eastAsia="Calibri" w:hAnsi="Times New Roman"/>
          <w:color w:val="000000"/>
          <w:lang w:eastAsia="ru-RU"/>
        </w:rPr>
        <w:t>). Село газифицировано, телефонизировано и имеется водопроводная сеть.</w:t>
      </w:r>
    </w:p>
    <w:p w:rsidR="00F94503" w:rsidRPr="00F94503" w:rsidRDefault="00F94503" w:rsidP="00F94503">
      <w:pPr>
        <w:pStyle w:val="ae"/>
        <w:tabs>
          <w:tab w:val="left" w:pos="709"/>
        </w:tabs>
        <w:ind w:firstLine="709"/>
        <w:rPr>
          <w:rFonts w:ascii="Times New Roman" w:eastAsia="Calibri" w:hAnsi="Times New Roman"/>
          <w:color w:val="000000"/>
          <w:lang w:eastAsia="ru-RU"/>
        </w:rPr>
      </w:pPr>
      <w:r w:rsidRPr="00F94503">
        <w:rPr>
          <w:rFonts w:ascii="Times New Roman" w:eastAsia="Calibri" w:hAnsi="Times New Roman"/>
          <w:color w:val="000000"/>
          <w:lang w:eastAsia="ru-RU"/>
        </w:rPr>
        <w:t>Поселок  Труженик  газифицирован, телефонизирован,  имеется водопроводная сеть.</w:t>
      </w:r>
    </w:p>
    <w:p w:rsidR="00F94503" w:rsidRPr="00F94503" w:rsidRDefault="00F94503" w:rsidP="00F94503">
      <w:pPr>
        <w:pStyle w:val="ae"/>
        <w:tabs>
          <w:tab w:val="left" w:pos="709"/>
        </w:tabs>
        <w:ind w:firstLine="709"/>
        <w:rPr>
          <w:rFonts w:ascii="Times New Roman" w:eastAsia="Calibri" w:hAnsi="Times New Roman"/>
          <w:color w:val="000000"/>
          <w:lang w:eastAsia="ru-RU"/>
        </w:rPr>
      </w:pPr>
      <w:r w:rsidRPr="00F94503">
        <w:rPr>
          <w:rFonts w:ascii="Times New Roman" w:eastAsia="Calibri" w:hAnsi="Times New Roman"/>
          <w:color w:val="000000"/>
          <w:lang w:eastAsia="ru-RU"/>
        </w:rPr>
        <w:t>Сёла Воронье и Керенка  не газифицированы, не телефонизированы, население обеспечено питьевой водой через колодцы.</w:t>
      </w:r>
    </w:p>
    <w:p w:rsidR="00F94503" w:rsidRPr="00F94503" w:rsidRDefault="00F94503" w:rsidP="00F94503">
      <w:pPr>
        <w:pStyle w:val="ae"/>
        <w:tabs>
          <w:tab w:val="left" w:pos="709"/>
        </w:tabs>
        <w:ind w:firstLine="709"/>
        <w:rPr>
          <w:rFonts w:ascii="Times New Roman" w:eastAsia="Calibri" w:hAnsi="Times New Roman"/>
          <w:color w:val="000000"/>
          <w:lang w:eastAsia="ru-RU"/>
        </w:rPr>
      </w:pPr>
      <w:r w:rsidRPr="00F94503">
        <w:rPr>
          <w:rFonts w:ascii="Times New Roman" w:eastAsia="Calibri" w:hAnsi="Times New Roman"/>
          <w:color w:val="000000"/>
          <w:lang w:eastAsia="ru-RU"/>
        </w:rPr>
        <w:t xml:space="preserve">В селе </w:t>
      </w:r>
      <w:proofErr w:type="spellStart"/>
      <w:r w:rsidRPr="00F94503">
        <w:rPr>
          <w:rFonts w:ascii="Times New Roman" w:eastAsia="Calibri" w:hAnsi="Times New Roman"/>
          <w:color w:val="000000"/>
          <w:lang w:eastAsia="ru-RU"/>
        </w:rPr>
        <w:t>Юровка</w:t>
      </w:r>
      <w:proofErr w:type="spellEnd"/>
      <w:r w:rsidRPr="00F94503">
        <w:rPr>
          <w:rFonts w:ascii="Times New Roman" w:eastAsia="Calibri" w:hAnsi="Times New Roman"/>
          <w:color w:val="000000"/>
          <w:lang w:eastAsia="ru-RU"/>
        </w:rPr>
        <w:t xml:space="preserve"> и поселке Истоки социально-значимых объектов нет, населенные пункты газифицированы, телефонизированы и имеется водопроводная сеть.</w:t>
      </w:r>
    </w:p>
    <w:p w:rsidR="00F94503" w:rsidRPr="00F94503" w:rsidRDefault="00F94503" w:rsidP="00F94503">
      <w:pPr>
        <w:pStyle w:val="ae"/>
        <w:tabs>
          <w:tab w:val="left" w:pos="709"/>
        </w:tabs>
        <w:ind w:firstLine="709"/>
        <w:rPr>
          <w:rFonts w:ascii="Times New Roman" w:eastAsia="Calibri" w:hAnsi="Times New Roman"/>
          <w:color w:val="000000"/>
          <w:lang w:eastAsia="ru-RU"/>
        </w:rPr>
      </w:pPr>
      <w:r w:rsidRPr="00F94503">
        <w:rPr>
          <w:rFonts w:ascii="Times New Roman" w:hAnsi="Times New Roman"/>
          <w:color w:val="000000"/>
          <w:lang w:eastAsia="ru-RU"/>
        </w:rPr>
        <w:t xml:space="preserve">Основной транспортной планировочной осью территории муниципального образования является автодороги Урал «Москва-Самара». </w:t>
      </w:r>
      <w:proofErr w:type="gramStart"/>
      <w:r w:rsidRPr="00F94503">
        <w:rPr>
          <w:rFonts w:ascii="Times New Roman" w:hAnsi="Times New Roman"/>
          <w:color w:val="000000"/>
          <w:lang w:eastAsia="ru-RU"/>
        </w:rPr>
        <w:t xml:space="preserve">Второстепенными транспортными осями являются подъезды от автодороги «Москва-Самара» к с. </w:t>
      </w:r>
      <w:proofErr w:type="spellStart"/>
      <w:r w:rsidRPr="00F94503">
        <w:rPr>
          <w:rFonts w:ascii="Times New Roman" w:hAnsi="Times New Roman"/>
          <w:color w:val="000000"/>
          <w:lang w:eastAsia="ru-RU"/>
        </w:rPr>
        <w:t>Юровка</w:t>
      </w:r>
      <w:proofErr w:type="spellEnd"/>
      <w:r w:rsidRPr="00F94503">
        <w:rPr>
          <w:rFonts w:ascii="Times New Roman" w:hAnsi="Times New Roman"/>
          <w:color w:val="000000"/>
          <w:lang w:eastAsia="ru-RU"/>
        </w:rPr>
        <w:t>, д. Заречная, п. Парижская Коммуна, п. Истоки, п. Мирный и п. Труженик,  от автодороги  Мокшан-</w:t>
      </w:r>
      <w:proofErr w:type="spellStart"/>
      <w:r w:rsidRPr="00F94503">
        <w:rPr>
          <w:rFonts w:ascii="Times New Roman" w:hAnsi="Times New Roman"/>
          <w:color w:val="000000"/>
          <w:lang w:eastAsia="ru-RU"/>
        </w:rPr>
        <w:t>Исса</w:t>
      </w:r>
      <w:proofErr w:type="spellEnd"/>
      <w:r w:rsidRPr="00F94503">
        <w:rPr>
          <w:rFonts w:ascii="Times New Roman" w:hAnsi="Times New Roman"/>
          <w:color w:val="000000"/>
          <w:lang w:eastAsia="ru-RU"/>
        </w:rPr>
        <w:t xml:space="preserve"> к с. Керенка, от объездной дороги </w:t>
      </w:r>
      <w:proofErr w:type="spellStart"/>
      <w:r w:rsidRPr="00F94503">
        <w:rPr>
          <w:rFonts w:ascii="Times New Roman" w:hAnsi="Times New Roman"/>
          <w:color w:val="000000"/>
          <w:lang w:eastAsia="ru-RU"/>
        </w:rPr>
        <w:t>р.п</w:t>
      </w:r>
      <w:proofErr w:type="spellEnd"/>
      <w:r w:rsidRPr="00F94503">
        <w:rPr>
          <w:rFonts w:ascii="Times New Roman" w:hAnsi="Times New Roman"/>
          <w:color w:val="000000"/>
          <w:lang w:eastAsia="ru-RU"/>
        </w:rPr>
        <w:t>.</w:t>
      </w:r>
      <w:proofErr w:type="gramEnd"/>
      <w:r w:rsidRPr="00F94503">
        <w:rPr>
          <w:rFonts w:ascii="Times New Roman" w:hAnsi="Times New Roman"/>
          <w:color w:val="000000"/>
          <w:lang w:eastAsia="ru-RU"/>
        </w:rPr>
        <w:t xml:space="preserve"> Мокшан </w:t>
      </w:r>
      <w:proofErr w:type="gramStart"/>
      <w:r w:rsidRPr="00F94503">
        <w:rPr>
          <w:rFonts w:ascii="Times New Roman" w:hAnsi="Times New Roman"/>
          <w:color w:val="000000"/>
          <w:lang w:eastAsia="ru-RU"/>
        </w:rPr>
        <w:t>к</w:t>
      </w:r>
      <w:proofErr w:type="gramEnd"/>
      <w:r w:rsidRPr="00F94503">
        <w:rPr>
          <w:rFonts w:ascii="Times New Roman" w:hAnsi="Times New Roman"/>
          <w:color w:val="000000"/>
          <w:lang w:eastAsia="ru-RU"/>
        </w:rPr>
        <w:t xml:space="preserve"> с. Воронье.</w:t>
      </w:r>
    </w:p>
    <w:p w:rsidR="00F94503" w:rsidRPr="00F94503" w:rsidRDefault="00F94503" w:rsidP="00F94503">
      <w:pPr>
        <w:pStyle w:val="24"/>
        <w:tabs>
          <w:tab w:val="left" w:pos="567"/>
          <w:tab w:val="left" w:pos="709"/>
        </w:tabs>
        <w:spacing w:line="240" w:lineRule="auto"/>
        <w:rPr>
          <w:color w:val="000000"/>
          <w:szCs w:val="24"/>
          <w:lang w:eastAsia="ru-RU"/>
        </w:rPr>
      </w:pPr>
      <w:r w:rsidRPr="00F94503">
        <w:rPr>
          <w:color w:val="000000"/>
          <w:szCs w:val="24"/>
          <w:lang w:eastAsia="ru-RU"/>
        </w:rPr>
        <w:t xml:space="preserve">Подъезды до населенных пунктов относятся к </w:t>
      </w:r>
      <w:proofErr w:type="spellStart"/>
      <w:r w:rsidRPr="00F94503">
        <w:rPr>
          <w:color w:val="000000"/>
          <w:szCs w:val="24"/>
          <w:lang w:eastAsia="ru-RU"/>
        </w:rPr>
        <w:t>Мокшанскому</w:t>
      </w:r>
      <w:proofErr w:type="spellEnd"/>
      <w:r w:rsidRPr="00F94503">
        <w:rPr>
          <w:color w:val="000000"/>
          <w:szCs w:val="24"/>
          <w:lang w:eastAsia="ru-RU"/>
        </w:rPr>
        <w:t xml:space="preserve"> дорожному департаменту. Основной природно–ландшафтной осью является р. Мокша, р. Керенка</w:t>
      </w:r>
    </w:p>
    <w:p w:rsidR="00F94503" w:rsidRPr="00F94503" w:rsidRDefault="00F94503" w:rsidP="00F94503">
      <w:pPr>
        <w:pStyle w:val="ae"/>
        <w:spacing w:after="0" w:line="360" w:lineRule="auto"/>
        <w:rPr>
          <w:rFonts w:ascii="Times New Roman" w:hAnsi="Times New Roman"/>
          <w:iCs/>
        </w:rPr>
      </w:pPr>
    </w:p>
    <w:p w:rsidR="00F94503" w:rsidRPr="00F94503" w:rsidRDefault="00F94503" w:rsidP="00F94503">
      <w:pPr>
        <w:pStyle w:val="ae"/>
        <w:spacing w:after="0"/>
        <w:ind w:firstLine="709"/>
        <w:jc w:val="center"/>
        <w:rPr>
          <w:rFonts w:ascii="Times New Roman" w:eastAsia="Calibri" w:hAnsi="Times New Roman"/>
          <w:b/>
          <w:color w:val="000000"/>
          <w:lang w:eastAsia="ru-RU"/>
        </w:rPr>
      </w:pPr>
      <w:r w:rsidRPr="00F94503">
        <w:rPr>
          <w:rFonts w:ascii="Times New Roman" w:eastAsia="Calibri" w:hAnsi="Times New Roman"/>
          <w:b/>
          <w:color w:val="000000"/>
          <w:lang w:eastAsia="ru-RU"/>
        </w:rPr>
        <w:t>4.4 Территория для организации отдыха</w:t>
      </w:r>
    </w:p>
    <w:p w:rsidR="00F94503" w:rsidRPr="00F94503" w:rsidRDefault="00F94503" w:rsidP="00F94503">
      <w:pPr>
        <w:pStyle w:val="ae"/>
        <w:spacing w:after="0"/>
        <w:ind w:firstLine="709"/>
        <w:jc w:val="center"/>
        <w:rPr>
          <w:rFonts w:ascii="Times New Roman" w:eastAsia="Calibri" w:hAnsi="Times New Roman"/>
          <w:b/>
          <w:color w:val="000000"/>
          <w:lang w:eastAsia="ru-RU"/>
        </w:rPr>
      </w:pPr>
    </w:p>
    <w:p w:rsidR="00F94503" w:rsidRPr="00F94503" w:rsidRDefault="00F94503" w:rsidP="00F94503">
      <w:pPr>
        <w:pStyle w:val="ae"/>
        <w:ind w:firstLine="284"/>
        <w:rPr>
          <w:rFonts w:ascii="Times New Roman" w:hAnsi="Times New Roman"/>
          <w:bCs/>
          <w:color w:val="0070C0"/>
        </w:rPr>
      </w:pPr>
      <w:r w:rsidRPr="00F94503">
        <w:rPr>
          <w:rFonts w:ascii="Times New Roman" w:hAnsi="Times New Roman"/>
          <w:color w:val="000000"/>
          <w:lang w:eastAsia="ru-RU"/>
        </w:rPr>
        <w:t xml:space="preserve">Зеленые насаждения сельского поселения представлено в основном неорганизованным поселковым озеленением. В  деревне Заречная и посёлке </w:t>
      </w:r>
      <w:proofErr w:type="gramStart"/>
      <w:r w:rsidRPr="00F94503">
        <w:rPr>
          <w:rFonts w:ascii="Times New Roman" w:hAnsi="Times New Roman"/>
          <w:color w:val="000000"/>
          <w:lang w:eastAsia="ru-RU"/>
        </w:rPr>
        <w:t>Мирный</w:t>
      </w:r>
      <w:proofErr w:type="gramEnd"/>
      <w:r w:rsidRPr="00F94503">
        <w:rPr>
          <w:rFonts w:ascii="Times New Roman" w:hAnsi="Times New Roman"/>
          <w:color w:val="000000"/>
          <w:lang w:eastAsia="ru-RU"/>
        </w:rPr>
        <w:t xml:space="preserve">  предусмотрена территория для отдыха людей и занятия спортом, а именно в черте этих населённых пунктов располагаются стадионы. Рекомендуется благоустроить участки для отдыха населения в черте населенных пунктов около реки. Деревня Заречная, село </w:t>
      </w:r>
      <w:proofErr w:type="spellStart"/>
      <w:r w:rsidRPr="00F94503">
        <w:rPr>
          <w:rFonts w:ascii="Times New Roman" w:hAnsi="Times New Roman"/>
          <w:color w:val="000000"/>
          <w:lang w:eastAsia="ru-RU"/>
        </w:rPr>
        <w:t>Юровка</w:t>
      </w:r>
      <w:proofErr w:type="spellEnd"/>
      <w:r w:rsidRPr="00F94503">
        <w:rPr>
          <w:rFonts w:ascii="Times New Roman" w:hAnsi="Times New Roman"/>
          <w:color w:val="000000"/>
          <w:lang w:eastAsia="ru-RU"/>
        </w:rPr>
        <w:t>, поселок Парижская Коммуна и Истоки расположены на реке Мокша.  Не далеко от населенных пунктов Труженик и Парижская Коммуна расположены пруды. Рекомендуется благоустроить участки для отдыха населения около прудов.</w:t>
      </w:r>
      <w:r w:rsidRPr="00F94503">
        <w:rPr>
          <w:rFonts w:ascii="Times New Roman" w:hAnsi="Times New Roman"/>
          <w:bCs/>
          <w:color w:val="0070C0"/>
        </w:rPr>
        <w:t xml:space="preserve">    </w:t>
      </w:r>
    </w:p>
    <w:p w:rsidR="00F94503" w:rsidRPr="00F94503" w:rsidRDefault="00F94503" w:rsidP="00F94503">
      <w:pPr>
        <w:pStyle w:val="2"/>
        <w:rPr>
          <w:sz w:val="24"/>
          <w:szCs w:val="24"/>
        </w:rPr>
      </w:pPr>
      <w:bookmarkStart w:id="16" w:name="_Toc47533142"/>
      <w:r w:rsidRPr="00F94503">
        <w:rPr>
          <w:iCs/>
          <w:sz w:val="24"/>
          <w:szCs w:val="24"/>
        </w:rPr>
        <w:t xml:space="preserve">4.5. </w:t>
      </w:r>
      <w:r w:rsidRPr="00F94503">
        <w:rPr>
          <w:sz w:val="24"/>
          <w:szCs w:val="24"/>
        </w:rPr>
        <w:t>Производственная и сельскохозяйственная база.</w:t>
      </w:r>
      <w:bookmarkEnd w:id="16"/>
    </w:p>
    <w:p w:rsidR="00F94503" w:rsidRPr="00F94503" w:rsidRDefault="00F94503" w:rsidP="00F94503">
      <w:pPr>
        <w:rPr>
          <w:b/>
          <w:color w:val="000000"/>
          <w:szCs w:val="24"/>
        </w:rPr>
      </w:pPr>
      <w:r w:rsidRPr="00F94503">
        <w:rPr>
          <w:b/>
          <w:color w:val="000000"/>
          <w:szCs w:val="24"/>
        </w:rPr>
        <w:t>Сельское хозяйство:</w:t>
      </w:r>
    </w:p>
    <w:p w:rsidR="00F94503" w:rsidRPr="00F94503" w:rsidRDefault="00F94503" w:rsidP="00F94503">
      <w:pPr>
        <w:rPr>
          <w:color w:val="000000"/>
          <w:szCs w:val="24"/>
        </w:rPr>
      </w:pPr>
      <w:r w:rsidRPr="00F94503">
        <w:rPr>
          <w:color w:val="000000"/>
          <w:szCs w:val="24"/>
        </w:rPr>
        <w:t>Перспектива развития сельского поселения определяется и полностью зависит от уровня занятости населения на территории, основная сфера деятельности обеспечивающее трудоустройство - это сельскохозяйственное производство - предприятия, деятельность которых позволяет организовывать новые рабочие места, а в случае расширения и увеличения объемов продукции обеспечивать основной процент занятости трудоспособного населения. Трудовое участие в производстве позволит населению получать постоянный доход, укрепит их материальное состояние, что в целом создаст благоприятные условия для развития индивидуального жилищного строительства, сферы услуг, сельского туризма и торгового обслуживания.</w:t>
      </w:r>
    </w:p>
    <w:p w:rsidR="00F94503" w:rsidRPr="00F94503" w:rsidRDefault="00F94503" w:rsidP="00F94503">
      <w:pPr>
        <w:rPr>
          <w:color w:val="000000"/>
          <w:szCs w:val="24"/>
        </w:rPr>
      </w:pPr>
      <w:r w:rsidRPr="00F94503">
        <w:rPr>
          <w:color w:val="000000"/>
          <w:szCs w:val="24"/>
        </w:rPr>
        <w:t xml:space="preserve">В зону объектов сельскохозяйственного назначения относятся фермы, мастерские, различные склады, которые находятся не </w:t>
      </w:r>
      <w:proofErr w:type="gramStart"/>
      <w:r w:rsidRPr="00F94503">
        <w:rPr>
          <w:color w:val="000000"/>
          <w:szCs w:val="24"/>
        </w:rPr>
        <w:t>посредственной</w:t>
      </w:r>
      <w:proofErr w:type="gramEnd"/>
      <w:r w:rsidRPr="00F94503">
        <w:rPr>
          <w:color w:val="000000"/>
          <w:szCs w:val="24"/>
        </w:rPr>
        <w:t xml:space="preserve"> близости населенных пунктов.</w:t>
      </w:r>
    </w:p>
    <w:p w:rsidR="00F94503" w:rsidRPr="00F94503" w:rsidRDefault="00F94503" w:rsidP="00F94503">
      <w:pPr>
        <w:rPr>
          <w:color w:val="000000"/>
          <w:szCs w:val="24"/>
        </w:rPr>
      </w:pPr>
      <w:r w:rsidRPr="00F94503">
        <w:rPr>
          <w:color w:val="000000"/>
          <w:szCs w:val="24"/>
        </w:rPr>
        <w:t>Специализация животноводства – производство мяса крупного рогатого скота, производство молока.</w:t>
      </w:r>
    </w:p>
    <w:p w:rsidR="00F94503" w:rsidRPr="00F94503" w:rsidRDefault="00F94503" w:rsidP="00F94503">
      <w:pPr>
        <w:rPr>
          <w:color w:val="000000"/>
          <w:szCs w:val="24"/>
        </w:rPr>
      </w:pPr>
      <w:r w:rsidRPr="00F94503">
        <w:rPr>
          <w:color w:val="000000"/>
          <w:szCs w:val="24"/>
        </w:rPr>
        <w:t>Производством мяса крупного рогатого скота, свиней, овец, птицы, производством молока занимается и население.</w:t>
      </w:r>
    </w:p>
    <w:p w:rsidR="00F94503" w:rsidRPr="00F94503" w:rsidRDefault="00F94503" w:rsidP="00F94503">
      <w:pPr>
        <w:rPr>
          <w:color w:val="000000"/>
          <w:szCs w:val="24"/>
        </w:rPr>
      </w:pPr>
      <w:r w:rsidRPr="00F94503">
        <w:rPr>
          <w:color w:val="000000"/>
          <w:szCs w:val="24"/>
        </w:rPr>
        <w:t xml:space="preserve">Природно-климатические условия позволяют сельскому хозяйству сельсовета специализироваться на производстве зерна, мяса свиней, крупного рогатого скота, птицы, молока, </w:t>
      </w:r>
    </w:p>
    <w:p w:rsidR="00F94503" w:rsidRPr="00F94503" w:rsidRDefault="00F94503" w:rsidP="00F94503">
      <w:pPr>
        <w:pStyle w:val="ae"/>
        <w:spacing w:after="0"/>
        <w:ind w:firstLine="720"/>
        <w:jc w:val="both"/>
        <w:rPr>
          <w:rFonts w:ascii="Times New Roman" w:hAnsi="Times New Roman"/>
          <w:color w:val="000000"/>
        </w:rPr>
      </w:pPr>
      <w:bookmarkStart w:id="17" w:name="_Toc887298"/>
      <w:r w:rsidRPr="00F94503">
        <w:rPr>
          <w:rFonts w:ascii="Times New Roman" w:hAnsi="Times New Roman"/>
          <w:color w:val="000000"/>
        </w:rPr>
        <w:lastRenderedPageBreak/>
        <w:t>Проектным функциональным зонированием на территории поселения сохраняются все основные сельскохозяйственные зоны, по преимущественному виду использования и на основе комплексной оценки ресурсного потенциала. Возможна модернизация, а также расширения предприятий животноводческого комплекса, за счет земель сельскохозяйственного назначения.</w:t>
      </w:r>
    </w:p>
    <w:p w:rsidR="00F94503" w:rsidRPr="00F94503" w:rsidRDefault="00F94503" w:rsidP="00F94503">
      <w:pPr>
        <w:pStyle w:val="aff1"/>
        <w:ind w:firstLine="567"/>
        <w:rPr>
          <w:rFonts w:eastAsia="DejaVu Sans"/>
          <w:color w:val="000000"/>
          <w:szCs w:val="24"/>
          <w:lang w:val="x-none" w:eastAsia="x-none"/>
        </w:rPr>
      </w:pPr>
      <w:r w:rsidRPr="00F94503">
        <w:rPr>
          <w:rFonts w:eastAsia="DejaVu Sans"/>
          <w:color w:val="000000"/>
          <w:szCs w:val="24"/>
          <w:lang w:val="x-none" w:eastAsia="x-none"/>
        </w:rPr>
        <w:t xml:space="preserve">В д. Заречная предусмотрена зона </w:t>
      </w:r>
      <w:r w:rsidRPr="00F94503">
        <w:rPr>
          <w:rFonts w:eastAsia="DejaVu Sans"/>
          <w:color w:val="000000"/>
          <w:szCs w:val="24"/>
          <w:lang w:eastAsia="x-none"/>
        </w:rPr>
        <w:t>сельскохозяйственного производства,</w:t>
      </w:r>
      <w:r w:rsidRPr="00F94503">
        <w:rPr>
          <w:rFonts w:eastAsia="DejaVu Sans"/>
          <w:color w:val="000000"/>
          <w:szCs w:val="24"/>
          <w:lang w:val="x-none" w:eastAsia="x-none"/>
        </w:rPr>
        <w:t xml:space="preserve"> которая  выделена для</w:t>
      </w:r>
      <w:r w:rsidRPr="00F94503">
        <w:rPr>
          <w:rFonts w:eastAsia="DejaVu Sans"/>
          <w:color w:val="000000"/>
          <w:szCs w:val="24"/>
          <w:lang w:eastAsia="x-none"/>
        </w:rPr>
        <w:t xml:space="preserve"> </w:t>
      </w:r>
      <w:r w:rsidRPr="00F94503">
        <w:rPr>
          <w:rFonts w:eastAsia="DejaVu Sans"/>
          <w:color w:val="000000"/>
          <w:szCs w:val="24"/>
          <w:lang w:val="x-none" w:eastAsia="x-none"/>
        </w:rPr>
        <w:t>осуществления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F94503" w:rsidRPr="00F94503" w:rsidRDefault="00F94503" w:rsidP="00F94503">
      <w:pPr>
        <w:pStyle w:val="ae"/>
        <w:ind w:firstLine="567"/>
        <w:rPr>
          <w:rFonts w:ascii="Times New Roman" w:hAnsi="Times New Roman"/>
          <w:color w:val="000000"/>
        </w:rPr>
      </w:pPr>
      <w:r w:rsidRPr="00F94503">
        <w:rPr>
          <w:rFonts w:ascii="Times New Roman" w:hAnsi="Times New Roman"/>
          <w:color w:val="000000"/>
        </w:rPr>
        <w:t>Сельское хозяйство (растениеводство) Юровского сельсовета специализируется на производстве зерна</w:t>
      </w:r>
    </w:p>
    <w:p w:rsidR="00F94503" w:rsidRPr="00F94503" w:rsidRDefault="00F94503" w:rsidP="00F94503">
      <w:pPr>
        <w:pStyle w:val="ae"/>
        <w:ind w:firstLine="709"/>
        <w:rPr>
          <w:rFonts w:ascii="Times New Roman" w:hAnsi="Times New Roman"/>
          <w:color w:val="000000"/>
        </w:rPr>
      </w:pPr>
      <w:r w:rsidRPr="00F94503">
        <w:rPr>
          <w:rFonts w:ascii="Times New Roman" w:hAnsi="Times New Roman"/>
          <w:color w:val="000000"/>
        </w:rPr>
        <w:t>Производство основных видов сельскохозяйственной продукции в границах   Юровского сельсовета:</w:t>
      </w:r>
    </w:p>
    <w:tbl>
      <w:tblPr>
        <w:tblpPr w:leftFromText="180" w:rightFromText="180" w:vertAnchor="text" w:horzAnchor="margin"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
        <w:gridCol w:w="2897"/>
        <w:gridCol w:w="1943"/>
        <w:gridCol w:w="2371"/>
        <w:gridCol w:w="2284"/>
      </w:tblGrid>
      <w:tr w:rsidR="00F94503" w:rsidRPr="00F94503" w:rsidTr="00F94503">
        <w:trPr>
          <w:cantSplit/>
          <w:trHeight w:val="410"/>
        </w:trPr>
        <w:tc>
          <w:tcPr>
            <w:tcW w:w="808" w:type="dxa"/>
            <w:vMerge w:val="restart"/>
          </w:tcPr>
          <w:p w:rsidR="00F94503" w:rsidRPr="00F94503" w:rsidRDefault="00F94503" w:rsidP="00F94503">
            <w:pPr>
              <w:ind w:firstLine="0"/>
              <w:jc w:val="left"/>
              <w:rPr>
                <w:rFonts w:eastAsia="DejaVu Sans"/>
                <w:szCs w:val="24"/>
                <w:lang w:val="x-none" w:eastAsia="x-none"/>
              </w:rPr>
            </w:pPr>
            <w:r w:rsidRPr="00F94503">
              <w:rPr>
                <w:rFonts w:eastAsia="DejaVu Sans"/>
                <w:szCs w:val="24"/>
                <w:lang w:val="x-none" w:eastAsia="x-none"/>
              </w:rPr>
              <w:t>№</w:t>
            </w:r>
          </w:p>
          <w:p w:rsidR="00F94503" w:rsidRPr="00F94503" w:rsidRDefault="00F94503" w:rsidP="00F94503">
            <w:pPr>
              <w:ind w:firstLine="0"/>
              <w:jc w:val="left"/>
              <w:rPr>
                <w:rFonts w:eastAsia="DejaVu Sans"/>
                <w:szCs w:val="24"/>
                <w:lang w:val="x-none" w:eastAsia="x-none"/>
              </w:rPr>
            </w:pPr>
            <w:proofErr w:type="spellStart"/>
            <w:r w:rsidRPr="00F94503">
              <w:rPr>
                <w:rFonts w:eastAsia="DejaVu Sans"/>
                <w:szCs w:val="24"/>
                <w:lang w:val="x-none" w:eastAsia="x-none"/>
              </w:rPr>
              <w:t>п.п</w:t>
            </w:r>
            <w:proofErr w:type="spellEnd"/>
          </w:p>
        </w:tc>
        <w:tc>
          <w:tcPr>
            <w:tcW w:w="2999" w:type="dxa"/>
            <w:vMerge w:val="restart"/>
          </w:tcPr>
          <w:p w:rsidR="00F94503" w:rsidRPr="00F94503" w:rsidRDefault="00F94503" w:rsidP="00F94503">
            <w:pPr>
              <w:ind w:firstLine="0"/>
              <w:jc w:val="left"/>
              <w:rPr>
                <w:rFonts w:eastAsia="DejaVu Sans"/>
                <w:szCs w:val="24"/>
                <w:lang w:val="x-none" w:eastAsia="x-none"/>
              </w:rPr>
            </w:pPr>
            <w:r w:rsidRPr="00F94503">
              <w:rPr>
                <w:rFonts w:eastAsia="DejaVu Sans"/>
                <w:szCs w:val="24"/>
                <w:lang w:val="x-none" w:eastAsia="x-none"/>
              </w:rPr>
              <w:t>Наименование</w:t>
            </w:r>
          </w:p>
          <w:p w:rsidR="00F94503" w:rsidRPr="00F94503" w:rsidRDefault="00F94503" w:rsidP="00F94503">
            <w:pPr>
              <w:ind w:firstLine="0"/>
              <w:jc w:val="left"/>
              <w:rPr>
                <w:rFonts w:eastAsia="DejaVu Sans"/>
                <w:szCs w:val="24"/>
                <w:lang w:val="x-none" w:eastAsia="x-none"/>
              </w:rPr>
            </w:pPr>
            <w:r w:rsidRPr="00F94503">
              <w:rPr>
                <w:rFonts w:eastAsia="DejaVu Sans"/>
                <w:szCs w:val="24"/>
                <w:lang w:val="x-none" w:eastAsia="x-none"/>
              </w:rPr>
              <w:t>с/х продукции</w:t>
            </w:r>
          </w:p>
        </w:tc>
        <w:tc>
          <w:tcPr>
            <w:tcW w:w="2028" w:type="dxa"/>
            <w:vMerge w:val="restart"/>
          </w:tcPr>
          <w:p w:rsidR="00F94503" w:rsidRPr="00F94503" w:rsidRDefault="00F94503" w:rsidP="00F94503">
            <w:pPr>
              <w:ind w:left="-123" w:firstLine="15"/>
              <w:jc w:val="center"/>
              <w:rPr>
                <w:rFonts w:eastAsia="DejaVu Sans"/>
                <w:szCs w:val="24"/>
                <w:lang w:val="x-none" w:eastAsia="x-none"/>
              </w:rPr>
            </w:pPr>
            <w:r w:rsidRPr="00F94503">
              <w:rPr>
                <w:rFonts w:eastAsia="DejaVu Sans"/>
                <w:szCs w:val="24"/>
                <w:lang w:val="x-none" w:eastAsia="x-none"/>
              </w:rPr>
              <w:t>Всего по с/админ.</w:t>
            </w:r>
          </w:p>
          <w:p w:rsidR="00F94503" w:rsidRPr="00F94503" w:rsidRDefault="00F94503" w:rsidP="00F94503">
            <w:pPr>
              <w:ind w:left="-123" w:firstLine="142"/>
              <w:jc w:val="center"/>
              <w:rPr>
                <w:rFonts w:eastAsia="DejaVu Sans"/>
                <w:szCs w:val="24"/>
                <w:lang w:val="x-none" w:eastAsia="x-none"/>
              </w:rPr>
            </w:pPr>
            <w:proofErr w:type="spellStart"/>
            <w:r w:rsidRPr="00F94503">
              <w:rPr>
                <w:rFonts w:eastAsia="DejaVu Sans"/>
                <w:szCs w:val="24"/>
                <w:lang w:val="x-none" w:eastAsia="x-none"/>
              </w:rPr>
              <w:t>тн</w:t>
            </w:r>
            <w:proofErr w:type="spellEnd"/>
            <w:r w:rsidRPr="00F94503">
              <w:rPr>
                <w:rFonts w:eastAsia="DejaVu Sans"/>
                <w:szCs w:val="24"/>
                <w:lang w:val="x-none" w:eastAsia="x-none"/>
              </w:rPr>
              <w:t>.</w:t>
            </w:r>
          </w:p>
        </w:tc>
        <w:tc>
          <w:tcPr>
            <w:tcW w:w="4870" w:type="dxa"/>
            <w:gridSpan w:val="2"/>
          </w:tcPr>
          <w:p w:rsidR="00F94503" w:rsidRPr="00F94503" w:rsidRDefault="00F94503" w:rsidP="00F94503">
            <w:pPr>
              <w:ind w:firstLine="0"/>
              <w:jc w:val="center"/>
              <w:rPr>
                <w:rFonts w:eastAsia="DejaVu Sans"/>
                <w:szCs w:val="24"/>
                <w:lang w:val="x-none" w:eastAsia="x-none"/>
              </w:rPr>
            </w:pPr>
            <w:r w:rsidRPr="00F94503">
              <w:rPr>
                <w:rFonts w:eastAsia="DejaVu Sans"/>
                <w:szCs w:val="24"/>
                <w:lang w:val="x-none" w:eastAsia="x-none"/>
              </w:rPr>
              <w:t>в том числе</w:t>
            </w:r>
          </w:p>
        </w:tc>
      </w:tr>
      <w:tr w:rsidR="00F94503" w:rsidRPr="00F94503" w:rsidTr="00F94503">
        <w:trPr>
          <w:cantSplit/>
          <w:trHeight w:val="410"/>
        </w:trPr>
        <w:tc>
          <w:tcPr>
            <w:tcW w:w="808" w:type="dxa"/>
            <w:vMerge/>
          </w:tcPr>
          <w:p w:rsidR="00F94503" w:rsidRPr="00F94503" w:rsidRDefault="00F94503" w:rsidP="00F94503">
            <w:pPr>
              <w:jc w:val="left"/>
              <w:rPr>
                <w:rFonts w:eastAsia="DejaVu Sans"/>
                <w:szCs w:val="24"/>
                <w:lang w:val="x-none" w:eastAsia="x-none"/>
              </w:rPr>
            </w:pPr>
          </w:p>
        </w:tc>
        <w:tc>
          <w:tcPr>
            <w:tcW w:w="2999" w:type="dxa"/>
            <w:vMerge/>
          </w:tcPr>
          <w:p w:rsidR="00F94503" w:rsidRPr="00F94503" w:rsidRDefault="00F94503" w:rsidP="00F94503">
            <w:pPr>
              <w:ind w:firstLine="0"/>
              <w:jc w:val="left"/>
              <w:rPr>
                <w:rFonts w:eastAsia="DejaVu Sans"/>
                <w:szCs w:val="24"/>
                <w:lang w:val="x-none" w:eastAsia="x-none"/>
              </w:rPr>
            </w:pPr>
          </w:p>
        </w:tc>
        <w:tc>
          <w:tcPr>
            <w:tcW w:w="2028" w:type="dxa"/>
            <w:vMerge/>
          </w:tcPr>
          <w:p w:rsidR="00F94503" w:rsidRPr="00F94503" w:rsidRDefault="00F94503" w:rsidP="00F94503">
            <w:pPr>
              <w:ind w:left="-123" w:firstLine="441"/>
              <w:jc w:val="center"/>
              <w:rPr>
                <w:rFonts w:eastAsia="DejaVu Sans"/>
                <w:szCs w:val="24"/>
                <w:lang w:val="x-none" w:eastAsia="x-none"/>
              </w:rPr>
            </w:pPr>
          </w:p>
        </w:tc>
        <w:tc>
          <w:tcPr>
            <w:tcW w:w="2495" w:type="dxa"/>
          </w:tcPr>
          <w:p w:rsidR="00F94503" w:rsidRPr="00F94503" w:rsidRDefault="00F94503" w:rsidP="00F94503">
            <w:pPr>
              <w:ind w:firstLine="0"/>
              <w:jc w:val="center"/>
              <w:rPr>
                <w:rFonts w:eastAsia="DejaVu Sans"/>
                <w:szCs w:val="24"/>
                <w:lang w:val="x-none" w:eastAsia="x-none"/>
              </w:rPr>
            </w:pPr>
            <w:r w:rsidRPr="00F94503">
              <w:rPr>
                <w:rFonts w:eastAsia="DejaVu Sans"/>
                <w:szCs w:val="24"/>
                <w:lang w:val="x-none" w:eastAsia="x-none"/>
              </w:rPr>
              <w:t>с/х пред</w:t>
            </w:r>
          </w:p>
        </w:tc>
        <w:tc>
          <w:tcPr>
            <w:tcW w:w="2375" w:type="dxa"/>
          </w:tcPr>
          <w:p w:rsidR="00F94503" w:rsidRPr="00F94503" w:rsidRDefault="00F94503" w:rsidP="00F94503">
            <w:pPr>
              <w:ind w:firstLine="0"/>
              <w:jc w:val="center"/>
              <w:rPr>
                <w:rFonts w:eastAsia="DejaVu Sans"/>
                <w:szCs w:val="24"/>
                <w:lang w:val="x-none" w:eastAsia="x-none"/>
              </w:rPr>
            </w:pPr>
            <w:proofErr w:type="spellStart"/>
            <w:r w:rsidRPr="00F94503">
              <w:rPr>
                <w:rFonts w:eastAsia="DejaVu Sans"/>
                <w:szCs w:val="24"/>
                <w:lang w:val="x-none" w:eastAsia="x-none"/>
              </w:rPr>
              <w:t>крест.хоз</w:t>
            </w:r>
            <w:proofErr w:type="spellEnd"/>
            <w:r w:rsidRPr="00F94503">
              <w:rPr>
                <w:rFonts w:eastAsia="DejaVu Sans"/>
                <w:szCs w:val="24"/>
                <w:lang w:val="x-none" w:eastAsia="x-none"/>
              </w:rPr>
              <w:t>.</w:t>
            </w:r>
          </w:p>
        </w:tc>
      </w:tr>
      <w:tr w:rsidR="00F94503" w:rsidRPr="00F94503" w:rsidTr="00F94503">
        <w:trPr>
          <w:cantSplit/>
        </w:trPr>
        <w:tc>
          <w:tcPr>
            <w:tcW w:w="808" w:type="dxa"/>
          </w:tcPr>
          <w:p w:rsidR="00F94503" w:rsidRPr="00F94503" w:rsidRDefault="00F94503" w:rsidP="00F94503">
            <w:pPr>
              <w:ind w:left="-142" w:right="-124" w:firstLine="142"/>
              <w:jc w:val="center"/>
              <w:rPr>
                <w:rFonts w:eastAsia="DejaVu Sans"/>
                <w:szCs w:val="24"/>
                <w:lang w:eastAsia="x-none"/>
              </w:rPr>
            </w:pPr>
            <w:r w:rsidRPr="00F94503">
              <w:rPr>
                <w:rFonts w:eastAsia="DejaVu Sans"/>
                <w:szCs w:val="24"/>
                <w:lang w:val="x-none" w:eastAsia="x-none"/>
              </w:rPr>
              <w:t>1</w:t>
            </w:r>
            <w:r w:rsidRPr="00F94503">
              <w:rPr>
                <w:rFonts w:eastAsia="DejaVu Sans"/>
                <w:szCs w:val="24"/>
                <w:lang w:eastAsia="x-none"/>
              </w:rPr>
              <w:t>.</w:t>
            </w:r>
          </w:p>
        </w:tc>
        <w:tc>
          <w:tcPr>
            <w:tcW w:w="2999" w:type="dxa"/>
          </w:tcPr>
          <w:p w:rsidR="00F94503" w:rsidRPr="00F94503" w:rsidRDefault="00F94503" w:rsidP="00F94503">
            <w:pPr>
              <w:ind w:firstLine="0"/>
              <w:jc w:val="left"/>
              <w:rPr>
                <w:rFonts w:eastAsia="DejaVu Sans"/>
                <w:szCs w:val="24"/>
                <w:lang w:val="x-none" w:eastAsia="x-none"/>
              </w:rPr>
            </w:pPr>
            <w:r w:rsidRPr="00F94503">
              <w:rPr>
                <w:rFonts w:eastAsia="DejaVu Sans"/>
                <w:szCs w:val="24"/>
                <w:lang w:val="x-none" w:eastAsia="x-none"/>
              </w:rPr>
              <w:t>Зерно</w:t>
            </w:r>
          </w:p>
        </w:tc>
        <w:tc>
          <w:tcPr>
            <w:tcW w:w="2028" w:type="dxa"/>
          </w:tcPr>
          <w:p w:rsidR="00F94503" w:rsidRPr="00F94503" w:rsidRDefault="00F94503" w:rsidP="00F94503">
            <w:pPr>
              <w:ind w:left="-123" w:firstLine="441"/>
              <w:jc w:val="center"/>
              <w:rPr>
                <w:rFonts w:eastAsia="DejaVu Sans"/>
                <w:szCs w:val="24"/>
                <w:lang w:val="x-none" w:eastAsia="x-none"/>
              </w:rPr>
            </w:pPr>
            <w:r w:rsidRPr="00F94503">
              <w:rPr>
                <w:rFonts w:eastAsia="DejaVu Sans"/>
                <w:szCs w:val="24"/>
                <w:lang w:val="x-none" w:eastAsia="x-none"/>
              </w:rPr>
              <w:t>231633</w:t>
            </w:r>
          </w:p>
        </w:tc>
        <w:tc>
          <w:tcPr>
            <w:tcW w:w="2495" w:type="dxa"/>
          </w:tcPr>
          <w:p w:rsidR="00F94503" w:rsidRPr="00F94503" w:rsidRDefault="00F94503" w:rsidP="00F94503">
            <w:pPr>
              <w:ind w:firstLine="0"/>
              <w:jc w:val="center"/>
              <w:rPr>
                <w:rFonts w:eastAsia="DejaVu Sans"/>
                <w:szCs w:val="24"/>
                <w:lang w:val="x-none" w:eastAsia="x-none"/>
              </w:rPr>
            </w:pPr>
            <w:r w:rsidRPr="00F94503">
              <w:rPr>
                <w:rFonts w:eastAsia="DejaVu Sans"/>
                <w:szCs w:val="24"/>
                <w:lang w:val="x-none" w:eastAsia="x-none"/>
              </w:rPr>
              <w:t>231633</w:t>
            </w:r>
          </w:p>
        </w:tc>
        <w:tc>
          <w:tcPr>
            <w:tcW w:w="2375" w:type="dxa"/>
          </w:tcPr>
          <w:p w:rsidR="00F94503" w:rsidRPr="00F94503" w:rsidRDefault="00F94503" w:rsidP="00F94503">
            <w:pPr>
              <w:ind w:firstLine="0"/>
              <w:jc w:val="center"/>
              <w:rPr>
                <w:rFonts w:eastAsia="DejaVu Sans"/>
                <w:szCs w:val="24"/>
                <w:lang w:val="x-none" w:eastAsia="x-none"/>
              </w:rPr>
            </w:pPr>
            <w:r w:rsidRPr="00F94503">
              <w:rPr>
                <w:rFonts w:eastAsia="DejaVu Sans"/>
                <w:szCs w:val="24"/>
                <w:lang w:val="x-none" w:eastAsia="x-none"/>
              </w:rPr>
              <w:t>-</w:t>
            </w:r>
          </w:p>
        </w:tc>
      </w:tr>
      <w:tr w:rsidR="00F94503" w:rsidRPr="00F94503" w:rsidTr="00F94503">
        <w:trPr>
          <w:cantSplit/>
        </w:trPr>
        <w:tc>
          <w:tcPr>
            <w:tcW w:w="808" w:type="dxa"/>
          </w:tcPr>
          <w:p w:rsidR="00F94503" w:rsidRPr="00F94503" w:rsidRDefault="00F94503" w:rsidP="00F94503">
            <w:pPr>
              <w:ind w:left="-709" w:right="-124"/>
              <w:jc w:val="center"/>
              <w:rPr>
                <w:rFonts w:eastAsia="DejaVu Sans"/>
                <w:szCs w:val="24"/>
                <w:lang w:eastAsia="x-none"/>
              </w:rPr>
            </w:pPr>
            <w:r w:rsidRPr="00F94503">
              <w:rPr>
                <w:rFonts w:eastAsia="DejaVu Sans"/>
                <w:szCs w:val="24"/>
                <w:lang w:val="x-none" w:eastAsia="x-none"/>
              </w:rPr>
              <w:t>2</w:t>
            </w:r>
            <w:r w:rsidRPr="00F94503">
              <w:rPr>
                <w:rFonts w:eastAsia="DejaVu Sans"/>
                <w:szCs w:val="24"/>
                <w:lang w:eastAsia="x-none"/>
              </w:rPr>
              <w:t>.</w:t>
            </w:r>
          </w:p>
        </w:tc>
        <w:tc>
          <w:tcPr>
            <w:tcW w:w="2999" w:type="dxa"/>
          </w:tcPr>
          <w:p w:rsidR="00F94503" w:rsidRPr="00F94503" w:rsidRDefault="00F94503" w:rsidP="00F94503">
            <w:pPr>
              <w:ind w:firstLine="0"/>
              <w:jc w:val="left"/>
              <w:rPr>
                <w:rFonts w:eastAsia="DejaVu Sans"/>
                <w:szCs w:val="24"/>
                <w:lang w:val="x-none" w:eastAsia="x-none"/>
              </w:rPr>
            </w:pPr>
            <w:r w:rsidRPr="00F94503">
              <w:rPr>
                <w:rFonts w:eastAsia="DejaVu Sans"/>
                <w:szCs w:val="24"/>
                <w:lang w:val="x-none" w:eastAsia="x-none"/>
              </w:rPr>
              <w:t>Овощи</w:t>
            </w:r>
          </w:p>
        </w:tc>
        <w:tc>
          <w:tcPr>
            <w:tcW w:w="2028" w:type="dxa"/>
          </w:tcPr>
          <w:p w:rsidR="00F94503" w:rsidRPr="00F94503" w:rsidRDefault="00F94503" w:rsidP="00F94503">
            <w:pPr>
              <w:ind w:left="-123" w:firstLine="441"/>
              <w:jc w:val="center"/>
              <w:rPr>
                <w:rFonts w:eastAsia="DejaVu Sans"/>
                <w:szCs w:val="24"/>
                <w:lang w:val="x-none" w:eastAsia="x-none"/>
              </w:rPr>
            </w:pPr>
            <w:r w:rsidRPr="00F94503">
              <w:rPr>
                <w:rFonts w:eastAsia="DejaVu Sans"/>
                <w:szCs w:val="24"/>
                <w:lang w:val="x-none" w:eastAsia="x-none"/>
              </w:rPr>
              <w:t>20</w:t>
            </w:r>
          </w:p>
        </w:tc>
        <w:tc>
          <w:tcPr>
            <w:tcW w:w="2495" w:type="dxa"/>
          </w:tcPr>
          <w:p w:rsidR="00F94503" w:rsidRPr="00F94503" w:rsidRDefault="00F94503" w:rsidP="00F94503">
            <w:pPr>
              <w:ind w:firstLine="0"/>
              <w:jc w:val="center"/>
              <w:rPr>
                <w:rFonts w:eastAsia="DejaVu Sans"/>
                <w:szCs w:val="24"/>
                <w:lang w:val="x-none" w:eastAsia="x-none"/>
              </w:rPr>
            </w:pPr>
            <w:r w:rsidRPr="00F94503">
              <w:rPr>
                <w:rFonts w:eastAsia="DejaVu Sans"/>
                <w:szCs w:val="24"/>
                <w:lang w:val="x-none" w:eastAsia="x-none"/>
              </w:rPr>
              <w:t>20</w:t>
            </w:r>
          </w:p>
        </w:tc>
        <w:tc>
          <w:tcPr>
            <w:tcW w:w="2375" w:type="dxa"/>
          </w:tcPr>
          <w:p w:rsidR="00F94503" w:rsidRPr="00F94503" w:rsidRDefault="00F94503" w:rsidP="00F94503">
            <w:pPr>
              <w:ind w:firstLine="0"/>
              <w:jc w:val="center"/>
              <w:rPr>
                <w:rFonts w:eastAsia="DejaVu Sans"/>
                <w:szCs w:val="24"/>
                <w:lang w:val="x-none" w:eastAsia="x-none"/>
              </w:rPr>
            </w:pPr>
            <w:r w:rsidRPr="00F94503">
              <w:rPr>
                <w:rFonts w:eastAsia="DejaVu Sans"/>
                <w:szCs w:val="24"/>
                <w:lang w:val="x-none" w:eastAsia="x-none"/>
              </w:rPr>
              <w:t>-</w:t>
            </w:r>
          </w:p>
        </w:tc>
      </w:tr>
      <w:tr w:rsidR="00F94503" w:rsidRPr="00F94503" w:rsidTr="00F94503">
        <w:trPr>
          <w:cantSplit/>
        </w:trPr>
        <w:tc>
          <w:tcPr>
            <w:tcW w:w="808" w:type="dxa"/>
          </w:tcPr>
          <w:p w:rsidR="00F94503" w:rsidRPr="00F94503" w:rsidRDefault="00F94503" w:rsidP="00F94503">
            <w:pPr>
              <w:ind w:left="-709" w:right="-124"/>
              <w:jc w:val="center"/>
              <w:rPr>
                <w:rFonts w:eastAsia="DejaVu Sans"/>
                <w:szCs w:val="24"/>
                <w:lang w:eastAsia="x-none"/>
              </w:rPr>
            </w:pPr>
            <w:r w:rsidRPr="00F94503">
              <w:rPr>
                <w:rFonts w:eastAsia="DejaVu Sans"/>
                <w:szCs w:val="24"/>
                <w:lang w:val="x-none" w:eastAsia="x-none"/>
              </w:rPr>
              <w:t>3</w:t>
            </w:r>
            <w:r w:rsidRPr="00F94503">
              <w:rPr>
                <w:rFonts w:eastAsia="DejaVu Sans"/>
                <w:szCs w:val="24"/>
                <w:lang w:eastAsia="x-none"/>
              </w:rPr>
              <w:t>.</w:t>
            </w:r>
          </w:p>
        </w:tc>
        <w:tc>
          <w:tcPr>
            <w:tcW w:w="2999" w:type="dxa"/>
          </w:tcPr>
          <w:p w:rsidR="00F94503" w:rsidRPr="00F94503" w:rsidRDefault="00F94503" w:rsidP="00F94503">
            <w:pPr>
              <w:ind w:firstLine="0"/>
              <w:jc w:val="left"/>
              <w:rPr>
                <w:rFonts w:eastAsia="DejaVu Sans"/>
                <w:szCs w:val="24"/>
                <w:lang w:val="x-none" w:eastAsia="x-none"/>
              </w:rPr>
            </w:pPr>
            <w:r w:rsidRPr="00F94503">
              <w:rPr>
                <w:rFonts w:eastAsia="DejaVu Sans"/>
                <w:szCs w:val="24"/>
                <w:lang w:val="x-none" w:eastAsia="x-none"/>
              </w:rPr>
              <w:t>Картофель</w:t>
            </w:r>
          </w:p>
        </w:tc>
        <w:tc>
          <w:tcPr>
            <w:tcW w:w="2028" w:type="dxa"/>
          </w:tcPr>
          <w:p w:rsidR="00F94503" w:rsidRPr="00F94503" w:rsidRDefault="00F94503" w:rsidP="00F94503">
            <w:pPr>
              <w:ind w:left="-123" w:firstLine="441"/>
              <w:jc w:val="center"/>
              <w:rPr>
                <w:rFonts w:eastAsia="DejaVu Sans"/>
                <w:szCs w:val="24"/>
                <w:lang w:val="x-none" w:eastAsia="x-none"/>
              </w:rPr>
            </w:pPr>
            <w:r w:rsidRPr="00F94503">
              <w:rPr>
                <w:rFonts w:eastAsia="DejaVu Sans"/>
                <w:szCs w:val="24"/>
                <w:lang w:val="x-none" w:eastAsia="x-none"/>
              </w:rPr>
              <w:t>50</w:t>
            </w:r>
          </w:p>
        </w:tc>
        <w:tc>
          <w:tcPr>
            <w:tcW w:w="2495" w:type="dxa"/>
          </w:tcPr>
          <w:p w:rsidR="00F94503" w:rsidRPr="00F94503" w:rsidRDefault="00F94503" w:rsidP="00F94503">
            <w:pPr>
              <w:ind w:firstLine="0"/>
              <w:jc w:val="center"/>
              <w:rPr>
                <w:rFonts w:eastAsia="DejaVu Sans"/>
                <w:szCs w:val="24"/>
                <w:lang w:val="x-none" w:eastAsia="x-none"/>
              </w:rPr>
            </w:pPr>
            <w:r w:rsidRPr="00F94503">
              <w:rPr>
                <w:rFonts w:eastAsia="DejaVu Sans"/>
                <w:szCs w:val="24"/>
                <w:lang w:val="x-none" w:eastAsia="x-none"/>
              </w:rPr>
              <w:t>50</w:t>
            </w:r>
          </w:p>
        </w:tc>
        <w:tc>
          <w:tcPr>
            <w:tcW w:w="2375" w:type="dxa"/>
          </w:tcPr>
          <w:p w:rsidR="00F94503" w:rsidRPr="00F94503" w:rsidRDefault="00F94503" w:rsidP="00F94503">
            <w:pPr>
              <w:ind w:firstLine="0"/>
              <w:jc w:val="center"/>
              <w:rPr>
                <w:rFonts w:eastAsia="DejaVu Sans"/>
                <w:szCs w:val="24"/>
                <w:lang w:val="x-none" w:eastAsia="x-none"/>
              </w:rPr>
            </w:pPr>
            <w:r w:rsidRPr="00F94503">
              <w:rPr>
                <w:rFonts w:eastAsia="DejaVu Sans"/>
                <w:szCs w:val="24"/>
                <w:lang w:val="x-none" w:eastAsia="x-none"/>
              </w:rPr>
              <w:t>-</w:t>
            </w:r>
          </w:p>
        </w:tc>
      </w:tr>
      <w:tr w:rsidR="00F94503" w:rsidRPr="00F94503" w:rsidTr="00F94503">
        <w:trPr>
          <w:cantSplit/>
        </w:trPr>
        <w:tc>
          <w:tcPr>
            <w:tcW w:w="808" w:type="dxa"/>
          </w:tcPr>
          <w:p w:rsidR="00F94503" w:rsidRPr="00F94503" w:rsidRDefault="00F94503" w:rsidP="00F94503">
            <w:pPr>
              <w:ind w:left="-709" w:right="-124"/>
              <w:jc w:val="center"/>
              <w:rPr>
                <w:rFonts w:eastAsia="DejaVu Sans"/>
                <w:szCs w:val="24"/>
                <w:lang w:eastAsia="x-none"/>
              </w:rPr>
            </w:pPr>
            <w:r w:rsidRPr="00F94503">
              <w:rPr>
                <w:rFonts w:eastAsia="DejaVu Sans"/>
                <w:szCs w:val="24"/>
                <w:lang w:val="x-none" w:eastAsia="x-none"/>
              </w:rPr>
              <w:t>4</w:t>
            </w:r>
            <w:r w:rsidRPr="00F94503">
              <w:rPr>
                <w:rFonts w:eastAsia="DejaVu Sans"/>
                <w:szCs w:val="24"/>
                <w:lang w:eastAsia="x-none"/>
              </w:rPr>
              <w:t>.</w:t>
            </w:r>
          </w:p>
        </w:tc>
        <w:tc>
          <w:tcPr>
            <w:tcW w:w="2999" w:type="dxa"/>
          </w:tcPr>
          <w:p w:rsidR="00F94503" w:rsidRPr="00F94503" w:rsidRDefault="00F94503" w:rsidP="00F94503">
            <w:pPr>
              <w:ind w:firstLine="0"/>
              <w:jc w:val="left"/>
              <w:rPr>
                <w:rFonts w:eastAsia="DejaVu Sans"/>
                <w:szCs w:val="24"/>
                <w:lang w:val="x-none" w:eastAsia="x-none"/>
              </w:rPr>
            </w:pPr>
            <w:r w:rsidRPr="00F94503">
              <w:rPr>
                <w:rFonts w:eastAsia="DejaVu Sans"/>
                <w:szCs w:val="24"/>
                <w:lang w:val="x-none" w:eastAsia="x-none"/>
              </w:rPr>
              <w:t>Мясо</w:t>
            </w:r>
          </w:p>
        </w:tc>
        <w:tc>
          <w:tcPr>
            <w:tcW w:w="2028" w:type="dxa"/>
          </w:tcPr>
          <w:p w:rsidR="00F94503" w:rsidRPr="00F94503" w:rsidRDefault="00F94503" w:rsidP="00F94503">
            <w:pPr>
              <w:ind w:left="-123" w:firstLine="441"/>
              <w:jc w:val="center"/>
              <w:rPr>
                <w:rFonts w:eastAsia="DejaVu Sans"/>
                <w:szCs w:val="24"/>
                <w:lang w:val="x-none" w:eastAsia="x-none"/>
              </w:rPr>
            </w:pPr>
            <w:r w:rsidRPr="00F94503">
              <w:rPr>
                <w:rFonts w:eastAsia="DejaVu Sans"/>
                <w:szCs w:val="24"/>
                <w:lang w:val="x-none" w:eastAsia="x-none"/>
              </w:rPr>
              <w:t>2063,8</w:t>
            </w:r>
          </w:p>
        </w:tc>
        <w:tc>
          <w:tcPr>
            <w:tcW w:w="2495" w:type="dxa"/>
          </w:tcPr>
          <w:p w:rsidR="00F94503" w:rsidRPr="00F94503" w:rsidRDefault="00F94503" w:rsidP="00F94503">
            <w:pPr>
              <w:ind w:firstLine="0"/>
              <w:jc w:val="center"/>
              <w:rPr>
                <w:rFonts w:eastAsia="DejaVu Sans"/>
                <w:szCs w:val="24"/>
                <w:lang w:val="x-none" w:eastAsia="x-none"/>
              </w:rPr>
            </w:pPr>
            <w:r w:rsidRPr="00F94503">
              <w:rPr>
                <w:rFonts w:eastAsia="DejaVu Sans"/>
                <w:szCs w:val="24"/>
                <w:lang w:val="x-none" w:eastAsia="x-none"/>
              </w:rPr>
              <w:t>2063,8</w:t>
            </w:r>
          </w:p>
        </w:tc>
        <w:tc>
          <w:tcPr>
            <w:tcW w:w="2375" w:type="dxa"/>
          </w:tcPr>
          <w:p w:rsidR="00F94503" w:rsidRPr="00F94503" w:rsidRDefault="00F94503" w:rsidP="00F94503">
            <w:pPr>
              <w:ind w:firstLine="0"/>
              <w:jc w:val="center"/>
              <w:rPr>
                <w:rFonts w:eastAsia="DejaVu Sans"/>
                <w:szCs w:val="24"/>
                <w:lang w:val="x-none" w:eastAsia="x-none"/>
              </w:rPr>
            </w:pPr>
            <w:r w:rsidRPr="00F94503">
              <w:rPr>
                <w:rFonts w:eastAsia="DejaVu Sans"/>
                <w:szCs w:val="24"/>
                <w:lang w:val="x-none" w:eastAsia="x-none"/>
              </w:rPr>
              <w:t>-</w:t>
            </w:r>
          </w:p>
        </w:tc>
      </w:tr>
      <w:tr w:rsidR="00F94503" w:rsidRPr="00F94503" w:rsidTr="00F94503">
        <w:trPr>
          <w:cantSplit/>
        </w:trPr>
        <w:tc>
          <w:tcPr>
            <w:tcW w:w="808" w:type="dxa"/>
          </w:tcPr>
          <w:p w:rsidR="00F94503" w:rsidRPr="00F94503" w:rsidRDefault="00F94503" w:rsidP="00F94503">
            <w:pPr>
              <w:ind w:left="-709" w:right="-124"/>
              <w:jc w:val="center"/>
              <w:rPr>
                <w:rFonts w:eastAsia="DejaVu Sans"/>
                <w:szCs w:val="24"/>
                <w:lang w:eastAsia="x-none"/>
              </w:rPr>
            </w:pPr>
            <w:r w:rsidRPr="00F94503">
              <w:rPr>
                <w:rFonts w:eastAsia="DejaVu Sans"/>
                <w:szCs w:val="24"/>
                <w:lang w:val="x-none" w:eastAsia="x-none"/>
              </w:rPr>
              <w:t>5</w:t>
            </w:r>
            <w:r w:rsidRPr="00F94503">
              <w:rPr>
                <w:rFonts w:eastAsia="DejaVu Sans"/>
                <w:szCs w:val="24"/>
                <w:lang w:eastAsia="x-none"/>
              </w:rPr>
              <w:t>.</w:t>
            </w:r>
          </w:p>
        </w:tc>
        <w:tc>
          <w:tcPr>
            <w:tcW w:w="2999" w:type="dxa"/>
          </w:tcPr>
          <w:p w:rsidR="00F94503" w:rsidRPr="00F94503" w:rsidRDefault="00F94503" w:rsidP="00F94503">
            <w:pPr>
              <w:ind w:firstLine="0"/>
              <w:jc w:val="left"/>
              <w:rPr>
                <w:rFonts w:eastAsia="DejaVu Sans"/>
                <w:szCs w:val="24"/>
                <w:lang w:val="x-none" w:eastAsia="x-none"/>
              </w:rPr>
            </w:pPr>
            <w:r w:rsidRPr="00F94503">
              <w:rPr>
                <w:rFonts w:eastAsia="DejaVu Sans"/>
                <w:szCs w:val="24"/>
                <w:lang w:val="x-none" w:eastAsia="x-none"/>
              </w:rPr>
              <w:t>Молоко</w:t>
            </w:r>
          </w:p>
        </w:tc>
        <w:tc>
          <w:tcPr>
            <w:tcW w:w="2028" w:type="dxa"/>
          </w:tcPr>
          <w:p w:rsidR="00F94503" w:rsidRPr="00F94503" w:rsidRDefault="00F94503" w:rsidP="00F94503">
            <w:pPr>
              <w:ind w:left="-123" w:firstLine="441"/>
              <w:jc w:val="center"/>
              <w:rPr>
                <w:rFonts w:eastAsia="DejaVu Sans"/>
                <w:szCs w:val="24"/>
                <w:lang w:val="x-none" w:eastAsia="x-none"/>
              </w:rPr>
            </w:pPr>
            <w:r w:rsidRPr="00F94503">
              <w:rPr>
                <w:rFonts w:eastAsia="DejaVu Sans"/>
                <w:szCs w:val="24"/>
                <w:lang w:val="x-none" w:eastAsia="x-none"/>
              </w:rPr>
              <w:t>145057</w:t>
            </w:r>
          </w:p>
        </w:tc>
        <w:tc>
          <w:tcPr>
            <w:tcW w:w="2495" w:type="dxa"/>
          </w:tcPr>
          <w:p w:rsidR="00F94503" w:rsidRPr="00F94503" w:rsidRDefault="00F94503" w:rsidP="00F94503">
            <w:pPr>
              <w:ind w:firstLine="0"/>
              <w:jc w:val="center"/>
              <w:rPr>
                <w:rFonts w:eastAsia="DejaVu Sans"/>
                <w:szCs w:val="24"/>
                <w:lang w:val="x-none" w:eastAsia="x-none"/>
              </w:rPr>
            </w:pPr>
            <w:r w:rsidRPr="00F94503">
              <w:rPr>
                <w:rFonts w:eastAsia="DejaVu Sans"/>
                <w:szCs w:val="24"/>
                <w:lang w:val="x-none" w:eastAsia="x-none"/>
              </w:rPr>
              <w:t>145057</w:t>
            </w:r>
          </w:p>
        </w:tc>
        <w:tc>
          <w:tcPr>
            <w:tcW w:w="2375" w:type="dxa"/>
          </w:tcPr>
          <w:p w:rsidR="00F94503" w:rsidRPr="00F94503" w:rsidRDefault="00F94503" w:rsidP="00F94503">
            <w:pPr>
              <w:ind w:firstLine="0"/>
              <w:jc w:val="center"/>
              <w:rPr>
                <w:rFonts w:eastAsia="DejaVu Sans"/>
                <w:szCs w:val="24"/>
                <w:lang w:val="x-none" w:eastAsia="x-none"/>
              </w:rPr>
            </w:pPr>
            <w:r w:rsidRPr="00F94503">
              <w:rPr>
                <w:rFonts w:eastAsia="DejaVu Sans"/>
                <w:szCs w:val="24"/>
                <w:lang w:val="x-none" w:eastAsia="x-none"/>
              </w:rPr>
              <w:t>-</w:t>
            </w:r>
          </w:p>
        </w:tc>
      </w:tr>
    </w:tbl>
    <w:p w:rsidR="00F94503" w:rsidRPr="00F94503" w:rsidRDefault="00F94503" w:rsidP="00F94503">
      <w:pPr>
        <w:ind w:firstLine="0"/>
        <w:rPr>
          <w:rFonts w:eastAsia="DejaVu Sans"/>
          <w:color w:val="000000"/>
          <w:szCs w:val="24"/>
          <w:lang w:val="x-none" w:eastAsia="x-none"/>
        </w:rPr>
      </w:pPr>
    </w:p>
    <w:p w:rsidR="00F94503" w:rsidRPr="00F94503" w:rsidRDefault="00F94503" w:rsidP="00F94503">
      <w:pPr>
        <w:pStyle w:val="ae"/>
        <w:ind w:firstLine="720"/>
        <w:rPr>
          <w:rFonts w:ascii="Times New Roman" w:hAnsi="Times New Roman"/>
          <w:color w:val="000000"/>
        </w:rPr>
      </w:pPr>
      <w:r w:rsidRPr="00F94503">
        <w:rPr>
          <w:rFonts w:ascii="Times New Roman" w:hAnsi="Times New Roman"/>
          <w:color w:val="000000"/>
        </w:rPr>
        <w:t>Специализация животноводства – производство мяса крупного рогатого скота, производство молока. Специализация животноводства у населения – производство мяса крупного рогатого скота, лошадей, овец, птицы, производство молока.</w:t>
      </w:r>
    </w:p>
    <w:p w:rsidR="00F94503" w:rsidRPr="00F94503" w:rsidRDefault="00F94503" w:rsidP="00F94503">
      <w:pPr>
        <w:pStyle w:val="ae"/>
        <w:rPr>
          <w:rFonts w:ascii="Times New Roman" w:hAnsi="Times New Roman"/>
          <w:color w:val="000000"/>
        </w:rPr>
      </w:pPr>
      <w:r w:rsidRPr="00F94503">
        <w:rPr>
          <w:rFonts w:ascii="Times New Roman" w:hAnsi="Times New Roman"/>
          <w:color w:val="000000"/>
        </w:rPr>
        <w:t>Поголовье  животных:</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4"/>
        <w:gridCol w:w="2393"/>
        <w:gridCol w:w="3563"/>
      </w:tblGrid>
      <w:tr w:rsidR="00F94503" w:rsidRPr="00F94503" w:rsidTr="00F94503">
        <w:trPr>
          <w:cantSplit/>
        </w:trPr>
        <w:tc>
          <w:tcPr>
            <w:tcW w:w="4784" w:type="dxa"/>
          </w:tcPr>
          <w:p w:rsidR="00F94503" w:rsidRPr="00F94503" w:rsidRDefault="00F94503" w:rsidP="00F94503">
            <w:pPr>
              <w:ind w:firstLine="0"/>
              <w:jc w:val="left"/>
              <w:rPr>
                <w:rFonts w:eastAsia="DejaVu Sans"/>
                <w:szCs w:val="24"/>
                <w:lang w:val="x-none" w:eastAsia="x-none"/>
              </w:rPr>
            </w:pPr>
            <w:r w:rsidRPr="00F94503">
              <w:rPr>
                <w:rFonts w:eastAsia="DejaVu Sans"/>
                <w:szCs w:val="24"/>
                <w:lang w:val="x-none" w:eastAsia="x-none"/>
              </w:rPr>
              <w:t>Виды с/х животных</w:t>
            </w:r>
          </w:p>
        </w:tc>
        <w:tc>
          <w:tcPr>
            <w:tcW w:w="2393" w:type="dxa"/>
          </w:tcPr>
          <w:p w:rsidR="00F94503" w:rsidRPr="00F94503" w:rsidRDefault="00F94503" w:rsidP="00F94503">
            <w:pPr>
              <w:ind w:firstLine="0"/>
              <w:jc w:val="center"/>
              <w:rPr>
                <w:rFonts w:eastAsia="DejaVu Sans"/>
                <w:szCs w:val="24"/>
                <w:lang w:val="x-none" w:eastAsia="x-none"/>
              </w:rPr>
            </w:pPr>
            <w:r w:rsidRPr="00F94503">
              <w:rPr>
                <w:rFonts w:eastAsia="DejaVu Sans"/>
                <w:szCs w:val="24"/>
                <w:lang w:val="x-none" w:eastAsia="x-none"/>
              </w:rPr>
              <w:t>с/х предприятия</w:t>
            </w:r>
          </w:p>
          <w:p w:rsidR="00F94503" w:rsidRPr="00F94503" w:rsidRDefault="00F94503" w:rsidP="00F94503">
            <w:pPr>
              <w:jc w:val="center"/>
              <w:rPr>
                <w:rFonts w:eastAsia="DejaVu Sans"/>
                <w:szCs w:val="24"/>
                <w:lang w:val="x-none" w:eastAsia="x-none"/>
              </w:rPr>
            </w:pPr>
          </w:p>
        </w:tc>
        <w:tc>
          <w:tcPr>
            <w:tcW w:w="3563" w:type="dxa"/>
          </w:tcPr>
          <w:p w:rsidR="00F94503" w:rsidRPr="00F94503" w:rsidRDefault="00F94503" w:rsidP="00F94503">
            <w:pPr>
              <w:ind w:firstLine="53"/>
              <w:jc w:val="center"/>
              <w:rPr>
                <w:rFonts w:eastAsia="DejaVu Sans"/>
                <w:szCs w:val="24"/>
                <w:lang w:val="x-none" w:eastAsia="x-none"/>
              </w:rPr>
            </w:pPr>
            <w:r w:rsidRPr="00F94503">
              <w:rPr>
                <w:rFonts w:eastAsia="DejaVu Sans"/>
                <w:szCs w:val="24"/>
                <w:lang w:val="x-none" w:eastAsia="x-none"/>
              </w:rPr>
              <w:t>Население</w:t>
            </w:r>
          </w:p>
        </w:tc>
      </w:tr>
      <w:tr w:rsidR="00F94503" w:rsidRPr="00F94503" w:rsidTr="00F94503">
        <w:trPr>
          <w:cantSplit/>
        </w:trPr>
        <w:tc>
          <w:tcPr>
            <w:tcW w:w="4784" w:type="dxa"/>
          </w:tcPr>
          <w:p w:rsidR="00F94503" w:rsidRPr="00F94503" w:rsidRDefault="00F94503" w:rsidP="00F94503">
            <w:pPr>
              <w:ind w:firstLine="0"/>
              <w:jc w:val="left"/>
              <w:rPr>
                <w:rFonts w:eastAsia="DejaVu Sans"/>
                <w:szCs w:val="24"/>
                <w:lang w:val="x-none" w:eastAsia="x-none"/>
              </w:rPr>
            </w:pPr>
            <w:r w:rsidRPr="00F94503">
              <w:rPr>
                <w:rFonts w:eastAsia="DejaVu Sans"/>
                <w:szCs w:val="24"/>
                <w:lang w:val="x-none" w:eastAsia="x-none"/>
              </w:rPr>
              <w:t>КРС - всего</w:t>
            </w:r>
          </w:p>
        </w:tc>
        <w:tc>
          <w:tcPr>
            <w:tcW w:w="2393" w:type="dxa"/>
          </w:tcPr>
          <w:p w:rsidR="00F94503" w:rsidRPr="00F94503" w:rsidRDefault="00F94503" w:rsidP="00F94503">
            <w:pPr>
              <w:ind w:firstLine="36"/>
              <w:jc w:val="center"/>
              <w:rPr>
                <w:rFonts w:eastAsia="DejaVu Sans"/>
                <w:szCs w:val="24"/>
                <w:lang w:val="x-none" w:eastAsia="x-none"/>
              </w:rPr>
            </w:pPr>
            <w:r w:rsidRPr="00F94503">
              <w:rPr>
                <w:rFonts w:eastAsia="DejaVu Sans"/>
                <w:szCs w:val="24"/>
                <w:lang w:val="x-none" w:eastAsia="x-none"/>
              </w:rPr>
              <w:t>3444</w:t>
            </w:r>
          </w:p>
        </w:tc>
        <w:tc>
          <w:tcPr>
            <w:tcW w:w="3563" w:type="dxa"/>
          </w:tcPr>
          <w:p w:rsidR="00F94503" w:rsidRPr="00F94503" w:rsidRDefault="00F94503" w:rsidP="00F94503">
            <w:pPr>
              <w:ind w:firstLine="0"/>
              <w:jc w:val="center"/>
              <w:rPr>
                <w:rFonts w:eastAsia="DejaVu Sans"/>
                <w:szCs w:val="24"/>
                <w:lang w:eastAsia="x-none"/>
              </w:rPr>
            </w:pPr>
            <w:r w:rsidRPr="00F94503">
              <w:rPr>
                <w:rFonts w:eastAsia="DejaVu Sans"/>
                <w:szCs w:val="24"/>
                <w:lang w:val="x-none" w:eastAsia="x-none"/>
              </w:rPr>
              <w:t>8</w:t>
            </w:r>
            <w:r w:rsidRPr="00F94503">
              <w:rPr>
                <w:rFonts w:eastAsia="DejaVu Sans"/>
                <w:szCs w:val="24"/>
                <w:lang w:eastAsia="x-none"/>
              </w:rPr>
              <w:t>3</w:t>
            </w:r>
          </w:p>
        </w:tc>
      </w:tr>
      <w:tr w:rsidR="00F94503" w:rsidRPr="00F94503" w:rsidTr="00F94503">
        <w:trPr>
          <w:cantSplit/>
        </w:trPr>
        <w:tc>
          <w:tcPr>
            <w:tcW w:w="4784" w:type="dxa"/>
          </w:tcPr>
          <w:p w:rsidR="00F94503" w:rsidRPr="00F94503" w:rsidRDefault="00F94503" w:rsidP="00F94503">
            <w:pPr>
              <w:ind w:firstLine="0"/>
              <w:jc w:val="left"/>
              <w:rPr>
                <w:rFonts w:eastAsia="DejaVu Sans"/>
                <w:szCs w:val="24"/>
                <w:lang w:val="x-none" w:eastAsia="x-none"/>
              </w:rPr>
            </w:pPr>
            <w:r w:rsidRPr="00F94503">
              <w:rPr>
                <w:rFonts w:eastAsia="DejaVu Sans"/>
                <w:szCs w:val="24"/>
                <w:lang w:val="x-none" w:eastAsia="x-none"/>
              </w:rPr>
              <w:t>в том числе коровы</w:t>
            </w:r>
          </w:p>
        </w:tc>
        <w:tc>
          <w:tcPr>
            <w:tcW w:w="2393" w:type="dxa"/>
          </w:tcPr>
          <w:p w:rsidR="00F94503" w:rsidRPr="00F94503" w:rsidRDefault="00F94503" w:rsidP="00F94503">
            <w:pPr>
              <w:ind w:firstLine="36"/>
              <w:jc w:val="center"/>
              <w:rPr>
                <w:rFonts w:eastAsia="DejaVu Sans"/>
                <w:szCs w:val="24"/>
                <w:lang w:val="x-none" w:eastAsia="x-none"/>
              </w:rPr>
            </w:pPr>
            <w:r w:rsidRPr="00F94503">
              <w:rPr>
                <w:rFonts w:eastAsia="DejaVu Sans"/>
                <w:szCs w:val="24"/>
                <w:lang w:val="x-none" w:eastAsia="x-none"/>
              </w:rPr>
              <w:t>1218</w:t>
            </w:r>
          </w:p>
        </w:tc>
        <w:tc>
          <w:tcPr>
            <w:tcW w:w="3563" w:type="dxa"/>
          </w:tcPr>
          <w:p w:rsidR="00F94503" w:rsidRPr="00F94503" w:rsidRDefault="00F94503" w:rsidP="00F94503">
            <w:pPr>
              <w:ind w:firstLine="0"/>
              <w:jc w:val="center"/>
              <w:rPr>
                <w:rFonts w:eastAsia="DejaVu Sans"/>
                <w:szCs w:val="24"/>
                <w:lang w:eastAsia="x-none"/>
              </w:rPr>
            </w:pPr>
            <w:r w:rsidRPr="00F94503">
              <w:rPr>
                <w:rFonts w:eastAsia="DejaVu Sans"/>
                <w:szCs w:val="24"/>
                <w:lang w:eastAsia="x-none"/>
              </w:rPr>
              <w:t>41</w:t>
            </w:r>
          </w:p>
        </w:tc>
      </w:tr>
      <w:tr w:rsidR="00F94503" w:rsidRPr="00F94503" w:rsidTr="00F94503">
        <w:trPr>
          <w:cantSplit/>
        </w:trPr>
        <w:tc>
          <w:tcPr>
            <w:tcW w:w="4784" w:type="dxa"/>
          </w:tcPr>
          <w:p w:rsidR="00F94503" w:rsidRPr="00F94503" w:rsidRDefault="00F94503" w:rsidP="00F94503">
            <w:pPr>
              <w:ind w:firstLine="0"/>
              <w:jc w:val="left"/>
              <w:rPr>
                <w:rFonts w:eastAsia="DejaVu Sans"/>
                <w:szCs w:val="24"/>
                <w:lang w:val="x-none" w:eastAsia="x-none"/>
              </w:rPr>
            </w:pPr>
            <w:r w:rsidRPr="00F94503">
              <w:rPr>
                <w:rFonts w:eastAsia="DejaVu Sans"/>
                <w:szCs w:val="24"/>
                <w:lang w:val="x-none" w:eastAsia="x-none"/>
              </w:rPr>
              <w:t>Свиньи</w:t>
            </w:r>
          </w:p>
        </w:tc>
        <w:tc>
          <w:tcPr>
            <w:tcW w:w="2393" w:type="dxa"/>
          </w:tcPr>
          <w:p w:rsidR="00F94503" w:rsidRPr="00F94503" w:rsidRDefault="00F94503" w:rsidP="00F94503">
            <w:pPr>
              <w:ind w:firstLine="36"/>
              <w:jc w:val="center"/>
              <w:rPr>
                <w:rFonts w:eastAsia="DejaVu Sans"/>
                <w:szCs w:val="24"/>
                <w:lang w:val="x-none" w:eastAsia="x-none"/>
              </w:rPr>
            </w:pPr>
            <w:r w:rsidRPr="00F94503">
              <w:rPr>
                <w:rFonts w:eastAsia="DejaVu Sans"/>
                <w:szCs w:val="24"/>
                <w:lang w:val="x-none" w:eastAsia="x-none"/>
              </w:rPr>
              <w:t>502</w:t>
            </w:r>
          </w:p>
        </w:tc>
        <w:tc>
          <w:tcPr>
            <w:tcW w:w="3563" w:type="dxa"/>
          </w:tcPr>
          <w:p w:rsidR="00F94503" w:rsidRPr="00F94503" w:rsidRDefault="00F94503" w:rsidP="00F94503">
            <w:pPr>
              <w:ind w:firstLine="0"/>
              <w:jc w:val="center"/>
              <w:rPr>
                <w:rFonts w:eastAsia="DejaVu Sans"/>
                <w:szCs w:val="24"/>
                <w:lang w:eastAsia="x-none"/>
              </w:rPr>
            </w:pPr>
            <w:r w:rsidRPr="00F94503">
              <w:rPr>
                <w:rFonts w:eastAsia="DejaVu Sans"/>
                <w:szCs w:val="24"/>
                <w:lang w:eastAsia="x-none"/>
              </w:rPr>
              <w:t>45</w:t>
            </w:r>
          </w:p>
        </w:tc>
      </w:tr>
      <w:tr w:rsidR="00F94503" w:rsidRPr="00F94503" w:rsidTr="00F94503">
        <w:trPr>
          <w:cantSplit/>
        </w:trPr>
        <w:tc>
          <w:tcPr>
            <w:tcW w:w="4784" w:type="dxa"/>
          </w:tcPr>
          <w:p w:rsidR="00F94503" w:rsidRPr="00F94503" w:rsidRDefault="00F94503" w:rsidP="00F94503">
            <w:pPr>
              <w:ind w:firstLine="0"/>
              <w:jc w:val="left"/>
              <w:rPr>
                <w:rFonts w:eastAsia="DejaVu Sans"/>
                <w:szCs w:val="24"/>
                <w:lang w:val="x-none" w:eastAsia="x-none"/>
              </w:rPr>
            </w:pPr>
            <w:r w:rsidRPr="00F94503">
              <w:rPr>
                <w:rFonts w:eastAsia="DejaVu Sans"/>
                <w:szCs w:val="24"/>
                <w:lang w:val="x-none" w:eastAsia="x-none"/>
              </w:rPr>
              <w:t>Овцы</w:t>
            </w:r>
          </w:p>
        </w:tc>
        <w:tc>
          <w:tcPr>
            <w:tcW w:w="2393" w:type="dxa"/>
          </w:tcPr>
          <w:p w:rsidR="00F94503" w:rsidRPr="00F94503" w:rsidRDefault="00F94503" w:rsidP="00F94503">
            <w:pPr>
              <w:ind w:firstLine="36"/>
              <w:jc w:val="center"/>
              <w:rPr>
                <w:rFonts w:eastAsia="DejaVu Sans"/>
                <w:szCs w:val="24"/>
                <w:lang w:val="x-none" w:eastAsia="x-none"/>
              </w:rPr>
            </w:pPr>
            <w:r w:rsidRPr="00F94503">
              <w:rPr>
                <w:rFonts w:eastAsia="DejaVu Sans"/>
                <w:szCs w:val="24"/>
                <w:lang w:val="x-none" w:eastAsia="x-none"/>
              </w:rPr>
              <w:t>-</w:t>
            </w:r>
          </w:p>
        </w:tc>
        <w:tc>
          <w:tcPr>
            <w:tcW w:w="3563" w:type="dxa"/>
          </w:tcPr>
          <w:p w:rsidR="00F94503" w:rsidRPr="00F94503" w:rsidRDefault="00F94503" w:rsidP="00F94503">
            <w:pPr>
              <w:ind w:firstLine="0"/>
              <w:jc w:val="center"/>
              <w:rPr>
                <w:rFonts w:eastAsia="DejaVu Sans"/>
                <w:szCs w:val="24"/>
                <w:lang w:eastAsia="x-none"/>
              </w:rPr>
            </w:pPr>
            <w:r w:rsidRPr="00F94503">
              <w:rPr>
                <w:rFonts w:eastAsia="DejaVu Sans"/>
                <w:szCs w:val="24"/>
                <w:lang w:eastAsia="x-none"/>
              </w:rPr>
              <w:t>193</w:t>
            </w:r>
          </w:p>
        </w:tc>
      </w:tr>
      <w:tr w:rsidR="00F94503" w:rsidRPr="00F94503" w:rsidTr="00F94503">
        <w:trPr>
          <w:cantSplit/>
        </w:trPr>
        <w:tc>
          <w:tcPr>
            <w:tcW w:w="4784" w:type="dxa"/>
          </w:tcPr>
          <w:p w:rsidR="00F94503" w:rsidRPr="00F94503" w:rsidRDefault="00F94503" w:rsidP="00F94503">
            <w:pPr>
              <w:ind w:firstLine="0"/>
              <w:jc w:val="left"/>
              <w:rPr>
                <w:rFonts w:eastAsia="DejaVu Sans"/>
                <w:szCs w:val="24"/>
                <w:lang w:val="x-none" w:eastAsia="x-none"/>
              </w:rPr>
            </w:pPr>
            <w:r w:rsidRPr="00F94503">
              <w:rPr>
                <w:rFonts w:eastAsia="DejaVu Sans"/>
                <w:szCs w:val="24"/>
                <w:lang w:val="x-none" w:eastAsia="x-none"/>
              </w:rPr>
              <w:t>Лошади</w:t>
            </w:r>
          </w:p>
        </w:tc>
        <w:tc>
          <w:tcPr>
            <w:tcW w:w="2393" w:type="dxa"/>
          </w:tcPr>
          <w:p w:rsidR="00F94503" w:rsidRPr="00F94503" w:rsidRDefault="00F94503" w:rsidP="00F94503">
            <w:pPr>
              <w:ind w:firstLine="36"/>
              <w:jc w:val="center"/>
              <w:rPr>
                <w:rFonts w:eastAsia="DejaVu Sans"/>
                <w:szCs w:val="24"/>
                <w:lang w:val="x-none" w:eastAsia="x-none"/>
              </w:rPr>
            </w:pPr>
            <w:r w:rsidRPr="00F94503">
              <w:rPr>
                <w:rFonts w:eastAsia="DejaVu Sans"/>
                <w:szCs w:val="24"/>
                <w:lang w:val="x-none" w:eastAsia="x-none"/>
              </w:rPr>
              <w:t>-</w:t>
            </w:r>
          </w:p>
        </w:tc>
        <w:tc>
          <w:tcPr>
            <w:tcW w:w="3563" w:type="dxa"/>
          </w:tcPr>
          <w:p w:rsidR="00F94503" w:rsidRPr="00F94503" w:rsidRDefault="00F94503" w:rsidP="00F94503">
            <w:pPr>
              <w:ind w:firstLine="0"/>
              <w:jc w:val="center"/>
              <w:rPr>
                <w:rFonts w:eastAsia="DejaVu Sans"/>
                <w:szCs w:val="24"/>
                <w:lang w:val="x-none" w:eastAsia="x-none"/>
              </w:rPr>
            </w:pPr>
            <w:r w:rsidRPr="00F94503">
              <w:rPr>
                <w:rFonts w:eastAsia="DejaVu Sans"/>
                <w:szCs w:val="24"/>
                <w:lang w:val="x-none" w:eastAsia="x-none"/>
              </w:rPr>
              <w:t>3</w:t>
            </w:r>
          </w:p>
        </w:tc>
      </w:tr>
      <w:tr w:rsidR="00F94503" w:rsidRPr="00F94503" w:rsidTr="00F94503">
        <w:trPr>
          <w:cantSplit/>
        </w:trPr>
        <w:tc>
          <w:tcPr>
            <w:tcW w:w="4784" w:type="dxa"/>
          </w:tcPr>
          <w:p w:rsidR="00F94503" w:rsidRPr="00F94503" w:rsidRDefault="00F94503" w:rsidP="00F94503">
            <w:pPr>
              <w:ind w:firstLine="0"/>
              <w:jc w:val="left"/>
              <w:rPr>
                <w:rFonts w:eastAsia="DejaVu Sans"/>
                <w:szCs w:val="24"/>
                <w:lang w:val="x-none" w:eastAsia="x-none"/>
              </w:rPr>
            </w:pPr>
            <w:r w:rsidRPr="00F94503">
              <w:rPr>
                <w:rFonts w:eastAsia="DejaVu Sans"/>
                <w:szCs w:val="24"/>
                <w:lang w:val="x-none" w:eastAsia="x-none"/>
              </w:rPr>
              <w:t>Птицы</w:t>
            </w:r>
          </w:p>
        </w:tc>
        <w:tc>
          <w:tcPr>
            <w:tcW w:w="2393" w:type="dxa"/>
          </w:tcPr>
          <w:p w:rsidR="00F94503" w:rsidRPr="00F94503" w:rsidRDefault="00F94503" w:rsidP="00F94503">
            <w:pPr>
              <w:ind w:firstLine="36"/>
              <w:jc w:val="center"/>
              <w:rPr>
                <w:rFonts w:eastAsia="DejaVu Sans"/>
                <w:szCs w:val="24"/>
                <w:lang w:val="x-none" w:eastAsia="x-none"/>
              </w:rPr>
            </w:pPr>
            <w:r w:rsidRPr="00F94503">
              <w:rPr>
                <w:rFonts w:eastAsia="DejaVu Sans"/>
                <w:szCs w:val="24"/>
                <w:lang w:val="x-none" w:eastAsia="x-none"/>
              </w:rPr>
              <w:t>-</w:t>
            </w:r>
          </w:p>
        </w:tc>
        <w:tc>
          <w:tcPr>
            <w:tcW w:w="3563" w:type="dxa"/>
          </w:tcPr>
          <w:p w:rsidR="00F94503" w:rsidRPr="00F94503" w:rsidRDefault="00F94503" w:rsidP="00F94503">
            <w:pPr>
              <w:ind w:firstLine="0"/>
              <w:jc w:val="center"/>
              <w:rPr>
                <w:rFonts w:eastAsia="DejaVu Sans"/>
                <w:szCs w:val="24"/>
                <w:lang w:eastAsia="x-none"/>
              </w:rPr>
            </w:pPr>
            <w:r w:rsidRPr="00F94503">
              <w:rPr>
                <w:rFonts w:eastAsia="DejaVu Sans"/>
                <w:szCs w:val="24"/>
                <w:lang w:val="x-none" w:eastAsia="x-none"/>
              </w:rPr>
              <w:t>2</w:t>
            </w:r>
            <w:r w:rsidRPr="00F94503">
              <w:rPr>
                <w:rFonts w:eastAsia="DejaVu Sans"/>
                <w:szCs w:val="24"/>
                <w:lang w:eastAsia="x-none"/>
              </w:rPr>
              <w:t>000</w:t>
            </w:r>
          </w:p>
        </w:tc>
      </w:tr>
    </w:tbl>
    <w:p w:rsidR="00F94503" w:rsidRPr="00F94503" w:rsidRDefault="00F94503" w:rsidP="00F94503">
      <w:pPr>
        <w:ind w:firstLine="0"/>
        <w:jc w:val="left"/>
        <w:rPr>
          <w:rFonts w:eastAsia="DejaVu Sans"/>
          <w:b/>
          <w:color w:val="000000"/>
          <w:szCs w:val="24"/>
          <w:lang w:val="x-none" w:eastAsia="x-none"/>
        </w:rPr>
      </w:pPr>
    </w:p>
    <w:p w:rsidR="00F94503" w:rsidRPr="00F94503" w:rsidRDefault="00F94503" w:rsidP="00F94503">
      <w:pPr>
        <w:jc w:val="left"/>
        <w:rPr>
          <w:rFonts w:eastAsia="DejaVu Sans"/>
          <w:b/>
          <w:color w:val="000000"/>
          <w:szCs w:val="24"/>
          <w:lang w:val="x-none" w:eastAsia="x-none"/>
        </w:rPr>
      </w:pPr>
      <w:r w:rsidRPr="00F94503">
        <w:rPr>
          <w:rFonts w:eastAsia="DejaVu Sans"/>
          <w:b/>
          <w:color w:val="000000"/>
          <w:szCs w:val="24"/>
          <w:lang w:val="x-none" w:eastAsia="x-none"/>
        </w:rPr>
        <w:t>Производственные зоны:</w:t>
      </w:r>
    </w:p>
    <w:p w:rsidR="00F94503" w:rsidRPr="00F94503" w:rsidRDefault="00F94503" w:rsidP="00F94503">
      <w:pPr>
        <w:rPr>
          <w:b/>
          <w:color w:val="000000"/>
          <w:szCs w:val="24"/>
        </w:rPr>
      </w:pPr>
    </w:p>
    <w:p w:rsidR="00F94503" w:rsidRPr="00F94503" w:rsidRDefault="00F94503" w:rsidP="00F94503">
      <w:pPr>
        <w:pStyle w:val="ae"/>
        <w:ind w:firstLine="720"/>
        <w:rPr>
          <w:rFonts w:ascii="Times New Roman" w:eastAsia="Calibri" w:hAnsi="Times New Roman"/>
          <w:color w:val="000000"/>
          <w:lang w:eastAsia="ru-RU"/>
        </w:rPr>
      </w:pPr>
      <w:r w:rsidRPr="00F94503">
        <w:rPr>
          <w:rFonts w:ascii="Times New Roman" w:eastAsia="Calibri" w:hAnsi="Times New Roman"/>
          <w:color w:val="000000"/>
          <w:lang w:eastAsia="ru-RU"/>
        </w:rPr>
        <w:t xml:space="preserve">На территории сельсовета имеется месторождение полезных ископаемых (строительный камень), которое разрабатывается главным образом для строительных целей карьерным способом. </w:t>
      </w:r>
    </w:p>
    <w:p w:rsidR="00F94503" w:rsidRPr="00F94503" w:rsidRDefault="00F94503" w:rsidP="00F94503">
      <w:pPr>
        <w:rPr>
          <w:color w:val="000000"/>
          <w:szCs w:val="24"/>
          <w:lang w:eastAsia="ru-RU"/>
        </w:rPr>
      </w:pPr>
      <w:r w:rsidRPr="00F94503">
        <w:rPr>
          <w:color w:val="000000"/>
          <w:szCs w:val="24"/>
          <w:lang w:eastAsia="ru-RU"/>
        </w:rPr>
        <w:t xml:space="preserve">На территории Юровского сельсовета сохранены все производственные территории, имеется возможность развития других видов производства на существующих площадях функциональной зоны, предусмотренной Генеральным планом, с учетом соответствия санитарным нормам. </w:t>
      </w:r>
    </w:p>
    <w:p w:rsidR="00F94503" w:rsidRPr="00F94503" w:rsidRDefault="00F94503" w:rsidP="00F94503">
      <w:pPr>
        <w:tabs>
          <w:tab w:val="left" w:pos="142"/>
        </w:tabs>
        <w:ind w:right="284" w:firstLine="567"/>
        <w:rPr>
          <w:color w:val="000000"/>
          <w:szCs w:val="24"/>
          <w:lang w:eastAsia="ru-RU"/>
        </w:rPr>
      </w:pPr>
      <w:r w:rsidRPr="00F94503">
        <w:rPr>
          <w:color w:val="000000"/>
          <w:szCs w:val="24"/>
          <w:lang w:eastAsia="ru-RU"/>
        </w:rPr>
        <w:t>Основные виды использования: размещение объектов капитального строительства в целях добычи недр, их переработки, изготовления вещей промышленным способом.</w:t>
      </w:r>
    </w:p>
    <w:p w:rsidR="00F94503" w:rsidRPr="00F94503" w:rsidRDefault="00F94503" w:rsidP="00F94503">
      <w:pPr>
        <w:tabs>
          <w:tab w:val="left" w:pos="142"/>
        </w:tabs>
        <w:ind w:right="284" w:firstLine="567"/>
        <w:rPr>
          <w:color w:val="000000"/>
          <w:szCs w:val="24"/>
          <w:lang w:eastAsia="ru-RU"/>
        </w:rPr>
      </w:pPr>
      <w:r w:rsidRPr="00F94503">
        <w:rPr>
          <w:color w:val="000000"/>
          <w:szCs w:val="24"/>
          <w:lang w:eastAsia="ru-RU"/>
        </w:rPr>
        <w:t xml:space="preserve"> Приоритетными направлениями развития промышленного сектора экономики являются:</w:t>
      </w:r>
    </w:p>
    <w:p w:rsidR="00F94503" w:rsidRPr="00F94503" w:rsidRDefault="00F94503" w:rsidP="00096D21">
      <w:pPr>
        <w:numPr>
          <w:ilvl w:val="0"/>
          <w:numId w:val="42"/>
        </w:numPr>
        <w:tabs>
          <w:tab w:val="left" w:pos="142"/>
        </w:tabs>
        <w:ind w:left="0" w:right="284" w:firstLine="567"/>
        <w:rPr>
          <w:color w:val="000000"/>
          <w:szCs w:val="24"/>
          <w:lang w:eastAsia="ru-RU"/>
        </w:rPr>
      </w:pPr>
      <w:r w:rsidRPr="00F94503">
        <w:rPr>
          <w:color w:val="000000"/>
          <w:szCs w:val="24"/>
          <w:lang w:eastAsia="ru-RU"/>
        </w:rPr>
        <w:t xml:space="preserve">создание производственной сферы субъектов малого и среднего бизнеса, индивидуальных предпринимателей, развитие небольших предприятий промышленности, в том числе по обработке сельскохозяйственной продукции и производства штучных </w:t>
      </w:r>
      <w:r w:rsidRPr="00F94503">
        <w:rPr>
          <w:color w:val="000000"/>
          <w:szCs w:val="24"/>
          <w:lang w:eastAsia="ru-RU"/>
        </w:rPr>
        <w:lastRenderedPageBreak/>
        <w:t>строительных материалов;</w:t>
      </w:r>
    </w:p>
    <w:p w:rsidR="00F94503" w:rsidRPr="00F94503" w:rsidRDefault="00F94503" w:rsidP="00096D21">
      <w:pPr>
        <w:numPr>
          <w:ilvl w:val="0"/>
          <w:numId w:val="42"/>
        </w:numPr>
        <w:tabs>
          <w:tab w:val="left" w:pos="142"/>
        </w:tabs>
        <w:ind w:left="0" w:right="284" w:firstLine="567"/>
        <w:rPr>
          <w:color w:val="000000"/>
          <w:szCs w:val="24"/>
          <w:lang w:eastAsia="ru-RU"/>
        </w:rPr>
      </w:pPr>
      <w:r w:rsidRPr="00F94503">
        <w:rPr>
          <w:color w:val="000000"/>
          <w:szCs w:val="24"/>
          <w:lang w:eastAsia="ru-RU"/>
        </w:rPr>
        <w:t>привлечение инвестиций в промышленный сектор поселения;</w:t>
      </w:r>
    </w:p>
    <w:p w:rsidR="00F94503" w:rsidRPr="00F94503" w:rsidRDefault="00F94503" w:rsidP="00096D21">
      <w:pPr>
        <w:numPr>
          <w:ilvl w:val="0"/>
          <w:numId w:val="42"/>
        </w:numPr>
        <w:tabs>
          <w:tab w:val="left" w:pos="142"/>
        </w:tabs>
        <w:ind w:left="0" w:right="284" w:firstLine="567"/>
        <w:rPr>
          <w:color w:val="000000"/>
          <w:szCs w:val="24"/>
          <w:lang w:eastAsia="ru-RU"/>
        </w:rPr>
      </w:pPr>
      <w:r w:rsidRPr="00F94503">
        <w:rPr>
          <w:color w:val="000000"/>
          <w:szCs w:val="24"/>
          <w:lang w:eastAsia="ru-RU"/>
        </w:rPr>
        <w:t>использование имеющегося потенциала в развитии эффективного производства энергоресурсов, развития электроэнергетической инфраструктуры;</w:t>
      </w:r>
    </w:p>
    <w:p w:rsidR="00F94503" w:rsidRPr="00F94503" w:rsidRDefault="00F94503" w:rsidP="00096D21">
      <w:pPr>
        <w:numPr>
          <w:ilvl w:val="0"/>
          <w:numId w:val="42"/>
        </w:numPr>
        <w:tabs>
          <w:tab w:val="left" w:pos="142"/>
        </w:tabs>
        <w:ind w:left="0" w:right="284" w:firstLine="567"/>
        <w:rPr>
          <w:color w:val="000000"/>
          <w:szCs w:val="24"/>
          <w:lang w:eastAsia="ru-RU"/>
        </w:rPr>
      </w:pPr>
      <w:r w:rsidRPr="00F94503">
        <w:rPr>
          <w:color w:val="000000"/>
          <w:szCs w:val="24"/>
          <w:lang w:eastAsia="ru-RU"/>
        </w:rPr>
        <w:t>тесное партнерство отраслей промышленности с креативной и маркетинговой индустрией в целях эффективных разработок и продвижения товара;</w:t>
      </w:r>
    </w:p>
    <w:p w:rsidR="00F94503" w:rsidRPr="00F94503" w:rsidRDefault="00F94503" w:rsidP="00096D21">
      <w:pPr>
        <w:numPr>
          <w:ilvl w:val="0"/>
          <w:numId w:val="42"/>
        </w:numPr>
        <w:tabs>
          <w:tab w:val="left" w:pos="142"/>
        </w:tabs>
        <w:ind w:left="0" w:right="284" w:firstLine="567"/>
        <w:rPr>
          <w:color w:val="000000"/>
          <w:szCs w:val="24"/>
          <w:lang w:eastAsia="ru-RU"/>
        </w:rPr>
      </w:pPr>
      <w:r w:rsidRPr="00F94503">
        <w:rPr>
          <w:color w:val="000000"/>
          <w:szCs w:val="24"/>
          <w:lang w:eastAsia="ru-RU"/>
        </w:rPr>
        <w:t>мониторинг соблюдения предприятиями промышленности экологического законодательства.</w:t>
      </w:r>
    </w:p>
    <w:p w:rsidR="00F94503" w:rsidRPr="00F94503" w:rsidRDefault="00F94503" w:rsidP="00F94503">
      <w:pPr>
        <w:tabs>
          <w:tab w:val="left" w:pos="142"/>
        </w:tabs>
        <w:ind w:right="284" w:firstLine="0"/>
        <w:rPr>
          <w:b/>
          <w:color w:val="000000"/>
          <w:szCs w:val="24"/>
          <w:lang w:eastAsia="ru-RU"/>
        </w:rPr>
      </w:pPr>
      <w:r w:rsidRPr="00F94503">
        <w:rPr>
          <w:szCs w:val="24"/>
        </w:rPr>
        <w:t xml:space="preserve">    </w:t>
      </w:r>
      <w:r w:rsidRPr="00F94503">
        <w:rPr>
          <w:b/>
          <w:color w:val="000000"/>
          <w:szCs w:val="24"/>
          <w:lang w:eastAsia="ru-RU"/>
        </w:rPr>
        <w:t>Генеральным планом Юровского сельсовета в расчетный период предусмотрено увеличение зоны производственной деятельности:</w:t>
      </w:r>
    </w:p>
    <w:p w:rsidR="00F94503" w:rsidRPr="00F94503" w:rsidRDefault="00F94503" w:rsidP="00096D21">
      <w:pPr>
        <w:numPr>
          <w:ilvl w:val="0"/>
          <w:numId w:val="42"/>
        </w:numPr>
        <w:tabs>
          <w:tab w:val="left" w:pos="142"/>
        </w:tabs>
        <w:ind w:left="0" w:right="284" w:firstLine="709"/>
        <w:rPr>
          <w:color w:val="000000"/>
          <w:szCs w:val="24"/>
          <w:lang w:eastAsia="ru-RU"/>
        </w:rPr>
      </w:pPr>
      <w:r w:rsidRPr="00F94503">
        <w:rPr>
          <w:color w:val="000000"/>
          <w:szCs w:val="24"/>
          <w:lang w:eastAsia="ru-RU"/>
        </w:rPr>
        <w:t xml:space="preserve">в северо-западной части сельсовета на 11.4 га за счет земель сельскохозяйственного назначения, путем включения в границу функциональной зоны земельных участков с реестровыми номерами: </w:t>
      </w:r>
      <w:r w:rsidRPr="00F94503">
        <w:rPr>
          <w:b/>
          <w:color w:val="000000"/>
          <w:szCs w:val="24"/>
          <w:lang w:eastAsia="ru-RU"/>
        </w:rPr>
        <w:t xml:space="preserve">58:18:0960201:136, 58:18:0960201:137, 58:18:0960201:77, 58:18:0960201:60. </w:t>
      </w:r>
    </w:p>
    <w:p w:rsidR="00F94503" w:rsidRPr="00F94503" w:rsidRDefault="00F94503" w:rsidP="00096D21">
      <w:pPr>
        <w:numPr>
          <w:ilvl w:val="0"/>
          <w:numId w:val="42"/>
        </w:numPr>
        <w:tabs>
          <w:tab w:val="left" w:pos="142"/>
        </w:tabs>
        <w:ind w:left="0" w:right="284" w:firstLine="709"/>
        <w:rPr>
          <w:color w:val="000000"/>
          <w:szCs w:val="24"/>
          <w:lang w:eastAsia="ru-RU"/>
        </w:rPr>
      </w:pPr>
      <w:r w:rsidRPr="00F94503">
        <w:rPr>
          <w:color w:val="000000"/>
          <w:szCs w:val="24"/>
          <w:lang w:eastAsia="ru-RU"/>
        </w:rPr>
        <w:t xml:space="preserve">в северо-западной части сельсовета на 1.5 га за счет земель сельскохозяйственного назначения. </w:t>
      </w:r>
    </w:p>
    <w:p w:rsidR="00F94503" w:rsidRPr="00F94503" w:rsidRDefault="00F94503" w:rsidP="00F94503">
      <w:pPr>
        <w:tabs>
          <w:tab w:val="left" w:pos="142"/>
        </w:tabs>
        <w:ind w:left="709" w:right="284" w:firstLine="0"/>
        <w:rPr>
          <w:color w:val="000000"/>
          <w:szCs w:val="24"/>
          <w:lang w:eastAsia="ru-RU"/>
        </w:rPr>
      </w:pPr>
    </w:p>
    <w:p w:rsidR="00F94503" w:rsidRPr="00F94503" w:rsidRDefault="00F94503" w:rsidP="00F94503">
      <w:pPr>
        <w:rPr>
          <w:color w:val="000000"/>
          <w:szCs w:val="24"/>
          <w:lang w:eastAsia="ru-RU"/>
        </w:rPr>
      </w:pPr>
      <w:r w:rsidRPr="00F94503">
        <w:rPr>
          <w:rStyle w:val="ad"/>
          <w:bCs w:val="0"/>
          <w:color w:val="000000"/>
          <w:szCs w:val="24"/>
        </w:rPr>
        <w:t>Дачные и садоводческие объединения</w:t>
      </w:r>
      <w:bookmarkEnd w:id="17"/>
      <w:r w:rsidRPr="00F94503">
        <w:rPr>
          <w:rStyle w:val="ad"/>
          <w:bCs w:val="0"/>
          <w:color w:val="000000"/>
          <w:szCs w:val="24"/>
        </w:rPr>
        <w:t xml:space="preserve"> </w:t>
      </w:r>
      <w:r w:rsidRPr="00F94503">
        <w:rPr>
          <w:rStyle w:val="ad"/>
          <w:b w:val="0"/>
          <w:bCs w:val="0"/>
          <w:color w:val="000000"/>
          <w:szCs w:val="24"/>
        </w:rPr>
        <w:t>оказывают положительное влияние на развитие поселения</w:t>
      </w:r>
      <w:r w:rsidRPr="00F94503">
        <w:rPr>
          <w:rStyle w:val="ad"/>
          <w:bCs w:val="0"/>
          <w:color w:val="000000"/>
          <w:szCs w:val="24"/>
        </w:rPr>
        <w:t xml:space="preserve">. </w:t>
      </w:r>
      <w:r w:rsidRPr="00F94503">
        <w:rPr>
          <w:color w:val="000000"/>
          <w:szCs w:val="24"/>
          <w:lang w:eastAsia="ru-RU"/>
        </w:rPr>
        <w:t>Осуществление деятельности, связанной с выращиванием плодовых, ягодных, овощных, бахчевых или иных сельскохозяйственных культур и картофеля.</w:t>
      </w:r>
    </w:p>
    <w:p w:rsidR="00F94503" w:rsidRPr="00F94503" w:rsidRDefault="00F94503" w:rsidP="00F94503">
      <w:pPr>
        <w:tabs>
          <w:tab w:val="left" w:pos="142"/>
        </w:tabs>
        <w:ind w:right="284" w:firstLine="0"/>
        <w:rPr>
          <w:szCs w:val="24"/>
        </w:rPr>
      </w:pPr>
      <w:r w:rsidRPr="00F94503">
        <w:rPr>
          <w:color w:val="000000"/>
          <w:szCs w:val="24"/>
          <w:lang w:eastAsia="ru-RU"/>
        </w:rPr>
        <w:t xml:space="preserve"> Указанная в Генеральном плане функциональная зона  служит основой  для определения объемов строительства подъездных автомобильных дорог, объектов электроснабжения, связи, а также для развития общественного транспорта, торговли, медицинского и бытового обслуживания населения. </w:t>
      </w:r>
      <w:r w:rsidRPr="00F94503">
        <w:rPr>
          <w:szCs w:val="24"/>
        </w:rPr>
        <w:t xml:space="preserve">   </w:t>
      </w:r>
    </w:p>
    <w:p w:rsidR="00F94503" w:rsidRPr="00F94503" w:rsidRDefault="00F94503" w:rsidP="00F94503">
      <w:pPr>
        <w:ind w:firstLine="567"/>
        <w:jc w:val="left"/>
        <w:rPr>
          <w:b/>
          <w:color w:val="000000"/>
          <w:szCs w:val="24"/>
          <w:lang w:eastAsia="ru-RU"/>
        </w:rPr>
      </w:pPr>
      <w:r w:rsidRPr="00F94503">
        <w:rPr>
          <w:szCs w:val="24"/>
        </w:rPr>
        <w:t xml:space="preserve"> </w:t>
      </w:r>
      <w:r w:rsidRPr="00F94503">
        <w:rPr>
          <w:b/>
          <w:color w:val="000000"/>
          <w:szCs w:val="24"/>
          <w:lang w:eastAsia="ru-RU"/>
        </w:rPr>
        <w:t>Генеральным планом Юровского сельсовета в расчетный период предусмотрено увеличение зоны дачных и садоводческих объединений:</w:t>
      </w:r>
    </w:p>
    <w:p w:rsidR="00F94503" w:rsidRPr="00F94503" w:rsidRDefault="00F94503" w:rsidP="00096D21">
      <w:pPr>
        <w:numPr>
          <w:ilvl w:val="0"/>
          <w:numId w:val="41"/>
        </w:numPr>
        <w:ind w:left="0" w:firstLine="567"/>
        <w:jc w:val="left"/>
        <w:rPr>
          <w:color w:val="000000"/>
          <w:szCs w:val="24"/>
          <w:lang w:eastAsia="ru-RU"/>
        </w:rPr>
      </w:pPr>
      <w:r w:rsidRPr="00F94503">
        <w:rPr>
          <w:color w:val="000000"/>
          <w:szCs w:val="24"/>
          <w:lang w:eastAsia="ru-RU"/>
        </w:rPr>
        <w:t xml:space="preserve"> в юго-восточной части сельсовета на 8.9 га за счет земель сельскохозяйственного назначения.</w:t>
      </w:r>
    </w:p>
    <w:p w:rsidR="00F94503" w:rsidRPr="00F94503" w:rsidRDefault="00F94503" w:rsidP="00F94503">
      <w:pPr>
        <w:pStyle w:val="2"/>
        <w:rPr>
          <w:sz w:val="24"/>
          <w:szCs w:val="24"/>
        </w:rPr>
      </w:pPr>
      <w:bookmarkStart w:id="18" w:name="_Toc47533143"/>
      <w:r w:rsidRPr="00F94503">
        <w:rPr>
          <w:sz w:val="24"/>
          <w:szCs w:val="24"/>
        </w:rPr>
        <w:t>4.6 Зоны специального назначения</w:t>
      </w:r>
      <w:bookmarkEnd w:id="18"/>
    </w:p>
    <w:p w:rsidR="00F94503" w:rsidRPr="00F94503" w:rsidRDefault="00F94503" w:rsidP="00F94503">
      <w:pPr>
        <w:spacing w:before="240"/>
        <w:ind w:firstLine="425"/>
        <w:rPr>
          <w:color w:val="000000"/>
          <w:szCs w:val="24"/>
          <w:lang w:eastAsia="ru-RU"/>
        </w:rPr>
      </w:pPr>
      <w:r w:rsidRPr="00F94503">
        <w:rPr>
          <w:color w:val="000000"/>
          <w:szCs w:val="24"/>
        </w:rPr>
        <w:t xml:space="preserve">В зоны специального назначения включают территории, </w:t>
      </w:r>
      <w:r w:rsidRPr="00F94503">
        <w:rPr>
          <w:color w:val="000000"/>
          <w:szCs w:val="24"/>
          <w:lang w:eastAsia="ru-RU"/>
        </w:rPr>
        <w:t xml:space="preserve">размещение кладбищ, крематориев и мест захоронения, а также соответствующих культовых сооружений. </w:t>
      </w:r>
      <w:proofErr w:type="gramStart"/>
      <w:r w:rsidRPr="00F94503">
        <w:rPr>
          <w:color w:val="000000"/>
          <w:szCs w:val="24"/>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p w:rsidR="00F94503" w:rsidRPr="00F94503" w:rsidRDefault="00F94503" w:rsidP="00096D21">
      <w:pPr>
        <w:pStyle w:val="a4"/>
        <w:widowControl/>
        <w:numPr>
          <w:ilvl w:val="0"/>
          <w:numId w:val="44"/>
        </w:numPr>
        <w:spacing w:before="240"/>
        <w:rPr>
          <w:color w:val="000000"/>
          <w:szCs w:val="24"/>
        </w:rPr>
      </w:pPr>
      <w:r w:rsidRPr="00F94503">
        <w:rPr>
          <w:color w:val="000000"/>
          <w:szCs w:val="24"/>
        </w:rPr>
        <w:t>Кладбища традиционного захоронения следует располагать с подветренной стороны от селитебной территории;</w:t>
      </w:r>
    </w:p>
    <w:p w:rsidR="00F94503" w:rsidRPr="00F94503" w:rsidRDefault="00F94503" w:rsidP="00096D21">
      <w:pPr>
        <w:pStyle w:val="a4"/>
        <w:widowControl/>
        <w:numPr>
          <w:ilvl w:val="0"/>
          <w:numId w:val="44"/>
        </w:numPr>
        <w:spacing w:before="240"/>
        <w:rPr>
          <w:color w:val="000000"/>
          <w:szCs w:val="24"/>
        </w:rPr>
      </w:pPr>
      <w:r w:rsidRPr="00F94503">
        <w:rPr>
          <w:color w:val="000000"/>
          <w:szCs w:val="24"/>
        </w:rPr>
        <w:t>Участки кладбищ с высоким уровнем стояния грунтовых вод, выше 1,9м. возможно использовать только для захоронений после кремации;</w:t>
      </w:r>
    </w:p>
    <w:p w:rsidR="00F94503" w:rsidRPr="00F94503" w:rsidRDefault="00F94503" w:rsidP="00096D21">
      <w:pPr>
        <w:pStyle w:val="a4"/>
        <w:widowControl/>
        <w:numPr>
          <w:ilvl w:val="0"/>
          <w:numId w:val="44"/>
        </w:numPr>
        <w:spacing w:before="240"/>
        <w:rPr>
          <w:color w:val="000000"/>
          <w:szCs w:val="24"/>
        </w:rPr>
      </w:pPr>
      <w:r w:rsidRPr="00F94503">
        <w:rPr>
          <w:color w:val="000000"/>
          <w:szCs w:val="24"/>
        </w:rPr>
        <w:t>Расстояние от водозаборов до границ кладбища традиционного захоронения должно быть не менее 1000м.;</w:t>
      </w:r>
    </w:p>
    <w:p w:rsidR="00F94503" w:rsidRPr="00F94503" w:rsidRDefault="00F94503" w:rsidP="00096D21">
      <w:pPr>
        <w:pStyle w:val="a4"/>
        <w:widowControl/>
        <w:numPr>
          <w:ilvl w:val="0"/>
          <w:numId w:val="44"/>
        </w:numPr>
        <w:spacing w:before="240"/>
        <w:rPr>
          <w:color w:val="000000"/>
          <w:szCs w:val="24"/>
        </w:rPr>
      </w:pPr>
      <w:r w:rsidRPr="00F94503">
        <w:rPr>
          <w:color w:val="000000"/>
          <w:szCs w:val="24"/>
        </w:rPr>
        <w:t>При проектировании необходимо максимально сохранять зеленые насаждения, при этом расстояние от деревьев до места захоронения должно быть 5м.;</w:t>
      </w:r>
    </w:p>
    <w:p w:rsidR="00F94503" w:rsidRPr="00F94503" w:rsidRDefault="00F94503" w:rsidP="00096D21">
      <w:pPr>
        <w:pStyle w:val="a4"/>
        <w:widowControl/>
        <w:numPr>
          <w:ilvl w:val="0"/>
          <w:numId w:val="44"/>
        </w:numPr>
        <w:spacing w:before="240"/>
        <w:rPr>
          <w:color w:val="000000"/>
          <w:szCs w:val="24"/>
        </w:rPr>
      </w:pPr>
      <w:r w:rsidRPr="00F94503">
        <w:rPr>
          <w:color w:val="000000"/>
          <w:szCs w:val="24"/>
        </w:rPr>
        <w:t>Расчетная норма на одно захоронение гроба с телом умершего - составляет 5кв.м.; Площадь захоронений должна составлять 65-70% от общей площади кладбища.</w:t>
      </w:r>
    </w:p>
    <w:p w:rsidR="00F94503" w:rsidRPr="00F94503" w:rsidRDefault="00F94503" w:rsidP="00F94503">
      <w:pPr>
        <w:spacing w:before="240"/>
        <w:ind w:firstLine="426"/>
        <w:rPr>
          <w:color w:val="000000"/>
          <w:szCs w:val="24"/>
          <w:lang w:eastAsia="ru-RU"/>
        </w:rPr>
      </w:pPr>
      <w:r w:rsidRPr="00F94503">
        <w:rPr>
          <w:color w:val="000000"/>
          <w:szCs w:val="24"/>
          <w:lang w:eastAsia="ru-RU"/>
        </w:rPr>
        <w:t xml:space="preserve">На территории Юровского сельсовета располагаются два кладбища юго-восточнее </w:t>
      </w:r>
      <w:proofErr w:type="gramStart"/>
      <w:r w:rsidRPr="00F94503">
        <w:rPr>
          <w:color w:val="000000"/>
          <w:szCs w:val="24"/>
          <w:lang w:eastAsia="ru-RU"/>
        </w:rPr>
        <w:t>с</w:t>
      </w:r>
      <w:proofErr w:type="gramEnd"/>
      <w:r w:rsidRPr="00F94503">
        <w:rPr>
          <w:color w:val="000000"/>
          <w:szCs w:val="24"/>
          <w:lang w:eastAsia="ru-RU"/>
        </w:rPr>
        <w:t>. Керенка, северо-восточнее c. Воронье. С санитарно-защитными зонами согласно с классификацией СанПиН 2.2 1121.1.1200-03 для сельского кладбища - 100 м.</w:t>
      </w:r>
    </w:p>
    <w:p w:rsidR="00F94503" w:rsidRPr="00F94503" w:rsidRDefault="00F94503" w:rsidP="00F94503">
      <w:pPr>
        <w:tabs>
          <w:tab w:val="left" w:pos="142"/>
        </w:tabs>
        <w:ind w:right="284" w:firstLine="567"/>
        <w:rPr>
          <w:color w:val="000000"/>
          <w:szCs w:val="24"/>
          <w:lang w:eastAsia="ru-RU"/>
        </w:rPr>
      </w:pPr>
      <w:r w:rsidRPr="00F94503">
        <w:rPr>
          <w:color w:val="000000"/>
          <w:szCs w:val="24"/>
          <w:lang w:eastAsia="ru-RU"/>
        </w:rPr>
        <w:lastRenderedPageBreak/>
        <w:t>В северо-восточной части сельсовета располагается полигон складирования  твердых бытовых отходов, в северо-западной части сельсовета располагаются канализационные очистные сооружения, в юго-западной части сельсовета располагается Объект утилизации, уничтожения биологических отходов (скотомогильник) с санитарно - защитными зонами согласно СанПиН 2.2 1121.1.1200-03- 300-1000м.</w:t>
      </w:r>
    </w:p>
    <w:p w:rsidR="00F94503" w:rsidRPr="00F94503" w:rsidRDefault="00F94503" w:rsidP="00F94503">
      <w:pPr>
        <w:pStyle w:val="2"/>
        <w:rPr>
          <w:sz w:val="24"/>
          <w:szCs w:val="24"/>
        </w:rPr>
      </w:pPr>
      <w:bookmarkStart w:id="19" w:name="_Toc47533144"/>
      <w:r w:rsidRPr="00F94503">
        <w:rPr>
          <w:sz w:val="24"/>
          <w:szCs w:val="24"/>
        </w:rPr>
        <w:t>4.7. Транспортная инфраструктура.</w:t>
      </w:r>
      <w:bookmarkEnd w:id="19"/>
    </w:p>
    <w:p w:rsidR="00F94503" w:rsidRPr="00F94503" w:rsidRDefault="00F94503" w:rsidP="00F94503">
      <w:pPr>
        <w:pStyle w:val="ae"/>
        <w:tabs>
          <w:tab w:val="left" w:pos="851"/>
        </w:tabs>
        <w:ind w:firstLine="709"/>
        <w:jc w:val="both"/>
        <w:rPr>
          <w:rFonts w:ascii="Times New Roman" w:eastAsia="Calibri" w:hAnsi="Times New Roman"/>
          <w:color w:val="000000"/>
          <w:lang w:eastAsia="ru-RU"/>
        </w:rPr>
      </w:pPr>
      <w:r w:rsidRPr="00F94503">
        <w:rPr>
          <w:rFonts w:ascii="Times New Roman" w:eastAsia="Calibri" w:hAnsi="Times New Roman"/>
          <w:color w:val="000000"/>
          <w:lang w:eastAsia="ru-RU"/>
        </w:rPr>
        <w:t>По территории сельсовета проходят автомобильные дороги общего пользования федерального значения:</w:t>
      </w:r>
    </w:p>
    <w:p w:rsidR="00F94503" w:rsidRPr="00F94503" w:rsidRDefault="00F94503" w:rsidP="00096D21">
      <w:pPr>
        <w:pStyle w:val="s16"/>
        <w:numPr>
          <w:ilvl w:val="0"/>
          <w:numId w:val="50"/>
        </w:numPr>
        <w:spacing w:before="0" w:beforeAutospacing="0" w:after="0" w:afterAutospacing="0"/>
        <w:ind w:left="0" w:firstLine="851"/>
        <w:rPr>
          <w:rFonts w:eastAsia="Calibri"/>
          <w:color w:val="000000"/>
        </w:rPr>
      </w:pPr>
      <w:r w:rsidRPr="00F94503">
        <w:rPr>
          <w:rFonts w:eastAsia="Calibri"/>
          <w:color w:val="000000"/>
        </w:rPr>
        <w:t>М-5 «Урал» Москва-Рязань-Пенза-Самара-Уфа-Челябинск.  Идентификационные номера автомобильных дорог 00 ОП ФЗ М-5 (Е30, АН</w:t>
      </w:r>
      <w:proofErr w:type="gramStart"/>
      <w:r w:rsidRPr="00F94503">
        <w:rPr>
          <w:rFonts w:eastAsia="Calibri"/>
          <w:color w:val="000000"/>
        </w:rPr>
        <w:t>6</w:t>
      </w:r>
      <w:proofErr w:type="gramEnd"/>
      <w:r w:rsidRPr="00F94503">
        <w:rPr>
          <w:rFonts w:eastAsia="Calibri"/>
          <w:color w:val="000000"/>
        </w:rPr>
        <w:t>, АН7, СНГ). От Москвы через Рязань, Пензу, Самару, Уфу до Челябинска.</w:t>
      </w:r>
      <w:r w:rsidRPr="00F94503">
        <w:rPr>
          <w:rFonts w:eastAsia="DejaVu Sans"/>
          <w:bCs/>
          <w:color w:val="000000"/>
          <w:lang w:eastAsia="x-none"/>
        </w:rPr>
        <w:t xml:space="preserve"> В соответствии с распоряжением </w:t>
      </w:r>
      <w:proofErr w:type="spellStart"/>
      <w:r w:rsidRPr="00F94503">
        <w:rPr>
          <w:rFonts w:eastAsia="DejaVu Sans"/>
          <w:bCs/>
          <w:color w:val="000000"/>
          <w:lang w:eastAsia="x-none"/>
        </w:rPr>
        <w:t>Росавтодора</w:t>
      </w:r>
      <w:proofErr w:type="spellEnd"/>
      <w:r w:rsidRPr="00F94503">
        <w:rPr>
          <w:rFonts w:eastAsia="DejaVu Sans"/>
          <w:bCs/>
          <w:color w:val="000000"/>
          <w:lang w:eastAsia="x-none"/>
        </w:rPr>
        <w:t xml:space="preserve"> от 13 марта 2014г. №399-р предусмотрена придорожная полоса данной автомобильной дороги – 75 метров.</w:t>
      </w:r>
    </w:p>
    <w:p w:rsidR="00F94503" w:rsidRPr="00F94503" w:rsidRDefault="00F94503" w:rsidP="00096D21">
      <w:pPr>
        <w:pStyle w:val="s16"/>
        <w:numPr>
          <w:ilvl w:val="0"/>
          <w:numId w:val="50"/>
        </w:numPr>
        <w:spacing w:before="0" w:beforeAutospacing="0" w:after="0" w:afterAutospacing="0"/>
        <w:ind w:left="0" w:firstLine="851"/>
        <w:rPr>
          <w:rFonts w:eastAsia="Calibri"/>
          <w:color w:val="000000"/>
        </w:rPr>
      </w:pPr>
      <w:r w:rsidRPr="00F94503">
        <w:rPr>
          <w:rFonts w:eastAsia="Calibri"/>
          <w:color w:val="000000"/>
        </w:rPr>
        <w:t>Р-158 Нижний Новгород-Арзамас-Саранск-</w:t>
      </w:r>
      <w:proofErr w:type="spellStart"/>
      <w:r w:rsidRPr="00F94503">
        <w:rPr>
          <w:rFonts w:eastAsia="Calibri"/>
          <w:color w:val="000000"/>
        </w:rPr>
        <w:t>Исса</w:t>
      </w:r>
      <w:proofErr w:type="spellEnd"/>
      <w:r w:rsidRPr="00F94503">
        <w:rPr>
          <w:rFonts w:eastAsia="Calibri"/>
          <w:color w:val="000000"/>
        </w:rPr>
        <w:t xml:space="preserve">-Пенза-Саратов. Идентификационные номера 00 ОП ФЗ Р-158 Нижний Новгород-Саратов (через Арзамас, Саранск, </w:t>
      </w:r>
      <w:proofErr w:type="spellStart"/>
      <w:r w:rsidRPr="00F94503">
        <w:rPr>
          <w:rFonts w:eastAsia="Calibri"/>
          <w:color w:val="000000"/>
        </w:rPr>
        <w:t>Иссу</w:t>
      </w:r>
      <w:proofErr w:type="spellEnd"/>
      <w:r w:rsidRPr="00F94503">
        <w:rPr>
          <w:rFonts w:eastAsia="Calibri"/>
          <w:color w:val="000000"/>
        </w:rPr>
        <w:t>, Пензу).</w:t>
      </w:r>
    </w:p>
    <w:p w:rsidR="00F94503" w:rsidRPr="00F94503" w:rsidRDefault="00F94503" w:rsidP="00F94503">
      <w:pPr>
        <w:pStyle w:val="ae"/>
        <w:tabs>
          <w:tab w:val="left" w:pos="851"/>
        </w:tabs>
        <w:ind w:firstLine="709"/>
        <w:jc w:val="both"/>
        <w:rPr>
          <w:rFonts w:ascii="Times New Roman" w:eastAsia="Calibri" w:hAnsi="Times New Roman"/>
          <w:color w:val="000000"/>
          <w:lang w:eastAsia="ru-RU"/>
        </w:rPr>
      </w:pPr>
      <w:r w:rsidRPr="00F94503">
        <w:rPr>
          <w:rFonts w:ascii="Times New Roman" w:hAnsi="Times New Roman"/>
          <w:color w:val="000000"/>
        </w:rPr>
        <w:t xml:space="preserve">В соответствии со Схемой территориального планирования РФ в области федерального </w:t>
      </w:r>
      <w:proofErr w:type="spellStart"/>
      <w:proofErr w:type="gramStart"/>
      <w:r w:rsidRPr="00F94503">
        <w:rPr>
          <w:rFonts w:ascii="Times New Roman" w:hAnsi="Times New Roman"/>
          <w:color w:val="000000"/>
        </w:rPr>
        <w:t>транспор</w:t>
      </w:r>
      <w:proofErr w:type="spellEnd"/>
      <w:r w:rsidRPr="00F94503">
        <w:rPr>
          <w:rFonts w:ascii="Times New Roman" w:hAnsi="Times New Roman"/>
          <w:color w:val="000000"/>
        </w:rPr>
        <w:t>-та</w:t>
      </w:r>
      <w:proofErr w:type="gramEnd"/>
      <w:r w:rsidRPr="00F94503">
        <w:rPr>
          <w:rFonts w:ascii="Times New Roman" w:hAnsi="Times New Roman"/>
          <w:color w:val="000000"/>
        </w:rPr>
        <w:t xml:space="preserve">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РФ от 19.03.2013 №384-р (с последующими изменениями), на территории Юровского сельсовета планируется реконструкция данных автомобильных дорог</w:t>
      </w:r>
      <w:r w:rsidRPr="00F94503">
        <w:rPr>
          <w:rFonts w:ascii="Times New Roman" w:eastAsia="Calibri" w:hAnsi="Times New Roman"/>
          <w:color w:val="000000"/>
          <w:lang w:eastAsia="ru-RU"/>
        </w:rPr>
        <w:t xml:space="preserve"> общего пользования федерального значения.</w:t>
      </w:r>
    </w:p>
    <w:p w:rsidR="00F94503" w:rsidRPr="00F94503" w:rsidRDefault="00F94503" w:rsidP="00F94503">
      <w:pPr>
        <w:pStyle w:val="ae"/>
        <w:tabs>
          <w:tab w:val="left" w:pos="851"/>
        </w:tabs>
        <w:ind w:firstLine="709"/>
        <w:jc w:val="both"/>
        <w:rPr>
          <w:rFonts w:ascii="Times New Roman" w:eastAsia="Calibri" w:hAnsi="Times New Roman"/>
          <w:color w:val="000000"/>
          <w:lang w:eastAsia="ru-RU"/>
        </w:rPr>
      </w:pPr>
      <w:r w:rsidRPr="00F94503">
        <w:rPr>
          <w:rFonts w:ascii="Times New Roman" w:eastAsia="Calibri" w:hAnsi="Times New Roman"/>
          <w:color w:val="000000"/>
          <w:lang w:eastAsia="ru-RU"/>
        </w:rPr>
        <w:t xml:space="preserve">Связь д. Заречная с </w:t>
      </w:r>
      <w:proofErr w:type="spellStart"/>
      <w:r w:rsidRPr="00F94503">
        <w:rPr>
          <w:rFonts w:ascii="Times New Roman" w:eastAsia="Calibri" w:hAnsi="Times New Roman"/>
          <w:color w:val="000000"/>
          <w:lang w:eastAsia="ru-RU"/>
        </w:rPr>
        <w:t>Юровка</w:t>
      </w:r>
      <w:proofErr w:type="spellEnd"/>
      <w:r w:rsidRPr="00F94503">
        <w:rPr>
          <w:rFonts w:ascii="Times New Roman" w:eastAsia="Calibri" w:hAnsi="Times New Roman"/>
          <w:color w:val="000000"/>
          <w:lang w:eastAsia="ru-RU"/>
        </w:rPr>
        <w:t xml:space="preserve">, п. Парижская Коммуна, п. Истоки, п. Мирный и п. Труженик осуществляется подъездами от автодороги «Москва-Самара». Связь селом Керенка  осуществляется подъездом от автодороги  </w:t>
      </w:r>
      <w:proofErr w:type="gramStart"/>
      <w:r w:rsidRPr="00F94503">
        <w:rPr>
          <w:rFonts w:ascii="Times New Roman" w:eastAsia="Calibri" w:hAnsi="Times New Roman"/>
          <w:color w:val="000000"/>
          <w:lang w:eastAsia="ru-RU"/>
        </w:rPr>
        <w:t>Мокшан-</w:t>
      </w:r>
      <w:proofErr w:type="spellStart"/>
      <w:r w:rsidRPr="00F94503">
        <w:rPr>
          <w:rFonts w:ascii="Times New Roman" w:eastAsia="Calibri" w:hAnsi="Times New Roman"/>
          <w:color w:val="000000"/>
          <w:lang w:eastAsia="ru-RU"/>
        </w:rPr>
        <w:t>Исса</w:t>
      </w:r>
      <w:proofErr w:type="spellEnd"/>
      <w:proofErr w:type="gramEnd"/>
      <w:r w:rsidRPr="00F94503">
        <w:rPr>
          <w:rFonts w:ascii="Times New Roman" w:eastAsia="Calibri" w:hAnsi="Times New Roman"/>
          <w:color w:val="000000"/>
          <w:lang w:eastAsia="ru-RU"/>
        </w:rPr>
        <w:t xml:space="preserve">. Связь с селом Воронье осуществляется подъездом от объездной дороги </w:t>
      </w:r>
      <w:proofErr w:type="spellStart"/>
      <w:r w:rsidRPr="00F94503">
        <w:rPr>
          <w:rFonts w:ascii="Times New Roman" w:eastAsia="Calibri" w:hAnsi="Times New Roman"/>
          <w:color w:val="000000"/>
          <w:lang w:eastAsia="ru-RU"/>
        </w:rPr>
        <w:t>р.п</w:t>
      </w:r>
      <w:proofErr w:type="spellEnd"/>
      <w:r w:rsidRPr="00F94503">
        <w:rPr>
          <w:rFonts w:ascii="Times New Roman" w:eastAsia="Calibri" w:hAnsi="Times New Roman"/>
          <w:color w:val="000000"/>
          <w:lang w:eastAsia="ru-RU"/>
        </w:rPr>
        <w:t xml:space="preserve">. Мокшан. Подъезды до населенных пунктов относятся к </w:t>
      </w:r>
      <w:proofErr w:type="spellStart"/>
      <w:r w:rsidRPr="00F94503">
        <w:rPr>
          <w:rFonts w:ascii="Times New Roman" w:eastAsia="Calibri" w:hAnsi="Times New Roman"/>
          <w:color w:val="000000"/>
          <w:lang w:eastAsia="ru-RU"/>
        </w:rPr>
        <w:t>Мокшанскому</w:t>
      </w:r>
      <w:proofErr w:type="spellEnd"/>
      <w:r w:rsidRPr="00F94503">
        <w:rPr>
          <w:rFonts w:ascii="Times New Roman" w:eastAsia="Calibri" w:hAnsi="Times New Roman"/>
          <w:color w:val="000000"/>
          <w:lang w:eastAsia="ru-RU"/>
        </w:rPr>
        <w:t xml:space="preserve"> дорожному департаменту. Хорошо развитая транспортная система благоприятствует бесперебойному вывозу сельскохозяйственной продукции и обеспечению субъектов сельскохозяйственной деятельности и обеспечению сельсовета </w:t>
      </w:r>
      <w:proofErr w:type="gramStart"/>
      <w:r w:rsidRPr="00F94503">
        <w:rPr>
          <w:rFonts w:ascii="Times New Roman" w:eastAsia="Calibri" w:hAnsi="Times New Roman"/>
          <w:color w:val="000000"/>
          <w:lang w:eastAsia="ru-RU"/>
        </w:rPr>
        <w:t>необходимыми</w:t>
      </w:r>
      <w:proofErr w:type="gramEnd"/>
      <w:r w:rsidRPr="00F94503">
        <w:rPr>
          <w:rFonts w:ascii="Times New Roman" w:eastAsia="Calibri" w:hAnsi="Times New Roman"/>
          <w:color w:val="000000"/>
          <w:lang w:eastAsia="ru-RU"/>
        </w:rPr>
        <w:t xml:space="preserve"> ресурсам.</w:t>
      </w:r>
    </w:p>
    <w:p w:rsidR="00F94503" w:rsidRPr="00F94503" w:rsidRDefault="00F94503" w:rsidP="00F94503">
      <w:pPr>
        <w:pStyle w:val="2"/>
        <w:rPr>
          <w:sz w:val="24"/>
          <w:szCs w:val="24"/>
        </w:rPr>
      </w:pPr>
      <w:bookmarkStart w:id="20" w:name="_Toc47533145"/>
      <w:r w:rsidRPr="00F94503">
        <w:rPr>
          <w:sz w:val="24"/>
          <w:szCs w:val="24"/>
        </w:rPr>
        <w:t>4.8. Инженерно-коммунальная инфраструктура.</w:t>
      </w:r>
      <w:bookmarkEnd w:id="20"/>
    </w:p>
    <w:p w:rsidR="00F94503" w:rsidRPr="00F94503" w:rsidRDefault="00F94503" w:rsidP="00F94503">
      <w:pPr>
        <w:jc w:val="center"/>
        <w:rPr>
          <w:b/>
          <w:color w:val="000000"/>
          <w:szCs w:val="24"/>
        </w:rPr>
      </w:pPr>
      <w:r w:rsidRPr="00F94503">
        <w:rPr>
          <w:b/>
          <w:color w:val="000000"/>
          <w:szCs w:val="24"/>
        </w:rPr>
        <w:t>Электроснабжение</w:t>
      </w:r>
    </w:p>
    <w:p w:rsidR="00F94503" w:rsidRPr="00F94503" w:rsidRDefault="00F94503" w:rsidP="00F94503">
      <w:pPr>
        <w:jc w:val="center"/>
        <w:rPr>
          <w:b/>
          <w:color w:val="000000"/>
          <w:szCs w:val="24"/>
        </w:rPr>
      </w:pPr>
    </w:p>
    <w:p w:rsidR="00F94503" w:rsidRPr="00F94503" w:rsidRDefault="00F94503" w:rsidP="00F94503">
      <w:pPr>
        <w:pStyle w:val="24"/>
        <w:spacing w:line="240" w:lineRule="auto"/>
        <w:rPr>
          <w:color w:val="000000"/>
          <w:szCs w:val="24"/>
          <w:lang w:eastAsia="ru-RU"/>
        </w:rPr>
      </w:pPr>
      <w:r w:rsidRPr="00F94503">
        <w:rPr>
          <w:color w:val="000000"/>
          <w:szCs w:val="24"/>
          <w:lang w:eastAsia="ru-RU"/>
        </w:rPr>
        <w:t xml:space="preserve">    На территории муниципального образования имеются трансформаторные подстанции мощностью от 100 до </w:t>
      </w:r>
      <w:r w:rsidRPr="00687617">
        <w:rPr>
          <w:color w:val="000000"/>
          <w:szCs w:val="24"/>
          <w:lang w:eastAsia="ru-RU"/>
        </w:rPr>
        <w:t xml:space="preserve">360 </w:t>
      </w:r>
      <w:proofErr w:type="spellStart"/>
      <w:r w:rsidR="00687617">
        <w:rPr>
          <w:color w:val="000000"/>
          <w:szCs w:val="24"/>
          <w:lang w:eastAsia="ru-RU"/>
        </w:rPr>
        <w:t>к</w:t>
      </w:r>
      <w:r w:rsidRPr="00687617">
        <w:rPr>
          <w:color w:val="000000"/>
          <w:szCs w:val="24"/>
          <w:lang w:eastAsia="ru-RU"/>
        </w:rPr>
        <w:t>В</w:t>
      </w:r>
      <w:r w:rsidR="00687617">
        <w:rPr>
          <w:color w:val="000000"/>
          <w:szCs w:val="24"/>
          <w:lang w:eastAsia="ru-RU"/>
        </w:rPr>
        <w:t>А</w:t>
      </w:r>
      <w:proofErr w:type="spellEnd"/>
      <w:r w:rsidRPr="00687617">
        <w:rPr>
          <w:color w:val="000000"/>
          <w:szCs w:val="24"/>
          <w:lang w:eastAsia="ru-RU"/>
        </w:rPr>
        <w:t>,</w:t>
      </w:r>
      <w:r w:rsidRPr="00F94503">
        <w:rPr>
          <w:color w:val="000000"/>
          <w:szCs w:val="24"/>
          <w:lang w:eastAsia="ru-RU"/>
        </w:rPr>
        <w:t xml:space="preserve"> которые полностью обеспечивают электроэнергией населенные пункты и </w:t>
      </w:r>
      <w:proofErr w:type="gramStart"/>
      <w:r w:rsidRPr="00F94503">
        <w:rPr>
          <w:color w:val="000000"/>
          <w:szCs w:val="24"/>
          <w:lang w:eastAsia="ru-RU"/>
        </w:rPr>
        <w:t>производственный</w:t>
      </w:r>
      <w:proofErr w:type="gramEnd"/>
      <w:r w:rsidRPr="00F94503">
        <w:rPr>
          <w:color w:val="000000"/>
          <w:szCs w:val="24"/>
          <w:lang w:eastAsia="ru-RU"/>
        </w:rPr>
        <w:t xml:space="preserve"> центры. Загруженность подстанций колеблется от 50% до 100%.</w:t>
      </w:r>
    </w:p>
    <w:p w:rsidR="00F94503" w:rsidRPr="00F94503" w:rsidRDefault="00F94503" w:rsidP="00F94503">
      <w:pPr>
        <w:pStyle w:val="24"/>
        <w:spacing w:line="240" w:lineRule="auto"/>
        <w:ind w:firstLine="851"/>
        <w:rPr>
          <w:color w:val="000000"/>
          <w:szCs w:val="24"/>
          <w:lang w:eastAsia="ru-RU"/>
        </w:rPr>
      </w:pPr>
      <w:r w:rsidRPr="00F94503">
        <w:rPr>
          <w:color w:val="000000"/>
          <w:szCs w:val="24"/>
          <w:lang w:eastAsia="ru-RU"/>
        </w:rPr>
        <w:t xml:space="preserve">На территории сельсовета проходят линии электропередач высокого напряжения </w:t>
      </w:r>
      <w:r w:rsidRPr="00687617">
        <w:rPr>
          <w:color w:val="000000"/>
          <w:szCs w:val="24"/>
          <w:lang w:eastAsia="ru-RU"/>
        </w:rPr>
        <w:t xml:space="preserve">110 </w:t>
      </w:r>
      <w:proofErr w:type="spellStart"/>
      <w:r w:rsidRPr="00687617">
        <w:rPr>
          <w:color w:val="000000"/>
          <w:szCs w:val="24"/>
          <w:lang w:eastAsia="ru-RU"/>
        </w:rPr>
        <w:t>кВ</w:t>
      </w:r>
      <w:proofErr w:type="spellEnd"/>
      <w:r w:rsidRPr="00687617">
        <w:rPr>
          <w:color w:val="000000"/>
          <w:szCs w:val="24"/>
          <w:lang w:eastAsia="ru-RU"/>
        </w:rPr>
        <w:t>,</w:t>
      </w:r>
      <w:r w:rsidRPr="00F94503">
        <w:rPr>
          <w:color w:val="000000"/>
          <w:szCs w:val="24"/>
          <w:lang w:eastAsia="ru-RU"/>
        </w:rPr>
        <w:t xml:space="preserve"> линии электропередач среднего напряжения 10-35 </w:t>
      </w:r>
      <w:proofErr w:type="spellStart"/>
      <w:r w:rsidRPr="00F94503">
        <w:rPr>
          <w:color w:val="000000"/>
          <w:szCs w:val="24"/>
          <w:lang w:eastAsia="ru-RU"/>
        </w:rPr>
        <w:t>кВ.</w:t>
      </w:r>
      <w:proofErr w:type="spellEnd"/>
      <w:r w:rsidRPr="00F94503">
        <w:rPr>
          <w:color w:val="000000"/>
          <w:szCs w:val="24"/>
          <w:lang w:eastAsia="ru-RU"/>
        </w:rPr>
        <w:t xml:space="preserve"> Все села электрифицированы.</w:t>
      </w:r>
    </w:p>
    <w:p w:rsidR="00F94503" w:rsidRPr="00F94503" w:rsidRDefault="00F94503" w:rsidP="00F94503">
      <w:pPr>
        <w:pStyle w:val="24"/>
        <w:spacing w:line="240" w:lineRule="auto"/>
        <w:ind w:firstLine="851"/>
        <w:rPr>
          <w:color w:val="000000"/>
          <w:szCs w:val="24"/>
          <w:lang w:eastAsia="ru-RU"/>
        </w:rPr>
      </w:pPr>
    </w:p>
    <w:p w:rsidR="00F94503" w:rsidRPr="00F94503" w:rsidRDefault="00F94503" w:rsidP="00F94503">
      <w:pPr>
        <w:jc w:val="center"/>
        <w:rPr>
          <w:b/>
          <w:color w:val="000000"/>
          <w:szCs w:val="24"/>
        </w:rPr>
      </w:pPr>
      <w:r w:rsidRPr="00F94503">
        <w:rPr>
          <w:b/>
          <w:color w:val="000000"/>
          <w:szCs w:val="24"/>
        </w:rPr>
        <w:t>Теплоснабжение</w:t>
      </w:r>
    </w:p>
    <w:p w:rsidR="00F94503" w:rsidRPr="00F94503" w:rsidRDefault="00F94503" w:rsidP="00F94503">
      <w:pPr>
        <w:jc w:val="center"/>
        <w:rPr>
          <w:b/>
          <w:color w:val="000000"/>
          <w:szCs w:val="24"/>
        </w:rPr>
      </w:pPr>
    </w:p>
    <w:p w:rsidR="00F94503" w:rsidRPr="00F94503" w:rsidRDefault="00F94503" w:rsidP="00F94503">
      <w:pPr>
        <w:spacing w:before="120"/>
        <w:ind w:firstLine="993"/>
        <w:jc w:val="left"/>
        <w:rPr>
          <w:color w:val="000000"/>
          <w:szCs w:val="24"/>
        </w:rPr>
      </w:pPr>
      <w:r w:rsidRPr="00F94503">
        <w:rPr>
          <w:color w:val="000000"/>
          <w:szCs w:val="24"/>
        </w:rPr>
        <w:t>При планировке и застройке сельских поселений необходимо предусматривать мероприятия по энергосбережению и охране окружающей природной среды на основе оптимального сочетания централизованных и децентрализованных источников теплоснабжения, включая применение индивидуальных тепловых источников для индивидуальной застройки. Централизованные системы теплоснабжения  в селах отсутствуют.</w:t>
      </w:r>
    </w:p>
    <w:p w:rsidR="00F94503" w:rsidRPr="00F94503" w:rsidRDefault="00F94503" w:rsidP="00F94503">
      <w:pPr>
        <w:pStyle w:val="ae"/>
        <w:ind w:firstLine="993"/>
        <w:rPr>
          <w:rFonts w:ascii="Times New Roman" w:eastAsia="Calibri" w:hAnsi="Times New Roman"/>
          <w:color w:val="000000"/>
        </w:rPr>
      </w:pPr>
      <w:r w:rsidRPr="00F94503">
        <w:rPr>
          <w:rFonts w:ascii="Times New Roman" w:eastAsia="Calibri" w:hAnsi="Times New Roman"/>
          <w:color w:val="000000"/>
        </w:rPr>
        <w:t xml:space="preserve"> Подводя итоги, можно сделать вывод, что для повышения уровня инженерного обеспечения необходимо проводить работы по газификации частных подворий, водоснабжению, </w:t>
      </w:r>
      <w:r w:rsidRPr="00F94503">
        <w:rPr>
          <w:rFonts w:ascii="Times New Roman" w:eastAsia="Calibri" w:hAnsi="Times New Roman"/>
          <w:color w:val="000000"/>
        </w:rPr>
        <w:lastRenderedPageBreak/>
        <w:t>строительству автодорог</w:t>
      </w:r>
    </w:p>
    <w:p w:rsidR="00F94503" w:rsidRPr="00F94503" w:rsidRDefault="00F94503" w:rsidP="00F94503">
      <w:pPr>
        <w:jc w:val="left"/>
        <w:rPr>
          <w:color w:val="000000"/>
          <w:szCs w:val="24"/>
        </w:rPr>
      </w:pPr>
    </w:p>
    <w:p w:rsidR="00F94503" w:rsidRPr="00F94503" w:rsidRDefault="00F94503" w:rsidP="00F94503">
      <w:pPr>
        <w:jc w:val="center"/>
        <w:rPr>
          <w:b/>
          <w:color w:val="000000"/>
          <w:szCs w:val="24"/>
        </w:rPr>
      </w:pPr>
      <w:r w:rsidRPr="00F94503">
        <w:rPr>
          <w:b/>
          <w:color w:val="000000"/>
          <w:szCs w:val="24"/>
        </w:rPr>
        <w:t>Газоснабжение</w:t>
      </w:r>
    </w:p>
    <w:p w:rsidR="00F94503" w:rsidRPr="00F94503" w:rsidRDefault="00F94503" w:rsidP="00F94503">
      <w:pPr>
        <w:jc w:val="center"/>
        <w:rPr>
          <w:b/>
          <w:color w:val="000000"/>
          <w:szCs w:val="24"/>
        </w:rPr>
      </w:pPr>
    </w:p>
    <w:p w:rsidR="00F94503" w:rsidRPr="00F94503" w:rsidRDefault="00F94503" w:rsidP="00F94503">
      <w:pPr>
        <w:pStyle w:val="24"/>
        <w:spacing w:line="240" w:lineRule="auto"/>
        <w:ind w:firstLine="851"/>
        <w:rPr>
          <w:color w:val="000000"/>
          <w:szCs w:val="24"/>
        </w:rPr>
      </w:pPr>
      <w:r w:rsidRPr="00F94503">
        <w:rPr>
          <w:color w:val="000000"/>
          <w:szCs w:val="24"/>
        </w:rPr>
        <w:t>Одним из важнейших составляющих инфраструктуры Юровского сельсовета является состояние газификации. По территории сельсовета проходят магистральный газопровод «Сарато</w:t>
      </w:r>
      <w:proofErr w:type="gramStart"/>
      <w:r w:rsidRPr="00F94503">
        <w:rPr>
          <w:color w:val="000000"/>
          <w:szCs w:val="24"/>
        </w:rPr>
        <w:t>в-</w:t>
      </w:r>
      <w:proofErr w:type="gramEnd"/>
      <w:r w:rsidRPr="00F94503">
        <w:rPr>
          <w:color w:val="000000"/>
          <w:szCs w:val="24"/>
        </w:rPr>
        <w:t xml:space="preserve"> Нижний Новгород» высокого давления и сеть газопроводов высокого и среднего  давления.  В д. Заречная, п. Мирный, п. Труженик, п. Парижская Коммуна  работы по разводке трассы газопровода выполнены полностью, </w:t>
      </w:r>
      <w:proofErr w:type="gramStart"/>
      <w:r w:rsidRPr="00F94503">
        <w:rPr>
          <w:color w:val="000000"/>
          <w:szCs w:val="24"/>
        </w:rPr>
        <w:t>в</w:t>
      </w:r>
      <w:proofErr w:type="gramEnd"/>
      <w:r w:rsidRPr="00F94503">
        <w:rPr>
          <w:color w:val="000000"/>
          <w:szCs w:val="24"/>
        </w:rPr>
        <w:t xml:space="preserve"> с. </w:t>
      </w:r>
      <w:proofErr w:type="spellStart"/>
      <w:r w:rsidRPr="00F94503">
        <w:rPr>
          <w:color w:val="000000"/>
          <w:szCs w:val="24"/>
        </w:rPr>
        <w:t>Юровка</w:t>
      </w:r>
      <w:proofErr w:type="spellEnd"/>
      <w:r w:rsidRPr="00F94503">
        <w:rPr>
          <w:color w:val="000000"/>
          <w:szCs w:val="24"/>
        </w:rPr>
        <w:t xml:space="preserve"> </w:t>
      </w:r>
      <w:proofErr w:type="gramStart"/>
      <w:r w:rsidRPr="00F94503">
        <w:rPr>
          <w:color w:val="000000"/>
          <w:szCs w:val="24"/>
        </w:rPr>
        <w:t>разводка</w:t>
      </w:r>
      <w:proofErr w:type="gramEnd"/>
      <w:r w:rsidRPr="00F94503">
        <w:rPr>
          <w:color w:val="000000"/>
          <w:szCs w:val="24"/>
        </w:rPr>
        <w:t xml:space="preserve"> трассы газопровода выполнена на 80%. В остальных населенных пунктах газопровода нет.</w:t>
      </w:r>
    </w:p>
    <w:p w:rsidR="00F94503" w:rsidRPr="00F94503" w:rsidRDefault="00F94503" w:rsidP="00F94503">
      <w:pPr>
        <w:jc w:val="left"/>
        <w:rPr>
          <w:color w:val="000000"/>
          <w:szCs w:val="24"/>
        </w:rPr>
      </w:pPr>
      <w:r w:rsidRPr="00F94503">
        <w:rPr>
          <w:color w:val="000000"/>
          <w:szCs w:val="24"/>
        </w:rPr>
        <w:t>В соответствии со схемой территориального планирования РФ в области федерального транспорта (в части трубопроводного транспорта), утвержденной распоряжением Правительства РФ от 06.05.2015 №816-р (с последующими изменениями</w:t>
      </w:r>
      <w:proofErr w:type="gramStart"/>
      <w:r w:rsidRPr="00F94503">
        <w:rPr>
          <w:color w:val="000000"/>
          <w:szCs w:val="24"/>
        </w:rPr>
        <w:t>)н</w:t>
      </w:r>
      <w:proofErr w:type="gramEnd"/>
      <w:r w:rsidRPr="00F94503">
        <w:rPr>
          <w:color w:val="000000"/>
          <w:szCs w:val="24"/>
        </w:rPr>
        <w:t>а территории Юровского сельсовета планируется размещение объекта федерального значения, магистрального нефтепровод  «Куйбышев-Унеча-2.» обход г. Пенза  с охранной зоной – 25м, зоной минимально допустимых расстояний – 250 м согласно СНиП 2.05.06-85 «Основные требования к трассе трубопроводов»,  магистрального нефтепродуктопровод «</w:t>
      </w:r>
      <w:proofErr w:type="gramStart"/>
      <w:r w:rsidRPr="00F94503">
        <w:rPr>
          <w:color w:val="000000"/>
          <w:szCs w:val="24"/>
        </w:rPr>
        <w:t>Уфа-Западное</w:t>
      </w:r>
      <w:proofErr w:type="gramEnd"/>
      <w:r w:rsidRPr="00F94503">
        <w:rPr>
          <w:color w:val="000000"/>
          <w:szCs w:val="24"/>
        </w:rPr>
        <w:t xml:space="preserve"> направление» с охранной зоной – 25м, зоной минимально допустимых расстояний – 250 м согласно СНиП 2.05.06-85 «Основные требования к трассе трубопроводов»</w:t>
      </w:r>
    </w:p>
    <w:p w:rsidR="00F94503" w:rsidRPr="00F94503" w:rsidRDefault="00F94503" w:rsidP="00F94503">
      <w:pPr>
        <w:jc w:val="left"/>
        <w:rPr>
          <w:color w:val="000000"/>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2571"/>
        <w:gridCol w:w="4102"/>
        <w:gridCol w:w="2111"/>
      </w:tblGrid>
      <w:tr w:rsidR="00F94503" w:rsidRPr="00F94503" w:rsidTr="00F94503">
        <w:tc>
          <w:tcPr>
            <w:tcW w:w="1105" w:type="dxa"/>
            <w:shd w:val="clear" w:color="auto" w:fill="auto"/>
          </w:tcPr>
          <w:p w:rsidR="00F94503" w:rsidRPr="00F94503" w:rsidRDefault="00F94503" w:rsidP="00F94503">
            <w:pPr>
              <w:ind w:firstLine="0"/>
              <w:jc w:val="center"/>
              <w:rPr>
                <w:color w:val="000000"/>
                <w:szCs w:val="24"/>
              </w:rPr>
            </w:pPr>
            <w:r w:rsidRPr="00F94503">
              <w:rPr>
                <w:color w:val="000000"/>
                <w:szCs w:val="24"/>
              </w:rPr>
              <w:t xml:space="preserve">№ </w:t>
            </w:r>
            <w:proofErr w:type="gramStart"/>
            <w:r w:rsidRPr="00F94503">
              <w:rPr>
                <w:color w:val="000000"/>
                <w:szCs w:val="24"/>
              </w:rPr>
              <w:t>п</w:t>
            </w:r>
            <w:proofErr w:type="gramEnd"/>
            <w:r w:rsidRPr="00F94503">
              <w:rPr>
                <w:color w:val="000000"/>
                <w:szCs w:val="24"/>
              </w:rPr>
              <w:t>/п</w:t>
            </w:r>
          </w:p>
        </w:tc>
        <w:tc>
          <w:tcPr>
            <w:tcW w:w="2571" w:type="dxa"/>
            <w:shd w:val="clear" w:color="auto" w:fill="auto"/>
          </w:tcPr>
          <w:p w:rsidR="00F94503" w:rsidRPr="00F94503" w:rsidRDefault="00F94503" w:rsidP="00F94503">
            <w:pPr>
              <w:ind w:right="-79" w:firstLine="0"/>
              <w:rPr>
                <w:color w:val="000000"/>
                <w:szCs w:val="24"/>
              </w:rPr>
            </w:pPr>
            <w:r w:rsidRPr="00F94503">
              <w:rPr>
                <w:color w:val="000000"/>
                <w:szCs w:val="24"/>
              </w:rPr>
              <w:t xml:space="preserve">Наименование </w:t>
            </w:r>
          </w:p>
          <w:p w:rsidR="00F94503" w:rsidRPr="00F94503" w:rsidRDefault="00F94503" w:rsidP="00F94503">
            <w:pPr>
              <w:ind w:right="-79" w:firstLine="0"/>
              <w:rPr>
                <w:color w:val="000000"/>
                <w:szCs w:val="24"/>
              </w:rPr>
            </w:pPr>
            <w:r w:rsidRPr="00F94503">
              <w:rPr>
                <w:color w:val="000000"/>
                <w:szCs w:val="24"/>
              </w:rPr>
              <w:t>объекта</w:t>
            </w:r>
          </w:p>
        </w:tc>
        <w:tc>
          <w:tcPr>
            <w:tcW w:w="4102" w:type="dxa"/>
            <w:shd w:val="clear" w:color="auto" w:fill="auto"/>
          </w:tcPr>
          <w:p w:rsidR="00F94503" w:rsidRPr="00F94503" w:rsidRDefault="00F94503" w:rsidP="00F94503">
            <w:pPr>
              <w:rPr>
                <w:color w:val="000000"/>
                <w:szCs w:val="24"/>
              </w:rPr>
            </w:pPr>
            <w:r w:rsidRPr="00F94503">
              <w:rPr>
                <w:color w:val="000000"/>
                <w:szCs w:val="24"/>
              </w:rPr>
              <w:t>Местоположение объекта</w:t>
            </w:r>
          </w:p>
        </w:tc>
        <w:tc>
          <w:tcPr>
            <w:tcW w:w="2111" w:type="dxa"/>
            <w:shd w:val="clear" w:color="auto" w:fill="auto"/>
          </w:tcPr>
          <w:p w:rsidR="00F94503" w:rsidRPr="00F94503" w:rsidRDefault="00F94503" w:rsidP="00F94503">
            <w:pPr>
              <w:rPr>
                <w:color w:val="000000"/>
                <w:szCs w:val="24"/>
              </w:rPr>
            </w:pPr>
            <w:r w:rsidRPr="00F94503">
              <w:rPr>
                <w:color w:val="000000"/>
                <w:szCs w:val="24"/>
              </w:rPr>
              <w:t>Основные характеристики объекта</w:t>
            </w:r>
          </w:p>
        </w:tc>
      </w:tr>
      <w:tr w:rsidR="00F94503" w:rsidRPr="00F94503" w:rsidTr="00F94503">
        <w:trPr>
          <w:trHeight w:val="2541"/>
        </w:trPr>
        <w:tc>
          <w:tcPr>
            <w:tcW w:w="1105" w:type="dxa"/>
            <w:shd w:val="clear" w:color="auto" w:fill="auto"/>
          </w:tcPr>
          <w:p w:rsidR="00F94503" w:rsidRPr="00F94503" w:rsidRDefault="00F94503" w:rsidP="00F94503">
            <w:pPr>
              <w:ind w:firstLine="0"/>
              <w:jc w:val="center"/>
              <w:rPr>
                <w:color w:val="000000"/>
                <w:szCs w:val="24"/>
              </w:rPr>
            </w:pPr>
            <w:r w:rsidRPr="00F94503">
              <w:rPr>
                <w:color w:val="000000"/>
                <w:szCs w:val="24"/>
              </w:rPr>
              <w:t>1</w:t>
            </w:r>
          </w:p>
        </w:tc>
        <w:tc>
          <w:tcPr>
            <w:tcW w:w="2571" w:type="dxa"/>
            <w:shd w:val="clear" w:color="auto" w:fill="auto"/>
          </w:tcPr>
          <w:p w:rsidR="00F94503" w:rsidRPr="00F94503" w:rsidRDefault="00F94503" w:rsidP="00F94503">
            <w:pPr>
              <w:ind w:right="-79" w:firstLine="0"/>
              <w:rPr>
                <w:color w:val="000000"/>
                <w:szCs w:val="24"/>
              </w:rPr>
            </w:pPr>
            <w:r w:rsidRPr="00F94503">
              <w:rPr>
                <w:color w:val="000000"/>
                <w:szCs w:val="24"/>
              </w:rPr>
              <w:t>Магистральный нефтепровод «Куйбышев - Унеча-2». Строительство обхода г. Пензы</w:t>
            </w:r>
          </w:p>
        </w:tc>
        <w:tc>
          <w:tcPr>
            <w:tcW w:w="4102" w:type="dxa"/>
            <w:shd w:val="clear" w:color="auto" w:fill="auto"/>
          </w:tcPr>
          <w:p w:rsidR="00F94503" w:rsidRPr="00F94503" w:rsidRDefault="00F94503" w:rsidP="00F94503">
            <w:pPr>
              <w:ind w:firstLine="0"/>
              <w:rPr>
                <w:color w:val="000000"/>
                <w:szCs w:val="24"/>
              </w:rPr>
            </w:pPr>
            <w:r w:rsidRPr="00F94503">
              <w:rPr>
                <w:color w:val="000000"/>
                <w:szCs w:val="24"/>
              </w:rPr>
              <w:t xml:space="preserve">Пензенская область, </w:t>
            </w:r>
            <w:proofErr w:type="spellStart"/>
            <w:r w:rsidRPr="00F94503">
              <w:rPr>
                <w:color w:val="000000"/>
                <w:szCs w:val="24"/>
              </w:rPr>
              <w:t>Мокшанский</w:t>
            </w:r>
            <w:proofErr w:type="spellEnd"/>
            <w:r w:rsidRPr="00F94503">
              <w:rPr>
                <w:color w:val="000000"/>
                <w:szCs w:val="24"/>
              </w:rPr>
              <w:t xml:space="preserve"> район, сельское поселение Юровский сельсовет</w:t>
            </w:r>
          </w:p>
        </w:tc>
        <w:tc>
          <w:tcPr>
            <w:tcW w:w="2111" w:type="dxa"/>
            <w:shd w:val="clear" w:color="auto" w:fill="auto"/>
          </w:tcPr>
          <w:p w:rsidR="00F94503" w:rsidRPr="00F94503" w:rsidRDefault="00F94503" w:rsidP="00F94503">
            <w:pPr>
              <w:ind w:firstLine="0"/>
              <w:jc w:val="center"/>
              <w:rPr>
                <w:color w:val="000000"/>
                <w:szCs w:val="24"/>
              </w:rPr>
            </w:pPr>
            <w:r w:rsidRPr="00F94503">
              <w:rPr>
                <w:color w:val="000000"/>
                <w:szCs w:val="24"/>
              </w:rPr>
              <w:t>пропускная способность 74 млн. тонн в год</w:t>
            </w:r>
          </w:p>
        </w:tc>
      </w:tr>
      <w:tr w:rsidR="00F94503" w:rsidRPr="00F94503" w:rsidTr="00F94503">
        <w:trPr>
          <w:trHeight w:val="77"/>
        </w:trPr>
        <w:tc>
          <w:tcPr>
            <w:tcW w:w="1105" w:type="dxa"/>
            <w:tcBorders>
              <w:top w:val="single" w:sz="4" w:space="0" w:color="auto"/>
              <w:left w:val="single" w:sz="4" w:space="0" w:color="auto"/>
              <w:bottom w:val="single" w:sz="4" w:space="0" w:color="auto"/>
              <w:right w:val="single" w:sz="4" w:space="0" w:color="auto"/>
            </w:tcBorders>
            <w:shd w:val="clear" w:color="auto" w:fill="auto"/>
          </w:tcPr>
          <w:p w:rsidR="00F94503" w:rsidRPr="00F94503" w:rsidRDefault="00F94503" w:rsidP="00F94503">
            <w:pPr>
              <w:ind w:firstLine="0"/>
              <w:jc w:val="center"/>
              <w:rPr>
                <w:color w:val="000000"/>
                <w:szCs w:val="24"/>
              </w:rPr>
            </w:pPr>
            <w:r w:rsidRPr="00F94503">
              <w:rPr>
                <w:color w:val="000000"/>
                <w:szCs w:val="24"/>
              </w:rPr>
              <w:t>2</w:t>
            </w:r>
          </w:p>
        </w:tc>
        <w:tc>
          <w:tcPr>
            <w:tcW w:w="2571" w:type="dxa"/>
            <w:tcBorders>
              <w:top w:val="single" w:sz="4" w:space="0" w:color="auto"/>
              <w:left w:val="single" w:sz="4" w:space="0" w:color="auto"/>
              <w:bottom w:val="single" w:sz="4" w:space="0" w:color="auto"/>
              <w:right w:val="single" w:sz="4" w:space="0" w:color="auto"/>
            </w:tcBorders>
            <w:shd w:val="clear" w:color="auto" w:fill="auto"/>
          </w:tcPr>
          <w:p w:rsidR="00F94503" w:rsidRPr="00F94503" w:rsidRDefault="00F94503" w:rsidP="00F94503">
            <w:pPr>
              <w:ind w:right="-79" w:firstLine="0"/>
              <w:rPr>
                <w:color w:val="000000"/>
                <w:szCs w:val="24"/>
              </w:rPr>
            </w:pPr>
            <w:r w:rsidRPr="00F94503">
              <w:rPr>
                <w:color w:val="000000"/>
                <w:szCs w:val="24"/>
              </w:rPr>
              <w:t>Магистральный нефтепродуктопровод «Уфа - Западное направление». Строительство обхода г. Пензы. 1-й этап</w:t>
            </w:r>
          </w:p>
        </w:tc>
        <w:tc>
          <w:tcPr>
            <w:tcW w:w="4102" w:type="dxa"/>
            <w:tcBorders>
              <w:top w:val="single" w:sz="4" w:space="0" w:color="auto"/>
              <w:left w:val="single" w:sz="4" w:space="0" w:color="auto"/>
              <w:bottom w:val="single" w:sz="4" w:space="0" w:color="auto"/>
              <w:right w:val="single" w:sz="4" w:space="0" w:color="auto"/>
            </w:tcBorders>
            <w:shd w:val="clear" w:color="auto" w:fill="auto"/>
          </w:tcPr>
          <w:p w:rsidR="00F94503" w:rsidRPr="00F94503" w:rsidRDefault="00F94503" w:rsidP="00F94503">
            <w:pPr>
              <w:ind w:firstLine="0"/>
              <w:rPr>
                <w:color w:val="000000"/>
                <w:szCs w:val="24"/>
              </w:rPr>
            </w:pPr>
            <w:r w:rsidRPr="00F94503">
              <w:rPr>
                <w:color w:val="000000"/>
                <w:szCs w:val="24"/>
              </w:rPr>
              <w:t xml:space="preserve">Пензенская область, </w:t>
            </w:r>
            <w:proofErr w:type="spellStart"/>
            <w:r w:rsidRPr="00F94503">
              <w:rPr>
                <w:color w:val="000000"/>
                <w:szCs w:val="24"/>
              </w:rPr>
              <w:t>Мокшанский</w:t>
            </w:r>
            <w:proofErr w:type="spellEnd"/>
            <w:r w:rsidRPr="00F94503">
              <w:rPr>
                <w:color w:val="000000"/>
                <w:szCs w:val="24"/>
              </w:rPr>
              <w:t xml:space="preserve"> район, сельское поселение Юровский сельсовет.</w:t>
            </w:r>
          </w:p>
          <w:p w:rsidR="00F94503" w:rsidRPr="00F94503" w:rsidRDefault="00F94503" w:rsidP="00F94503">
            <w:pPr>
              <w:rPr>
                <w:color w:val="000000"/>
                <w:szCs w:val="24"/>
              </w:rPr>
            </w:pP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F94503" w:rsidRPr="00F94503" w:rsidRDefault="00F94503" w:rsidP="00F94503">
            <w:pPr>
              <w:ind w:hanging="129"/>
              <w:jc w:val="center"/>
              <w:rPr>
                <w:color w:val="000000"/>
                <w:szCs w:val="24"/>
              </w:rPr>
            </w:pPr>
            <w:r w:rsidRPr="00F94503">
              <w:rPr>
                <w:color w:val="000000"/>
                <w:szCs w:val="24"/>
              </w:rPr>
              <w:t>пропускная способность 10,5 млн. тонн в год</w:t>
            </w:r>
          </w:p>
        </w:tc>
      </w:tr>
    </w:tbl>
    <w:p w:rsidR="00F94503" w:rsidRPr="00F94503" w:rsidRDefault="00F94503" w:rsidP="00F94503">
      <w:pPr>
        <w:jc w:val="left"/>
        <w:rPr>
          <w:color w:val="000000"/>
          <w:szCs w:val="24"/>
        </w:rPr>
      </w:pPr>
    </w:p>
    <w:p w:rsidR="00F94503" w:rsidRPr="00F94503" w:rsidRDefault="00F94503" w:rsidP="00F94503">
      <w:pPr>
        <w:rPr>
          <w:color w:val="000000"/>
          <w:szCs w:val="24"/>
        </w:rPr>
      </w:pPr>
      <w:r w:rsidRPr="00F94503">
        <w:rPr>
          <w:color w:val="000000"/>
          <w:szCs w:val="24"/>
        </w:rPr>
        <w:t>Единая система газификации (ЕСГ) представляет собой уникальный технологический комплекс, включающий в себя объекты добычи, переработки, транспортировки, хранения и распределения газа. На территории Юровского сельсовета планируется расширение ЕСГ для обеспечения подачи газа в газопровод «Южный поток» (Восточный коридор).</w:t>
      </w:r>
    </w:p>
    <w:p w:rsidR="00F94503" w:rsidRPr="00F94503" w:rsidRDefault="00F94503" w:rsidP="00F94503">
      <w:pPr>
        <w:jc w:val="left"/>
        <w:rPr>
          <w:color w:val="000000"/>
          <w:szCs w:val="24"/>
        </w:rPr>
      </w:pPr>
    </w:p>
    <w:p w:rsidR="00F94503" w:rsidRPr="00F94503" w:rsidRDefault="00F94503" w:rsidP="00F94503">
      <w:pPr>
        <w:jc w:val="center"/>
        <w:rPr>
          <w:b/>
          <w:szCs w:val="24"/>
        </w:rPr>
      </w:pPr>
      <w:r w:rsidRPr="00F94503">
        <w:rPr>
          <w:b/>
          <w:szCs w:val="24"/>
        </w:rPr>
        <w:t>Связь</w:t>
      </w:r>
    </w:p>
    <w:p w:rsidR="00F94503" w:rsidRPr="00F94503" w:rsidRDefault="00F94503" w:rsidP="00F94503">
      <w:pPr>
        <w:tabs>
          <w:tab w:val="left" w:pos="0"/>
        </w:tabs>
        <w:rPr>
          <w:b/>
          <w:szCs w:val="24"/>
        </w:rPr>
      </w:pPr>
      <w:proofErr w:type="gramStart"/>
      <w:r w:rsidRPr="00F94503">
        <w:rPr>
          <w:color w:val="000000"/>
          <w:szCs w:val="24"/>
        </w:rPr>
        <w:t xml:space="preserve">Существующая АТС обеспечивает абонентов в с. </w:t>
      </w:r>
      <w:proofErr w:type="spellStart"/>
      <w:r w:rsidRPr="00F94503">
        <w:rPr>
          <w:color w:val="000000"/>
          <w:szCs w:val="24"/>
        </w:rPr>
        <w:t>Юровка</w:t>
      </w:r>
      <w:proofErr w:type="spellEnd"/>
      <w:r w:rsidRPr="00F94503">
        <w:rPr>
          <w:color w:val="000000"/>
          <w:szCs w:val="24"/>
        </w:rPr>
        <w:t xml:space="preserve"> на 2 номера, в с. Воронье на 2 номера, в с. Керенка на 1 номер, в д. Заречная на 22 номера, п. Мирный 14 номеров, п. Парижская Коммуна 8 номеров, в п. Истоки 1 номер, в д. Труженик 2 номера.</w:t>
      </w:r>
      <w:proofErr w:type="gramEnd"/>
    </w:p>
    <w:p w:rsidR="00F94503" w:rsidRPr="00F94503" w:rsidRDefault="00F94503" w:rsidP="00F94503">
      <w:pPr>
        <w:pStyle w:val="24"/>
        <w:spacing w:line="240" w:lineRule="auto"/>
        <w:ind w:left="426" w:firstLine="0"/>
        <w:rPr>
          <w:color w:val="000000"/>
          <w:szCs w:val="24"/>
        </w:rPr>
      </w:pPr>
      <w:r w:rsidRPr="00F94503">
        <w:rPr>
          <w:color w:val="000000"/>
          <w:szCs w:val="24"/>
        </w:rPr>
        <w:t xml:space="preserve"> Радиофикация в селах отсутствует. </w:t>
      </w:r>
    </w:p>
    <w:p w:rsidR="00F94503" w:rsidRPr="00F94503" w:rsidRDefault="00F94503" w:rsidP="00F94503">
      <w:pPr>
        <w:ind w:left="426" w:firstLine="0"/>
        <w:rPr>
          <w:szCs w:val="24"/>
        </w:rPr>
      </w:pPr>
      <w:r w:rsidRPr="00F94503">
        <w:rPr>
          <w:color w:val="000000"/>
          <w:szCs w:val="24"/>
        </w:rPr>
        <w:t>На территории сельсовета располагаются вышки сотовой связи.</w:t>
      </w:r>
    </w:p>
    <w:p w:rsidR="00F94503" w:rsidRPr="00F94503" w:rsidRDefault="00F94503" w:rsidP="00F94503">
      <w:pPr>
        <w:rPr>
          <w:b/>
          <w:szCs w:val="24"/>
        </w:rPr>
      </w:pPr>
    </w:p>
    <w:p w:rsidR="00F94503" w:rsidRPr="00F94503" w:rsidRDefault="00F94503" w:rsidP="00F94503">
      <w:pPr>
        <w:jc w:val="center"/>
        <w:rPr>
          <w:b/>
          <w:szCs w:val="24"/>
        </w:rPr>
      </w:pPr>
      <w:r w:rsidRPr="00F94503">
        <w:rPr>
          <w:b/>
          <w:szCs w:val="24"/>
        </w:rPr>
        <w:t>Водоснабжение</w:t>
      </w:r>
    </w:p>
    <w:p w:rsidR="00F94503" w:rsidRPr="00F94503" w:rsidRDefault="00F94503" w:rsidP="00F94503">
      <w:pPr>
        <w:pStyle w:val="24"/>
        <w:spacing w:line="240" w:lineRule="auto"/>
        <w:ind w:firstLine="851"/>
        <w:rPr>
          <w:color w:val="000000"/>
          <w:szCs w:val="24"/>
        </w:rPr>
      </w:pPr>
      <w:r w:rsidRPr="00F94503">
        <w:rPr>
          <w:color w:val="000000"/>
          <w:szCs w:val="24"/>
        </w:rPr>
        <w:t xml:space="preserve">Источниками водоснабжения на территории населенных пунктов являются артезианские скважины, которые обеспечивают население питьевой водой. Артезианские скважины </w:t>
      </w:r>
      <w:r w:rsidRPr="00F94503">
        <w:rPr>
          <w:color w:val="000000"/>
          <w:szCs w:val="24"/>
        </w:rPr>
        <w:lastRenderedPageBreak/>
        <w:t xml:space="preserve">находятся в деревне Заречная в кол-ве 2 штук, поселок Мирный в кол-ве 1 штуки, поселок Парижская Коммуна в кол-ве 2 штук, по одной в селе </w:t>
      </w:r>
      <w:proofErr w:type="spellStart"/>
      <w:r w:rsidRPr="00F94503">
        <w:rPr>
          <w:color w:val="000000"/>
          <w:szCs w:val="24"/>
        </w:rPr>
        <w:t>Юровка</w:t>
      </w:r>
      <w:proofErr w:type="spellEnd"/>
      <w:r w:rsidRPr="00F94503">
        <w:rPr>
          <w:color w:val="000000"/>
          <w:szCs w:val="24"/>
        </w:rPr>
        <w:t xml:space="preserve"> и в поселке Труженик.</w:t>
      </w:r>
    </w:p>
    <w:p w:rsidR="00F94503" w:rsidRPr="00F94503" w:rsidRDefault="00F94503" w:rsidP="00F94503">
      <w:pPr>
        <w:ind w:firstLine="567"/>
        <w:rPr>
          <w:color w:val="000000"/>
          <w:szCs w:val="24"/>
        </w:rPr>
      </w:pPr>
      <w:r w:rsidRPr="00F94503">
        <w:rPr>
          <w:color w:val="000000"/>
          <w:szCs w:val="24"/>
        </w:rPr>
        <w:t xml:space="preserve"> В других населенных пунктах источником водоснабжения являются колодцы.</w:t>
      </w:r>
    </w:p>
    <w:p w:rsidR="00F94503" w:rsidRPr="00F94503" w:rsidRDefault="00F94503" w:rsidP="00F94503">
      <w:pPr>
        <w:spacing w:before="600"/>
        <w:ind w:firstLine="0"/>
        <w:jc w:val="center"/>
        <w:rPr>
          <w:b/>
          <w:szCs w:val="24"/>
        </w:rPr>
      </w:pPr>
      <w:r w:rsidRPr="00F94503">
        <w:rPr>
          <w:b/>
          <w:szCs w:val="24"/>
        </w:rPr>
        <w:t>Наружное пожаротушение.</w:t>
      </w:r>
    </w:p>
    <w:p w:rsidR="00F94503" w:rsidRPr="00F94503" w:rsidRDefault="00F94503" w:rsidP="00F94503">
      <w:pPr>
        <w:ind w:firstLine="425"/>
        <w:rPr>
          <w:szCs w:val="24"/>
        </w:rPr>
      </w:pPr>
    </w:p>
    <w:p w:rsidR="00F94503" w:rsidRPr="00F94503" w:rsidRDefault="00F94503" w:rsidP="00F94503">
      <w:pPr>
        <w:spacing w:before="120"/>
        <w:ind w:firstLine="426"/>
        <w:rPr>
          <w:color w:val="000000"/>
          <w:szCs w:val="24"/>
        </w:rPr>
      </w:pPr>
      <w:r w:rsidRPr="00F94503">
        <w:rPr>
          <w:color w:val="000000"/>
          <w:szCs w:val="24"/>
        </w:rPr>
        <w:t xml:space="preserve">Наружное пожаротушение сельского поселения принято от пожарных гидрантов, установленных на водопроводной сети и от пожарных резервуаров и водоемов. Пожарные гидранты и водоемы должны иметь подъезды с твердым покрытием. В случае наличия на территории объекта или вблизи от него (в радиусе 200м.) естественных или искусственных </w:t>
      </w:r>
      <w:proofErr w:type="spellStart"/>
      <w:r w:rsidRPr="00F94503">
        <w:rPr>
          <w:color w:val="000000"/>
          <w:szCs w:val="24"/>
        </w:rPr>
        <w:t>водоисточников</w:t>
      </w:r>
      <w:proofErr w:type="spellEnd"/>
      <w:r w:rsidRPr="00F94503">
        <w:rPr>
          <w:color w:val="000000"/>
          <w:szCs w:val="24"/>
        </w:rPr>
        <w:t xml:space="preserve"> – рек, озер, бассейнов. К ним должны быть устроены благоустроенные подъезды с площадками размером не меньше 12х12м. для установки пожарных машин и забора воды в любое время года.</w:t>
      </w:r>
    </w:p>
    <w:p w:rsidR="00F94503" w:rsidRPr="00F94503" w:rsidRDefault="00F94503" w:rsidP="00F94503">
      <w:pPr>
        <w:spacing w:before="120"/>
        <w:ind w:firstLine="426"/>
        <w:rPr>
          <w:color w:val="000000"/>
          <w:szCs w:val="24"/>
        </w:rPr>
      </w:pPr>
      <w:r w:rsidRPr="00F94503">
        <w:rPr>
          <w:color w:val="000000"/>
          <w:szCs w:val="24"/>
        </w:rPr>
        <w:t xml:space="preserve"> Пожарные гидранты должны размещаться вдоль автомобильных дорог на расстоянии не более 2,5м. от проезжей части, но не ближе 5м. от стен зданий и сооружений. На водопроводной сети систем водоснабжения сельских поселений с численностью населения до 500 человек, вместо пожарных гидрантов разрешается устанавливать стояки диаметром до 80мм с пожарными кранами. Установка гидрантов на ответвлениях от основных линий водопровода не допускается. Для обеспечения наружного пожаротушения, в </w:t>
      </w:r>
      <w:proofErr w:type="gramStart"/>
      <w:r w:rsidRPr="00F94503">
        <w:rPr>
          <w:color w:val="000000"/>
          <w:szCs w:val="24"/>
        </w:rPr>
        <w:t>местах</w:t>
      </w:r>
      <w:proofErr w:type="gramEnd"/>
      <w:r w:rsidRPr="00F94503">
        <w:rPr>
          <w:color w:val="000000"/>
          <w:szCs w:val="24"/>
        </w:rPr>
        <w:t xml:space="preserve"> не оборудованных кольцевыми системами водопровода, пожаротушение жилой и производственной зон сельского поселения предусматривается при помощи насосов пожарной помпы с водозабором из пожарных резервуаров и водоемов. Для населенных пунктов сельских поселений расход воды на наружное пожаротушение необходимо принимать в объеме – 5л/</w:t>
      </w:r>
      <w:proofErr w:type="gramStart"/>
      <w:r w:rsidRPr="00F94503">
        <w:rPr>
          <w:color w:val="000000"/>
          <w:szCs w:val="24"/>
        </w:rPr>
        <w:t>с</w:t>
      </w:r>
      <w:proofErr w:type="gramEnd"/>
      <w:r w:rsidRPr="00F94503">
        <w:rPr>
          <w:color w:val="000000"/>
          <w:szCs w:val="24"/>
        </w:rPr>
        <w:t xml:space="preserve">. </w:t>
      </w:r>
      <w:proofErr w:type="gramStart"/>
      <w:r w:rsidRPr="00F94503">
        <w:rPr>
          <w:color w:val="000000"/>
          <w:szCs w:val="24"/>
        </w:rPr>
        <w:t>на</w:t>
      </w:r>
      <w:proofErr w:type="gramEnd"/>
      <w:r w:rsidRPr="00F94503">
        <w:rPr>
          <w:color w:val="000000"/>
          <w:szCs w:val="24"/>
        </w:rPr>
        <w:t xml:space="preserve"> один пожар.</w:t>
      </w:r>
    </w:p>
    <w:p w:rsidR="00F94503" w:rsidRPr="00F94503" w:rsidRDefault="00F94503" w:rsidP="00F94503">
      <w:pPr>
        <w:spacing w:before="240"/>
        <w:jc w:val="center"/>
        <w:rPr>
          <w:b/>
          <w:szCs w:val="24"/>
        </w:rPr>
      </w:pPr>
    </w:p>
    <w:p w:rsidR="00F94503" w:rsidRPr="00F94503" w:rsidRDefault="00F94503" w:rsidP="00F94503">
      <w:pPr>
        <w:spacing w:before="240"/>
        <w:jc w:val="center"/>
        <w:rPr>
          <w:b/>
          <w:szCs w:val="24"/>
        </w:rPr>
      </w:pPr>
      <w:r w:rsidRPr="00F94503">
        <w:rPr>
          <w:b/>
          <w:szCs w:val="24"/>
        </w:rPr>
        <w:t>Инженерная подготовка территории.</w:t>
      </w:r>
    </w:p>
    <w:p w:rsidR="00F94503" w:rsidRPr="00F94503" w:rsidRDefault="00F94503" w:rsidP="00F94503">
      <w:pPr>
        <w:spacing w:before="240"/>
        <w:jc w:val="center"/>
        <w:rPr>
          <w:b/>
          <w:szCs w:val="24"/>
        </w:rPr>
      </w:pPr>
    </w:p>
    <w:p w:rsidR="00F94503" w:rsidRPr="00F94503" w:rsidRDefault="00F94503" w:rsidP="00F94503">
      <w:pPr>
        <w:ind w:firstLine="426"/>
        <w:rPr>
          <w:color w:val="000000"/>
          <w:szCs w:val="24"/>
        </w:rPr>
      </w:pPr>
      <w:r w:rsidRPr="00F94503">
        <w:rPr>
          <w:color w:val="000000"/>
          <w:szCs w:val="24"/>
        </w:rPr>
        <w:t xml:space="preserve">Основной задачей раздела является создание инженерной защиты от опасных геологических и гидрогеологических явлений природного и техногенного характера для современного состояния населенных пунктов поселения и планируемой перспективной застройки. К </w:t>
      </w:r>
      <w:proofErr w:type="gramStart"/>
      <w:r w:rsidRPr="00F94503">
        <w:rPr>
          <w:color w:val="000000"/>
          <w:szCs w:val="24"/>
        </w:rPr>
        <w:t>условиям, усложняющим строительство и благоустройство населенных пунктов на территории поселения отнесены</w:t>
      </w:r>
      <w:proofErr w:type="gramEnd"/>
      <w:r w:rsidRPr="00F94503">
        <w:rPr>
          <w:color w:val="000000"/>
          <w:szCs w:val="24"/>
        </w:rPr>
        <w:t>:</w:t>
      </w:r>
    </w:p>
    <w:p w:rsidR="00F94503" w:rsidRPr="00F94503" w:rsidRDefault="00F94503" w:rsidP="00096D21">
      <w:pPr>
        <w:pStyle w:val="a4"/>
        <w:widowControl/>
        <w:numPr>
          <w:ilvl w:val="0"/>
          <w:numId w:val="45"/>
        </w:numPr>
        <w:spacing w:before="240"/>
        <w:rPr>
          <w:color w:val="000000"/>
          <w:szCs w:val="24"/>
        </w:rPr>
      </w:pPr>
      <w:r w:rsidRPr="00F94503">
        <w:rPr>
          <w:color w:val="000000"/>
          <w:szCs w:val="24"/>
        </w:rPr>
        <w:t>Разрушение береговых полос рек;</w:t>
      </w:r>
    </w:p>
    <w:p w:rsidR="00F94503" w:rsidRPr="00F94503" w:rsidRDefault="00F94503" w:rsidP="00096D21">
      <w:pPr>
        <w:pStyle w:val="a4"/>
        <w:widowControl/>
        <w:numPr>
          <w:ilvl w:val="0"/>
          <w:numId w:val="45"/>
        </w:numPr>
        <w:spacing w:before="240"/>
        <w:rPr>
          <w:color w:val="000000"/>
          <w:szCs w:val="24"/>
        </w:rPr>
      </w:pPr>
      <w:r w:rsidRPr="00F94503">
        <w:rPr>
          <w:color w:val="000000"/>
          <w:szCs w:val="24"/>
        </w:rPr>
        <w:t>Наличие оползней, оврагов, карьеров;</w:t>
      </w:r>
    </w:p>
    <w:p w:rsidR="00F94503" w:rsidRPr="00F94503" w:rsidRDefault="00F94503" w:rsidP="00096D21">
      <w:pPr>
        <w:pStyle w:val="a4"/>
        <w:widowControl/>
        <w:numPr>
          <w:ilvl w:val="0"/>
          <w:numId w:val="45"/>
        </w:numPr>
        <w:spacing w:before="240"/>
        <w:rPr>
          <w:color w:val="000000"/>
          <w:szCs w:val="24"/>
        </w:rPr>
      </w:pPr>
      <w:proofErr w:type="gramStart"/>
      <w:r w:rsidRPr="00F94503">
        <w:rPr>
          <w:color w:val="000000"/>
          <w:szCs w:val="24"/>
        </w:rPr>
        <w:t>Высокое</w:t>
      </w:r>
      <w:proofErr w:type="gramEnd"/>
      <w:r w:rsidRPr="00F94503">
        <w:rPr>
          <w:color w:val="000000"/>
          <w:szCs w:val="24"/>
        </w:rPr>
        <w:t xml:space="preserve"> стояния уровня грунтовых вод;</w:t>
      </w:r>
    </w:p>
    <w:p w:rsidR="00F94503" w:rsidRPr="00F94503" w:rsidRDefault="00F94503" w:rsidP="00096D21">
      <w:pPr>
        <w:pStyle w:val="a4"/>
        <w:widowControl/>
        <w:numPr>
          <w:ilvl w:val="0"/>
          <w:numId w:val="45"/>
        </w:numPr>
        <w:spacing w:before="240"/>
        <w:rPr>
          <w:color w:val="000000"/>
          <w:szCs w:val="24"/>
        </w:rPr>
      </w:pPr>
      <w:r w:rsidRPr="00F94503">
        <w:rPr>
          <w:color w:val="000000"/>
          <w:szCs w:val="24"/>
        </w:rPr>
        <w:t>Затопление паводковыми водами пойменных территорий.</w:t>
      </w:r>
    </w:p>
    <w:p w:rsidR="00F94503" w:rsidRPr="00F94503" w:rsidRDefault="00F94503" w:rsidP="00F94503">
      <w:pPr>
        <w:spacing w:before="240"/>
        <w:ind w:firstLine="284"/>
        <w:rPr>
          <w:color w:val="000000"/>
          <w:szCs w:val="24"/>
        </w:rPr>
      </w:pPr>
      <w:r w:rsidRPr="00F94503">
        <w:rPr>
          <w:color w:val="000000"/>
          <w:szCs w:val="24"/>
        </w:rPr>
        <w:t>Для надежной инженерной защиты от природных явлений предлагается комплекс мероприятий:</w:t>
      </w:r>
    </w:p>
    <w:p w:rsidR="00F94503" w:rsidRPr="00F94503" w:rsidRDefault="00F94503" w:rsidP="00096D21">
      <w:pPr>
        <w:pStyle w:val="a4"/>
        <w:widowControl/>
        <w:numPr>
          <w:ilvl w:val="0"/>
          <w:numId w:val="46"/>
        </w:numPr>
        <w:spacing w:before="240"/>
        <w:rPr>
          <w:color w:val="000000"/>
          <w:szCs w:val="24"/>
        </w:rPr>
      </w:pPr>
      <w:r w:rsidRPr="00F94503">
        <w:rPr>
          <w:color w:val="000000"/>
          <w:szCs w:val="24"/>
        </w:rPr>
        <w:t>Организация систем отведения и очистки поверхностных стоков;</w:t>
      </w:r>
    </w:p>
    <w:p w:rsidR="00F94503" w:rsidRPr="00F94503" w:rsidRDefault="00F94503" w:rsidP="00096D21">
      <w:pPr>
        <w:pStyle w:val="a4"/>
        <w:widowControl/>
        <w:numPr>
          <w:ilvl w:val="0"/>
          <w:numId w:val="46"/>
        </w:numPr>
        <w:spacing w:before="240"/>
        <w:rPr>
          <w:color w:val="000000"/>
          <w:szCs w:val="24"/>
        </w:rPr>
      </w:pPr>
      <w:r w:rsidRPr="00F94503">
        <w:rPr>
          <w:color w:val="000000"/>
          <w:szCs w:val="24"/>
        </w:rPr>
        <w:t>Защита территорий от подтопления, понижение уровня грунтовых вод;</w:t>
      </w:r>
    </w:p>
    <w:p w:rsidR="00F94503" w:rsidRPr="00F94503" w:rsidRDefault="00F94503" w:rsidP="00096D21">
      <w:pPr>
        <w:pStyle w:val="a4"/>
        <w:widowControl/>
        <w:numPr>
          <w:ilvl w:val="0"/>
          <w:numId w:val="46"/>
        </w:numPr>
        <w:spacing w:before="240"/>
        <w:rPr>
          <w:color w:val="000000"/>
          <w:szCs w:val="24"/>
        </w:rPr>
      </w:pPr>
      <w:r w:rsidRPr="00F94503">
        <w:rPr>
          <w:color w:val="000000"/>
          <w:szCs w:val="24"/>
        </w:rPr>
        <w:t xml:space="preserve">Борь </w:t>
      </w:r>
      <w:proofErr w:type="gramStart"/>
      <w:r w:rsidRPr="00F94503">
        <w:rPr>
          <w:color w:val="000000"/>
          <w:szCs w:val="24"/>
        </w:rPr>
        <w:t>ба</w:t>
      </w:r>
      <w:proofErr w:type="gramEnd"/>
      <w:r w:rsidRPr="00F94503">
        <w:rPr>
          <w:color w:val="000000"/>
          <w:szCs w:val="24"/>
        </w:rPr>
        <w:t xml:space="preserve"> с оползневыми явлениями, просадками, оврагами, болотами;</w:t>
      </w:r>
    </w:p>
    <w:p w:rsidR="00F94503" w:rsidRPr="00F94503" w:rsidRDefault="00F94503" w:rsidP="00096D21">
      <w:pPr>
        <w:pStyle w:val="a4"/>
        <w:widowControl/>
        <w:numPr>
          <w:ilvl w:val="0"/>
          <w:numId w:val="46"/>
        </w:numPr>
        <w:spacing w:before="240"/>
        <w:rPr>
          <w:color w:val="000000"/>
          <w:szCs w:val="24"/>
        </w:rPr>
      </w:pPr>
      <w:r w:rsidRPr="00F94503">
        <w:rPr>
          <w:color w:val="000000"/>
          <w:szCs w:val="24"/>
        </w:rPr>
        <w:t>Благоустройство водотоков, водоемов, балок, оврагов.</w:t>
      </w:r>
    </w:p>
    <w:p w:rsidR="00F94503" w:rsidRPr="00F94503" w:rsidRDefault="00F94503" w:rsidP="00F94503">
      <w:pPr>
        <w:pStyle w:val="a4"/>
        <w:widowControl/>
        <w:spacing w:before="240"/>
        <w:rPr>
          <w:color w:val="000000"/>
          <w:szCs w:val="24"/>
        </w:rPr>
      </w:pPr>
    </w:p>
    <w:p w:rsidR="00F94503" w:rsidRPr="00F94503" w:rsidRDefault="00F94503" w:rsidP="00F94503">
      <w:pPr>
        <w:pStyle w:val="2"/>
        <w:rPr>
          <w:sz w:val="24"/>
          <w:szCs w:val="24"/>
        </w:rPr>
      </w:pPr>
      <w:bookmarkStart w:id="21" w:name="_Toc47533146"/>
      <w:r w:rsidRPr="00F94503">
        <w:rPr>
          <w:sz w:val="24"/>
          <w:szCs w:val="24"/>
        </w:rPr>
        <w:t>4.9. Ограничения на использования территории поселения. Зоны с особыми условиями использования территорий.</w:t>
      </w:r>
      <w:bookmarkEnd w:id="21"/>
    </w:p>
    <w:p w:rsidR="00F94503" w:rsidRPr="00F94503" w:rsidRDefault="00F94503" w:rsidP="00F94503">
      <w:pPr>
        <w:rPr>
          <w:color w:val="000000"/>
          <w:szCs w:val="24"/>
        </w:rPr>
      </w:pPr>
      <w:r w:rsidRPr="00F94503">
        <w:rPr>
          <w:color w:val="000000"/>
          <w:szCs w:val="24"/>
        </w:rPr>
        <w:t>В состав ограничений на использование территории входят: санитарн</w:t>
      </w:r>
      <w:proofErr w:type="gramStart"/>
      <w:r w:rsidRPr="00F94503">
        <w:rPr>
          <w:color w:val="000000"/>
          <w:szCs w:val="24"/>
        </w:rPr>
        <w:t>о-</w:t>
      </w:r>
      <w:proofErr w:type="gramEnd"/>
      <w:r w:rsidRPr="00F94503">
        <w:rPr>
          <w:color w:val="000000"/>
          <w:szCs w:val="24"/>
        </w:rPr>
        <w:t xml:space="preserve"> защитные </w:t>
      </w:r>
      <w:r w:rsidRPr="00F94503">
        <w:rPr>
          <w:color w:val="000000"/>
          <w:szCs w:val="24"/>
        </w:rPr>
        <w:lastRenderedPageBreak/>
        <w:t xml:space="preserve">зоны объектов сельхозпроизводства, охранные полосы магистральных инженерных сетей (трубопроводов, ЛЭП, водоводов и др.); зоны санитарной охраны источников водоснабжения; защитные зоны объектов культурного наследия; </w:t>
      </w:r>
      <w:proofErr w:type="spellStart"/>
      <w:r w:rsidRPr="00F94503">
        <w:rPr>
          <w:color w:val="000000"/>
          <w:szCs w:val="24"/>
        </w:rPr>
        <w:t>водоохранные</w:t>
      </w:r>
      <w:proofErr w:type="spellEnd"/>
      <w:r w:rsidRPr="00F94503">
        <w:rPr>
          <w:color w:val="000000"/>
          <w:szCs w:val="24"/>
        </w:rPr>
        <w:t xml:space="preserve"> зоны и прибрежные полосы рек, прудов; придорожные полосы автомагистралей. Нижеуказанные зоны установлены, как для существующих градостроительных элементов, так и для проектируемых.</w:t>
      </w:r>
    </w:p>
    <w:p w:rsidR="00F94503" w:rsidRPr="00F94503" w:rsidRDefault="00F94503" w:rsidP="00F94503">
      <w:pPr>
        <w:ind w:left="142" w:right="283"/>
        <w:rPr>
          <w:color w:val="000000"/>
          <w:szCs w:val="24"/>
        </w:rPr>
      </w:pPr>
      <w:r w:rsidRPr="00F94503">
        <w:rPr>
          <w:color w:val="000000"/>
          <w:szCs w:val="24"/>
        </w:rPr>
        <w:t xml:space="preserve">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w:t>
      </w:r>
      <w:proofErr w:type="spellStart"/>
      <w:r w:rsidRPr="00F94503">
        <w:rPr>
          <w:color w:val="000000"/>
          <w:szCs w:val="24"/>
        </w:rPr>
        <w:t>водоохранные</w:t>
      </w:r>
      <w:proofErr w:type="spellEnd"/>
      <w:r w:rsidRPr="00F94503">
        <w:rPr>
          <w:color w:val="000000"/>
          <w:szCs w:val="24"/>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F94503" w:rsidRPr="00F94503" w:rsidRDefault="00F94503" w:rsidP="00F94503">
      <w:pPr>
        <w:ind w:left="142" w:right="283"/>
        <w:rPr>
          <w:color w:val="000000"/>
          <w:szCs w:val="24"/>
        </w:rPr>
      </w:pPr>
      <w:r w:rsidRPr="00F94503">
        <w:rPr>
          <w:color w:val="000000"/>
          <w:szCs w:val="24"/>
        </w:rPr>
        <w:t>Зоны с особыми условиями использования территорий устанавливаются в соответствии с законодательством РФ, органы местного самоуправления не правомочны утверждать границы и ограничения использования земельных участков и территорий в пределах таких зон. Документы территориального планирования должны отражать указанные границы и ограничения. По назначению и способам установления границ и ограничений следует выделить две разновидности зон с особыми условиями использования территорий:</w:t>
      </w:r>
    </w:p>
    <w:p w:rsidR="00F94503" w:rsidRPr="00F94503" w:rsidRDefault="00F94503" w:rsidP="00096D21">
      <w:pPr>
        <w:pStyle w:val="a4"/>
        <w:numPr>
          <w:ilvl w:val="0"/>
          <w:numId w:val="18"/>
        </w:numPr>
        <w:ind w:left="142" w:right="283" w:firstLine="709"/>
        <w:rPr>
          <w:color w:val="000000"/>
          <w:szCs w:val="24"/>
        </w:rPr>
      </w:pPr>
      <w:r w:rsidRPr="00F94503">
        <w:rPr>
          <w:color w:val="000000"/>
          <w:szCs w:val="24"/>
        </w:rPr>
        <w:t xml:space="preserve">зоны, границы, которые могут устанавливаться без подготовки или с подготовкой специальных проектов на основании технических регламентов. Это санитарно-защитные, </w:t>
      </w:r>
      <w:proofErr w:type="spellStart"/>
      <w:r w:rsidRPr="00F94503">
        <w:rPr>
          <w:color w:val="000000"/>
          <w:szCs w:val="24"/>
        </w:rPr>
        <w:t>водоохранные</w:t>
      </w:r>
      <w:proofErr w:type="spellEnd"/>
      <w:r w:rsidRPr="00F94503">
        <w:rPr>
          <w:color w:val="000000"/>
          <w:szCs w:val="24"/>
        </w:rPr>
        <w:t xml:space="preserve"> и иные зоны, установление которых связано с обеспечением безопасности;</w:t>
      </w:r>
    </w:p>
    <w:p w:rsidR="00F94503" w:rsidRPr="00F94503" w:rsidRDefault="00F94503" w:rsidP="00096D21">
      <w:pPr>
        <w:pStyle w:val="a4"/>
        <w:numPr>
          <w:ilvl w:val="0"/>
          <w:numId w:val="18"/>
        </w:numPr>
        <w:ind w:left="142" w:right="283" w:firstLine="709"/>
        <w:rPr>
          <w:color w:val="000000"/>
          <w:szCs w:val="24"/>
        </w:rPr>
      </w:pPr>
      <w:r w:rsidRPr="00F94503">
        <w:rPr>
          <w:color w:val="000000"/>
          <w:szCs w:val="24"/>
        </w:rPr>
        <w:t>зоны, границы, которые могут устанавливаться только путем подготовки специальных проектов. Это зоны охраны памятников культуры, памятников истории, особо охраняемых природных территорий, установление, которых не связано с обеспечением безопасности.</w:t>
      </w:r>
    </w:p>
    <w:p w:rsidR="00F94503" w:rsidRPr="00F94503" w:rsidRDefault="00F94503" w:rsidP="00F94503">
      <w:pPr>
        <w:ind w:left="142" w:right="283"/>
        <w:rPr>
          <w:color w:val="000000"/>
          <w:szCs w:val="24"/>
        </w:rPr>
      </w:pPr>
      <w:r w:rsidRPr="00F94503">
        <w:rPr>
          <w:color w:val="000000"/>
          <w:szCs w:val="24"/>
        </w:rPr>
        <w:t>Анализ современного использования территории сельсовета позволил выявить нижеуказанные зоны с особыми условиями использования территории.</w:t>
      </w:r>
    </w:p>
    <w:p w:rsidR="00F94503" w:rsidRPr="00F94503" w:rsidRDefault="00F94503" w:rsidP="00F94503">
      <w:pPr>
        <w:ind w:left="142" w:right="283"/>
        <w:rPr>
          <w:color w:val="000000"/>
          <w:szCs w:val="24"/>
        </w:rPr>
      </w:pPr>
    </w:p>
    <w:p w:rsidR="00F94503" w:rsidRPr="00F94503" w:rsidRDefault="00F94503" w:rsidP="00F94503">
      <w:pPr>
        <w:ind w:left="142" w:right="283"/>
        <w:rPr>
          <w:b/>
          <w:color w:val="000000"/>
          <w:szCs w:val="24"/>
        </w:rPr>
      </w:pPr>
      <w:r w:rsidRPr="00F94503">
        <w:rPr>
          <w:b/>
          <w:color w:val="000000"/>
          <w:szCs w:val="24"/>
        </w:rPr>
        <w:t>Санитарно-защитные зоны.</w:t>
      </w:r>
    </w:p>
    <w:p w:rsidR="00F94503" w:rsidRPr="00F94503" w:rsidRDefault="00F94503" w:rsidP="00F94503">
      <w:pPr>
        <w:ind w:left="142" w:right="283"/>
        <w:rPr>
          <w:color w:val="000000"/>
          <w:szCs w:val="24"/>
        </w:rPr>
      </w:pPr>
      <w:r w:rsidRPr="00F94503">
        <w:rPr>
          <w:color w:val="000000"/>
          <w:szCs w:val="24"/>
        </w:rPr>
        <w:t>В соответствии с СанПиН 2.2.1./2.1.1.1200-03 предприятия, группы предприятий, их отдельные здания и сооружения с технологическими процессами, являющимися источниками негативного воздействия на среду обитания и здоровье человека, необходимо отделять от жилой застройки, ландшафтно-рекреационной зоны, зоны отдыха санитарно-защитными зонами (СЗЗ). Для групп промышленных предприятий должна быть установлена единая СЗЗ с учетом суммарных выбросов и физического воздействия всех источников, а также результатов годичного цикла натурных наблюдений для действующих предприятий.</w:t>
      </w:r>
    </w:p>
    <w:p w:rsidR="00F94503" w:rsidRPr="00F94503" w:rsidRDefault="00F94503" w:rsidP="00F94503">
      <w:pPr>
        <w:ind w:left="142" w:right="283" w:firstLine="567"/>
        <w:rPr>
          <w:color w:val="000000"/>
          <w:szCs w:val="24"/>
        </w:rPr>
      </w:pPr>
      <w:r w:rsidRPr="00F94503">
        <w:rPr>
          <w:color w:val="000000"/>
          <w:szCs w:val="24"/>
        </w:rPr>
        <w:t xml:space="preserve">Территория СЗЗ предназначена </w:t>
      </w:r>
      <w:proofErr w:type="gramStart"/>
      <w:r w:rsidRPr="00F94503">
        <w:rPr>
          <w:color w:val="000000"/>
          <w:szCs w:val="24"/>
        </w:rPr>
        <w:t>для</w:t>
      </w:r>
      <w:proofErr w:type="gramEnd"/>
      <w:r w:rsidRPr="00F94503">
        <w:rPr>
          <w:color w:val="000000"/>
          <w:szCs w:val="24"/>
        </w:rPr>
        <w:t>:</w:t>
      </w:r>
    </w:p>
    <w:p w:rsidR="00F94503" w:rsidRPr="00F94503" w:rsidRDefault="00F94503" w:rsidP="00096D21">
      <w:pPr>
        <w:numPr>
          <w:ilvl w:val="0"/>
          <w:numId w:val="19"/>
        </w:numPr>
        <w:ind w:left="142" w:right="283" w:firstLine="709"/>
        <w:rPr>
          <w:color w:val="000000"/>
          <w:szCs w:val="24"/>
        </w:rPr>
      </w:pPr>
      <w:r w:rsidRPr="00F94503">
        <w:rPr>
          <w:color w:val="000000"/>
          <w:szCs w:val="24"/>
        </w:rPr>
        <w:t>обеспечения снижения уровня воздействия до требуемых гигиенических нормативов по всем факторам воздействия за ее пределами (ПДК, ПДУ);</w:t>
      </w:r>
    </w:p>
    <w:p w:rsidR="00F94503" w:rsidRPr="00F94503" w:rsidRDefault="00F94503" w:rsidP="00096D21">
      <w:pPr>
        <w:numPr>
          <w:ilvl w:val="0"/>
          <w:numId w:val="19"/>
        </w:numPr>
        <w:ind w:left="142" w:right="283" w:firstLine="709"/>
        <w:rPr>
          <w:color w:val="000000"/>
          <w:szCs w:val="24"/>
        </w:rPr>
      </w:pPr>
      <w:r w:rsidRPr="00F94503">
        <w:rPr>
          <w:color w:val="000000"/>
          <w:szCs w:val="24"/>
        </w:rPr>
        <w:t>создания санитарно-защитного барьера между территорией предприятия (группы предприятий) и территорией жилой застройки;</w:t>
      </w:r>
    </w:p>
    <w:p w:rsidR="00F94503" w:rsidRPr="00F94503" w:rsidRDefault="00F94503" w:rsidP="00096D21">
      <w:pPr>
        <w:numPr>
          <w:ilvl w:val="0"/>
          <w:numId w:val="19"/>
        </w:numPr>
        <w:ind w:left="142" w:right="283" w:firstLine="709"/>
        <w:rPr>
          <w:color w:val="000000"/>
          <w:szCs w:val="24"/>
        </w:rPr>
      </w:pPr>
      <w:r w:rsidRPr="00F94503">
        <w:rPr>
          <w:color w:val="000000"/>
          <w:szCs w:val="24"/>
        </w:rPr>
        <w:t>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повышение комфортности микроклимата.</w:t>
      </w:r>
    </w:p>
    <w:p w:rsidR="00F94503" w:rsidRPr="00F94503" w:rsidRDefault="00F94503" w:rsidP="00F94503">
      <w:pPr>
        <w:ind w:left="142" w:right="283"/>
        <w:rPr>
          <w:color w:val="000000"/>
          <w:szCs w:val="24"/>
        </w:rPr>
      </w:pPr>
      <w:r w:rsidRPr="00F94503">
        <w:rPr>
          <w:color w:val="000000"/>
          <w:szCs w:val="24"/>
        </w:rPr>
        <w:t xml:space="preserve">Все действующие предприятия в обязательном порядке должны иметь проекты организации СЗЗ, а для групп предприятий и промышленных зон должны быть разработаны проекты единых СЗЗ.  Так как на момент разработки Генерального плана  единых проектов СЗЗ не разработано, то для  предприятий города установлены нормативные размеры СЗЗ в соответствии с санитарной классификацией, на основании СанПиН 2.2.1./2.1.1.1200-03. </w:t>
      </w:r>
    </w:p>
    <w:p w:rsidR="00F94503" w:rsidRPr="00F94503" w:rsidRDefault="00F94503" w:rsidP="00F94503">
      <w:pPr>
        <w:ind w:left="142" w:right="283"/>
        <w:rPr>
          <w:color w:val="000000"/>
          <w:szCs w:val="24"/>
        </w:rPr>
      </w:pPr>
      <w:r w:rsidRPr="00F94503">
        <w:rPr>
          <w:color w:val="000000"/>
          <w:szCs w:val="24"/>
        </w:rPr>
        <w:t>В настоящее время на территории сельсовета в соответствии с санитарной классификацией СанПиН 2.2 1121.1.1200-03 для действующих предприятий и объектов коммунально-инженерной инфраструктуры установлены следующие минимальные размеры санитарно-защитных зон (СЗЗ)</w:t>
      </w:r>
    </w:p>
    <w:p w:rsidR="00F94503" w:rsidRPr="00F94503" w:rsidRDefault="00F94503" w:rsidP="00096D21">
      <w:pPr>
        <w:pStyle w:val="ae"/>
        <w:widowControl/>
        <w:numPr>
          <w:ilvl w:val="0"/>
          <w:numId w:val="20"/>
        </w:numPr>
        <w:suppressAutoHyphens w:val="0"/>
        <w:spacing w:after="0"/>
        <w:ind w:left="142" w:right="283" w:firstLine="284"/>
        <w:jc w:val="both"/>
        <w:rPr>
          <w:rFonts w:ascii="Times New Roman" w:hAnsi="Times New Roman"/>
          <w:bCs/>
          <w:color w:val="000000"/>
        </w:rPr>
      </w:pPr>
      <w:r w:rsidRPr="00F94503">
        <w:rPr>
          <w:rFonts w:ascii="Times New Roman" w:hAnsi="Times New Roman"/>
          <w:bCs/>
          <w:color w:val="000000"/>
        </w:rPr>
        <w:t>Санитарно-защитная зона – 100-300 м сельского кладбища;</w:t>
      </w:r>
    </w:p>
    <w:p w:rsidR="00F94503" w:rsidRPr="00F94503" w:rsidRDefault="00F94503" w:rsidP="00096D21">
      <w:pPr>
        <w:pStyle w:val="ae"/>
        <w:widowControl/>
        <w:numPr>
          <w:ilvl w:val="0"/>
          <w:numId w:val="20"/>
        </w:numPr>
        <w:suppressAutoHyphens w:val="0"/>
        <w:spacing w:after="0"/>
        <w:ind w:left="142" w:right="283" w:firstLine="284"/>
        <w:jc w:val="both"/>
        <w:rPr>
          <w:rFonts w:ascii="Times New Roman" w:hAnsi="Times New Roman"/>
          <w:bCs/>
          <w:color w:val="000000"/>
        </w:rPr>
      </w:pPr>
      <w:r w:rsidRPr="00F94503">
        <w:rPr>
          <w:rFonts w:ascii="Times New Roman" w:hAnsi="Times New Roman"/>
          <w:bCs/>
          <w:color w:val="000000"/>
        </w:rPr>
        <w:lastRenderedPageBreak/>
        <w:t>Санитарно-защитная зона – 50-500 м для объектов производства;</w:t>
      </w:r>
    </w:p>
    <w:p w:rsidR="00F94503" w:rsidRPr="00F94503" w:rsidRDefault="00F94503" w:rsidP="00096D21">
      <w:pPr>
        <w:pStyle w:val="ae"/>
        <w:widowControl/>
        <w:numPr>
          <w:ilvl w:val="0"/>
          <w:numId w:val="20"/>
        </w:numPr>
        <w:suppressAutoHyphens w:val="0"/>
        <w:spacing w:after="0"/>
        <w:ind w:left="142" w:right="283" w:firstLine="284"/>
        <w:jc w:val="both"/>
        <w:rPr>
          <w:rFonts w:ascii="Times New Roman" w:hAnsi="Times New Roman"/>
          <w:bCs/>
          <w:color w:val="000000"/>
        </w:rPr>
      </w:pPr>
      <w:r w:rsidRPr="00F94503">
        <w:rPr>
          <w:rFonts w:ascii="Times New Roman" w:hAnsi="Times New Roman"/>
          <w:bCs/>
          <w:color w:val="000000"/>
        </w:rPr>
        <w:t>Санитарно-защитная зона – 100-1000 м скотомогильника, полигона складирования ТБО;</w:t>
      </w:r>
    </w:p>
    <w:p w:rsidR="00F94503" w:rsidRPr="00F94503" w:rsidRDefault="00F94503" w:rsidP="00F94503">
      <w:pPr>
        <w:pStyle w:val="ae"/>
        <w:ind w:right="283"/>
        <w:jc w:val="both"/>
        <w:rPr>
          <w:rFonts w:ascii="Times New Roman" w:hAnsi="Times New Roman"/>
          <w:bCs/>
          <w:color w:val="000000"/>
        </w:rPr>
      </w:pPr>
    </w:p>
    <w:p w:rsidR="00F94503" w:rsidRPr="00F94503" w:rsidRDefault="00F94503" w:rsidP="00F94503">
      <w:pPr>
        <w:pStyle w:val="ae"/>
        <w:ind w:left="142" w:right="283" w:firstLine="720"/>
        <w:jc w:val="both"/>
        <w:rPr>
          <w:rFonts w:ascii="Times New Roman" w:hAnsi="Times New Roman"/>
          <w:bCs/>
          <w:color w:val="000000"/>
        </w:rPr>
      </w:pPr>
      <w:r w:rsidRPr="00F94503">
        <w:rPr>
          <w:rFonts w:ascii="Times New Roman" w:hAnsi="Times New Roman"/>
          <w:bCs/>
          <w:color w:val="000000"/>
        </w:rPr>
        <w:t>Согласно правилам охраны линий и сооружений связи Российской Федерации, утвержденных Постановлением Правительства Российской Федерации от 9 июня 1995г.  №578, охранная зона вдоль трассы кабеля связи по 2 метра с каждой стороны.</w:t>
      </w:r>
    </w:p>
    <w:p w:rsidR="00F94503" w:rsidRPr="00F94503" w:rsidRDefault="00F94503" w:rsidP="00F94503">
      <w:pPr>
        <w:spacing w:before="120"/>
        <w:ind w:firstLine="851"/>
        <w:rPr>
          <w:rFonts w:eastAsia="DejaVu Sans"/>
          <w:bCs/>
          <w:color w:val="000000"/>
          <w:szCs w:val="24"/>
          <w:lang w:val="x-none" w:eastAsia="x-none"/>
        </w:rPr>
      </w:pPr>
      <w:r w:rsidRPr="00F94503">
        <w:rPr>
          <w:rFonts w:eastAsia="DejaVu Sans"/>
          <w:bCs/>
          <w:color w:val="000000"/>
          <w:szCs w:val="24"/>
          <w:lang w:val="x-none" w:eastAsia="x-none"/>
        </w:rPr>
        <w:t>На территории санитарно-защитных зон не допускается организация мест массового отдыха населения.</w:t>
      </w:r>
    </w:p>
    <w:p w:rsidR="00F94503" w:rsidRPr="00F94503" w:rsidRDefault="00F94503" w:rsidP="00F94503">
      <w:pPr>
        <w:ind w:firstLine="851"/>
        <w:rPr>
          <w:rFonts w:eastAsia="DejaVu Sans"/>
          <w:bCs/>
          <w:color w:val="000000"/>
          <w:szCs w:val="24"/>
          <w:lang w:val="x-none" w:eastAsia="x-none"/>
        </w:rPr>
      </w:pPr>
      <w:r w:rsidRPr="00F94503">
        <w:rPr>
          <w:rFonts w:eastAsia="DejaVu Sans"/>
          <w:bCs/>
          <w:color w:val="000000"/>
          <w:szCs w:val="24"/>
          <w:lang w:val="x-none" w:eastAsia="x-none"/>
        </w:rPr>
        <w:t>Размеры санитарно-защитной зоны определяются на стадии проектирования расчетными методами для каждого конкретного объекта в зависимости от его назначения, рабочей частоты, количества и мощности передатчиков, типа и высоты установки антенн над уровнем земли, рельефа местности.</w:t>
      </w:r>
    </w:p>
    <w:p w:rsidR="00F94503" w:rsidRPr="00F94503" w:rsidRDefault="00F94503" w:rsidP="00F94503">
      <w:pPr>
        <w:ind w:firstLine="851"/>
        <w:rPr>
          <w:rFonts w:eastAsia="DejaVu Sans"/>
          <w:bCs/>
          <w:color w:val="000000"/>
          <w:szCs w:val="24"/>
          <w:lang w:val="x-none" w:eastAsia="x-none"/>
        </w:rPr>
      </w:pPr>
      <w:r w:rsidRPr="00F94503">
        <w:rPr>
          <w:rFonts w:eastAsia="DejaVu Sans"/>
          <w:bCs/>
          <w:color w:val="000000"/>
          <w:szCs w:val="24"/>
          <w:lang w:val="x-none" w:eastAsia="x-none"/>
        </w:rPr>
        <w:t>Размещение жилых и общественных зданий на технической территории объектов, являющихся источником облучения электромагнитной энергии радиоволн, не допускается.</w:t>
      </w:r>
    </w:p>
    <w:p w:rsidR="00F94503" w:rsidRPr="00F94503" w:rsidRDefault="00F94503" w:rsidP="00F94503">
      <w:pPr>
        <w:ind w:firstLine="851"/>
        <w:rPr>
          <w:rFonts w:eastAsia="DejaVu Sans"/>
          <w:bCs/>
          <w:color w:val="000000"/>
          <w:szCs w:val="24"/>
          <w:lang w:val="x-none" w:eastAsia="x-none"/>
        </w:rPr>
      </w:pPr>
      <w:r w:rsidRPr="00F94503">
        <w:rPr>
          <w:rFonts w:eastAsia="DejaVu Sans"/>
          <w:bCs/>
          <w:color w:val="000000"/>
          <w:szCs w:val="24"/>
          <w:lang w:val="x-none" w:eastAsia="x-none"/>
        </w:rPr>
        <w:t>В целях защиты населения от воздействия электромагнитной энергии, излучаемой передающими объектами радиолокации, устанавливаются санитарно-защитные зоны между перечисленными объектами и жилой застройкой.</w:t>
      </w:r>
    </w:p>
    <w:p w:rsidR="00F94503" w:rsidRPr="00F94503" w:rsidRDefault="00F94503" w:rsidP="00F94503">
      <w:pPr>
        <w:pStyle w:val="ae"/>
        <w:ind w:left="142" w:right="283" w:firstLine="720"/>
        <w:jc w:val="both"/>
        <w:rPr>
          <w:rFonts w:ascii="Times New Roman" w:hAnsi="Times New Roman"/>
          <w:bCs/>
          <w:color w:val="000000"/>
        </w:rPr>
      </w:pPr>
    </w:p>
    <w:p w:rsidR="00F94503" w:rsidRPr="00F94503" w:rsidRDefault="00F94503" w:rsidP="00F94503">
      <w:pPr>
        <w:pStyle w:val="ae"/>
        <w:ind w:right="283" w:firstLine="851"/>
        <w:jc w:val="both"/>
        <w:rPr>
          <w:rFonts w:ascii="Times New Roman" w:hAnsi="Times New Roman"/>
          <w:b/>
          <w:bCs/>
          <w:color w:val="000000"/>
        </w:rPr>
      </w:pPr>
      <w:r w:rsidRPr="00F94503">
        <w:rPr>
          <w:rFonts w:ascii="Times New Roman" w:hAnsi="Times New Roman"/>
          <w:b/>
          <w:bCs/>
          <w:color w:val="000000"/>
        </w:rPr>
        <w:t>Охранные  зоны трубопроводов.</w:t>
      </w:r>
    </w:p>
    <w:p w:rsidR="00F94503" w:rsidRPr="00F94503" w:rsidRDefault="00F94503" w:rsidP="00F94503">
      <w:pPr>
        <w:pStyle w:val="ae"/>
        <w:ind w:left="142" w:right="283" w:firstLine="709"/>
        <w:jc w:val="both"/>
        <w:rPr>
          <w:rFonts w:ascii="Times New Roman" w:hAnsi="Times New Roman"/>
          <w:bCs/>
          <w:color w:val="000000"/>
        </w:rPr>
      </w:pPr>
      <w:r w:rsidRPr="00F94503">
        <w:rPr>
          <w:rFonts w:ascii="Times New Roman" w:hAnsi="Times New Roman"/>
          <w:bCs/>
          <w:color w:val="000000"/>
        </w:rPr>
        <w:t>Согласно СНиП 2.05.06-85 «Основные требования к трассе трубопроводов», для исключения возможности повреждения трубопроводов устанавливаются охранные зоны вдоль трасс трубопроводов, транспортирующих  газ, нефть по 25 метров от оси трубопровода с каждой стороны</w:t>
      </w:r>
      <w:proofErr w:type="gramStart"/>
      <w:r w:rsidRPr="00F94503">
        <w:rPr>
          <w:rFonts w:ascii="Times New Roman" w:hAnsi="Times New Roman"/>
          <w:bCs/>
          <w:color w:val="000000"/>
        </w:rPr>
        <w:t xml:space="preserve">., </w:t>
      </w:r>
      <w:proofErr w:type="gramEnd"/>
      <w:r w:rsidRPr="00F94503">
        <w:rPr>
          <w:rFonts w:ascii="Times New Roman" w:hAnsi="Times New Roman"/>
          <w:bCs/>
          <w:color w:val="000000"/>
        </w:rPr>
        <w:t xml:space="preserve">также устанавливаются зоны  минимально допустимых расстояний – 250 м для магистральных нефтепродуктопроводов, 350-для магистральных газопроводов. </w:t>
      </w:r>
    </w:p>
    <w:p w:rsidR="00F94503" w:rsidRPr="00F94503" w:rsidRDefault="00F94503" w:rsidP="00F94503">
      <w:pPr>
        <w:pStyle w:val="ae"/>
        <w:ind w:left="142" w:right="283" w:firstLine="709"/>
        <w:jc w:val="both"/>
        <w:rPr>
          <w:rFonts w:ascii="Times New Roman" w:hAnsi="Times New Roman"/>
          <w:bCs/>
          <w:color w:val="000000"/>
        </w:rPr>
      </w:pPr>
      <w:r w:rsidRPr="00F94503">
        <w:rPr>
          <w:rFonts w:ascii="Times New Roman" w:hAnsi="Times New Roman"/>
          <w:bCs/>
          <w:color w:val="000000"/>
        </w:rPr>
        <w:t>В охранных зонах трубопроводов запрещается:</w:t>
      </w:r>
    </w:p>
    <w:p w:rsidR="00F94503" w:rsidRPr="00F94503" w:rsidRDefault="00F94503" w:rsidP="00096D21">
      <w:pPr>
        <w:pStyle w:val="ae"/>
        <w:widowControl/>
        <w:numPr>
          <w:ilvl w:val="0"/>
          <w:numId w:val="2"/>
        </w:numPr>
        <w:suppressAutoHyphens w:val="0"/>
        <w:spacing w:after="0"/>
        <w:ind w:left="142" w:right="283" w:firstLine="709"/>
        <w:jc w:val="both"/>
        <w:rPr>
          <w:rFonts w:ascii="Times New Roman" w:hAnsi="Times New Roman"/>
          <w:bCs/>
          <w:color w:val="000000"/>
        </w:rPr>
      </w:pPr>
      <w:r w:rsidRPr="00F94503">
        <w:rPr>
          <w:rFonts w:ascii="Times New Roman" w:hAnsi="Times New Roman"/>
          <w:bCs/>
          <w:color w:val="000000"/>
        </w:rPr>
        <w:t>перемещать, ломать  опознавательные знаки, контрольно-измерительные пункты;</w:t>
      </w:r>
    </w:p>
    <w:p w:rsidR="00F94503" w:rsidRPr="00F94503" w:rsidRDefault="00F94503" w:rsidP="00096D21">
      <w:pPr>
        <w:pStyle w:val="ae"/>
        <w:widowControl/>
        <w:numPr>
          <w:ilvl w:val="0"/>
          <w:numId w:val="2"/>
        </w:numPr>
        <w:suppressAutoHyphens w:val="0"/>
        <w:spacing w:after="0"/>
        <w:ind w:left="142" w:right="283" w:firstLine="709"/>
        <w:jc w:val="both"/>
        <w:rPr>
          <w:rFonts w:ascii="Times New Roman" w:hAnsi="Times New Roman"/>
          <w:bCs/>
          <w:color w:val="000000"/>
        </w:rPr>
      </w:pPr>
      <w:r w:rsidRPr="00F94503">
        <w:rPr>
          <w:rFonts w:ascii="Times New Roman" w:hAnsi="Times New Roman"/>
          <w:bCs/>
          <w:color w:val="000000"/>
        </w:rPr>
        <w:t>открывать люки, калитки, двери необслуживаемых усилительных пунктов кабельной связи, станции катодной защиты, открывать и закрывать краны и задвижки;</w:t>
      </w:r>
    </w:p>
    <w:p w:rsidR="00F94503" w:rsidRPr="00F94503" w:rsidRDefault="00F94503" w:rsidP="00F94503">
      <w:pPr>
        <w:pStyle w:val="ae"/>
        <w:ind w:left="142" w:right="283" w:firstLine="709"/>
        <w:jc w:val="both"/>
        <w:rPr>
          <w:rFonts w:ascii="Times New Roman" w:hAnsi="Times New Roman"/>
          <w:bCs/>
          <w:color w:val="000000"/>
        </w:rPr>
      </w:pPr>
      <w:r w:rsidRPr="00F94503">
        <w:rPr>
          <w:rFonts w:ascii="Times New Roman" w:hAnsi="Times New Roman"/>
          <w:bCs/>
          <w:color w:val="000000"/>
        </w:rPr>
        <w:t>устраивать всякого рода свалки, разводить огонь и размещать какие-либо открытые или закрытые источники огня.</w:t>
      </w:r>
    </w:p>
    <w:p w:rsidR="00F94503" w:rsidRPr="00F94503" w:rsidRDefault="00F94503" w:rsidP="00F94503">
      <w:pPr>
        <w:pStyle w:val="ae"/>
        <w:ind w:left="142" w:right="283" w:firstLine="720"/>
        <w:jc w:val="both"/>
        <w:rPr>
          <w:rFonts w:ascii="Times New Roman" w:hAnsi="Times New Roman"/>
          <w:bCs/>
          <w:color w:val="000000"/>
        </w:rPr>
      </w:pPr>
      <w:r w:rsidRPr="00F94503">
        <w:rPr>
          <w:rFonts w:ascii="Times New Roman" w:hAnsi="Times New Roman"/>
          <w:bCs/>
          <w:color w:val="000000"/>
        </w:rPr>
        <w:t>Согласно Правилам охраны газораспре</w:t>
      </w:r>
      <w:r w:rsidR="00FD5160">
        <w:rPr>
          <w:rFonts w:ascii="Times New Roman" w:hAnsi="Times New Roman"/>
          <w:bCs/>
          <w:color w:val="000000"/>
        </w:rPr>
        <w:t xml:space="preserve">делительных сетей, утвержденным </w:t>
      </w:r>
      <w:r w:rsidRPr="00F94503">
        <w:rPr>
          <w:rFonts w:ascii="Times New Roman" w:hAnsi="Times New Roman"/>
          <w:bCs/>
          <w:color w:val="000000"/>
        </w:rPr>
        <w:t>Пост</w:t>
      </w:r>
      <w:proofErr w:type="gramStart"/>
      <w:r w:rsidRPr="00F94503">
        <w:rPr>
          <w:rFonts w:ascii="Times New Roman" w:hAnsi="Times New Roman"/>
          <w:bCs/>
          <w:color w:val="000000"/>
        </w:rPr>
        <w:t>а</w:t>
      </w:r>
      <w:r w:rsidR="00FD5160">
        <w:rPr>
          <w:rFonts w:ascii="Times New Roman" w:hAnsi="Times New Roman"/>
          <w:bCs/>
          <w:color w:val="000000"/>
        </w:rPr>
        <w:t>-</w:t>
      </w:r>
      <w:proofErr w:type="gramEnd"/>
      <w:r w:rsidRPr="00F94503">
        <w:rPr>
          <w:rFonts w:ascii="Times New Roman" w:hAnsi="Times New Roman"/>
          <w:bCs/>
          <w:color w:val="000000"/>
        </w:rPr>
        <w:t xml:space="preserve"> </w:t>
      </w:r>
      <w:proofErr w:type="spellStart"/>
      <w:r w:rsidRPr="00F94503">
        <w:rPr>
          <w:rFonts w:ascii="Times New Roman" w:hAnsi="Times New Roman"/>
          <w:bCs/>
          <w:color w:val="000000"/>
        </w:rPr>
        <w:t>новлением</w:t>
      </w:r>
      <w:proofErr w:type="spellEnd"/>
      <w:r w:rsidRPr="00F94503">
        <w:rPr>
          <w:rFonts w:ascii="Times New Roman" w:hAnsi="Times New Roman"/>
          <w:bCs/>
          <w:color w:val="000000"/>
        </w:rPr>
        <w:t xml:space="preserve"> </w:t>
      </w:r>
      <w:r w:rsidR="00FD5160">
        <w:rPr>
          <w:rFonts w:ascii="Times New Roman" w:hAnsi="Times New Roman"/>
          <w:bCs/>
          <w:color w:val="000000"/>
        </w:rPr>
        <w:t xml:space="preserve"> </w:t>
      </w:r>
      <w:r w:rsidRPr="00F94503">
        <w:rPr>
          <w:rFonts w:ascii="Times New Roman" w:hAnsi="Times New Roman"/>
          <w:bCs/>
          <w:color w:val="000000"/>
        </w:rPr>
        <w:t>Правительства РФ от 20.11.2000 года №878, установлены охранные зоны вдоль газораспределительных сетей  по 10-7 м от оси газопровода с каждой стороны.</w:t>
      </w:r>
    </w:p>
    <w:p w:rsidR="00F94503" w:rsidRPr="00F94503" w:rsidRDefault="00F94503" w:rsidP="00F94503">
      <w:pPr>
        <w:pStyle w:val="ae"/>
        <w:ind w:left="142" w:right="283" w:firstLine="720"/>
        <w:jc w:val="both"/>
        <w:rPr>
          <w:rFonts w:ascii="Times New Roman" w:hAnsi="Times New Roman"/>
          <w:bCs/>
          <w:color w:val="000000"/>
        </w:rPr>
      </w:pPr>
      <w:r w:rsidRPr="00F94503">
        <w:rPr>
          <w:rFonts w:ascii="Times New Roman" w:hAnsi="Times New Roman"/>
          <w:bCs/>
          <w:color w:val="000000"/>
        </w:rPr>
        <w:t xml:space="preserve">Земельные участки, входящие в охранные зоны трубопроводов, не изымаются у землепользователей и используются ими для проведения сельскохозяйственных работ с обязательным соблюдением Настоящих Правил. </w:t>
      </w:r>
    </w:p>
    <w:p w:rsidR="00F94503" w:rsidRPr="00F94503" w:rsidRDefault="00F94503" w:rsidP="00F94503">
      <w:pPr>
        <w:ind w:right="283" w:firstLine="567"/>
        <w:rPr>
          <w:b/>
          <w:color w:val="000000"/>
          <w:szCs w:val="24"/>
        </w:rPr>
      </w:pPr>
      <w:r w:rsidRPr="00F94503">
        <w:rPr>
          <w:b/>
          <w:color w:val="000000"/>
          <w:szCs w:val="24"/>
        </w:rPr>
        <w:t>Охранные зоны инженерных сетей и зоны влияния (полосы отчуждения) объек</w:t>
      </w:r>
      <w:r w:rsidRPr="00F94503">
        <w:rPr>
          <w:b/>
          <w:color w:val="000000"/>
          <w:szCs w:val="24"/>
        </w:rPr>
        <w:softHyphen/>
        <w:t>тов инженерной инфраструктуры.</w:t>
      </w:r>
    </w:p>
    <w:p w:rsidR="00F94503" w:rsidRPr="00F94503" w:rsidRDefault="00F94503" w:rsidP="00F94503">
      <w:pPr>
        <w:autoSpaceDE w:val="0"/>
        <w:autoSpaceDN w:val="0"/>
        <w:adjustRightInd w:val="0"/>
        <w:ind w:left="142" w:right="283" w:firstLine="720"/>
        <w:rPr>
          <w:bCs/>
          <w:color w:val="000000"/>
          <w:szCs w:val="24"/>
        </w:rPr>
      </w:pPr>
      <w:r w:rsidRPr="00F94503">
        <w:rPr>
          <w:bCs/>
          <w:color w:val="000000"/>
          <w:szCs w:val="24"/>
        </w:rPr>
        <w:t xml:space="preserve">Согласно </w:t>
      </w:r>
      <w:r w:rsidRPr="00F94503">
        <w:rPr>
          <w:color w:val="000000"/>
          <w:szCs w:val="24"/>
        </w:rPr>
        <w:t xml:space="preserve">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от 24.02.09 г. № 160, </w:t>
      </w:r>
      <w:r w:rsidRPr="00F94503">
        <w:rPr>
          <w:bCs/>
          <w:color w:val="000000"/>
          <w:szCs w:val="24"/>
        </w:rPr>
        <w:t xml:space="preserve"> охранная зона с учетом усредненных расстояний между крайними проводами равна:</w:t>
      </w:r>
    </w:p>
    <w:p w:rsidR="00F94503" w:rsidRPr="00F94503" w:rsidRDefault="00F94503" w:rsidP="00096D21">
      <w:pPr>
        <w:pStyle w:val="ae"/>
        <w:numPr>
          <w:ilvl w:val="0"/>
          <w:numId w:val="48"/>
        </w:numPr>
        <w:ind w:right="283"/>
        <w:jc w:val="both"/>
        <w:rPr>
          <w:rFonts w:ascii="Times New Roman" w:hAnsi="Times New Roman"/>
          <w:bCs/>
          <w:color w:val="000000"/>
        </w:rPr>
      </w:pPr>
      <w:r w:rsidRPr="00F94503">
        <w:rPr>
          <w:rFonts w:ascii="Times New Roman" w:hAnsi="Times New Roman"/>
          <w:bCs/>
          <w:color w:val="000000"/>
        </w:rPr>
        <w:t>10кВ – 10 м;</w:t>
      </w:r>
    </w:p>
    <w:p w:rsidR="00F94503" w:rsidRPr="00F94503" w:rsidRDefault="00F94503" w:rsidP="00096D21">
      <w:pPr>
        <w:pStyle w:val="ae"/>
        <w:numPr>
          <w:ilvl w:val="0"/>
          <w:numId w:val="48"/>
        </w:numPr>
        <w:ind w:right="283"/>
        <w:jc w:val="both"/>
        <w:rPr>
          <w:rFonts w:ascii="Times New Roman" w:hAnsi="Times New Roman"/>
          <w:bCs/>
          <w:color w:val="000000"/>
        </w:rPr>
      </w:pPr>
      <w:r w:rsidRPr="00F94503">
        <w:rPr>
          <w:rFonts w:ascii="Times New Roman" w:hAnsi="Times New Roman"/>
          <w:bCs/>
          <w:color w:val="000000"/>
        </w:rPr>
        <w:t>35кВ – 15 м;</w:t>
      </w:r>
    </w:p>
    <w:p w:rsidR="00F94503" w:rsidRPr="00F94503" w:rsidRDefault="00F94503" w:rsidP="00096D21">
      <w:pPr>
        <w:pStyle w:val="ae"/>
        <w:numPr>
          <w:ilvl w:val="0"/>
          <w:numId w:val="48"/>
        </w:numPr>
        <w:ind w:right="283"/>
        <w:jc w:val="both"/>
        <w:rPr>
          <w:rFonts w:ascii="Times New Roman" w:hAnsi="Times New Roman"/>
          <w:bCs/>
          <w:color w:val="000000"/>
        </w:rPr>
      </w:pPr>
      <w:r w:rsidRPr="00F94503">
        <w:rPr>
          <w:rFonts w:ascii="Times New Roman" w:hAnsi="Times New Roman"/>
          <w:bCs/>
          <w:color w:val="000000"/>
        </w:rPr>
        <w:t>110кВ – 20 м;</w:t>
      </w:r>
    </w:p>
    <w:p w:rsidR="00F94503" w:rsidRPr="00F94503" w:rsidRDefault="00F94503" w:rsidP="00096D21">
      <w:pPr>
        <w:pStyle w:val="ae"/>
        <w:numPr>
          <w:ilvl w:val="0"/>
          <w:numId w:val="48"/>
        </w:numPr>
        <w:ind w:right="283"/>
        <w:jc w:val="both"/>
        <w:rPr>
          <w:rFonts w:ascii="Times New Roman" w:hAnsi="Times New Roman"/>
          <w:bCs/>
          <w:color w:val="000000"/>
        </w:rPr>
      </w:pPr>
      <w:r w:rsidRPr="00F94503">
        <w:rPr>
          <w:rFonts w:ascii="Times New Roman" w:hAnsi="Times New Roman"/>
          <w:bCs/>
          <w:color w:val="000000"/>
        </w:rPr>
        <w:t>220кВ – 25 м;</w:t>
      </w:r>
    </w:p>
    <w:p w:rsidR="00F94503" w:rsidRPr="00F94503" w:rsidRDefault="00F94503" w:rsidP="00096D21">
      <w:pPr>
        <w:pStyle w:val="ae"/>
        <w:numPr>
          <w:ilvl w:val="0"/>
          <w:numId w:val="48"/>
        </w:numPr>
        <w:ind w:right="283"/>
        <w:jc w:val="both"/>
        <w:rPr>
          <w:rFonts w:ascii="Times New Roman" w:hAnsi="Times New Roman"/>
          <w:bCs/>
          <w:color w:val="000000"/>
        </w:rPr>
      </w:pPr>
      <w:r w:rsidRPr="00F94503">
        <w:rPr>
          <w:rFonts w:ascii="Times New Roman" w:hAnsi="Times New Roman"/>
          <w:bCs/>
          <w:color w:val="000000"/>
        </w:rPr>
        <w:lastRenderedPageBreak/>
        <w:t>300, 500, +/-400 – 30 м;</w:t>
      </w:r>
    </w:p>
    <w:p w:rsidR="00F94503" w:rsidRPr="00F94503" w:rsidRDefault="00F94503" w:rsidP="00F94503">
      <w:pPr>
        <w:ind w:left="142" w:right="283"/>
        <w:rPr>
          <w:b/>
          <w:color w:val="000000"/>
          <w:szCs w:val="24"/>
        </w:rPr>
      </w:pPr>
      <w:proofErr w:type="spellStart"/>
      <w:r w:rsidRPr="00F94503">
        <w:rPr>
          <w:b/>
          <w:color w:val="000000"/>
          <w:szCs w:val="24"/>
        </w:rPr>
        <w:t>Водоохранные</w:t>
      </w:r>
      <w:proofErr w:type="spellEnd"/>
      <w:r w:rsidRPr="00F94503">
        <w:rPr>
          <w:b/>
          <w:color w:val="000000"/>
          <w:szCs w:val="24"/>
        </w:rPr>
        <w:t xml:space="preserve"> зоны.</w:t>
      </w:r>
    </w:p>
    <w:p w:rsidR="00F94503" w:rsidRPr="00F94503" w:rsidRDefault="00F94503" w:rsidP="00F94503">
      <w:pPr>
        <w:ind w:left="142" w:right="283"/>
        <w:rPr>
          <w:color w:val="000000"/>
          <w:szCs w:val="24"/>
        </w:rPr>
      </w:pPr>
      <w:r w:rsidRPr="00F94503">
        <w:rPr>
          <w:color w:val="000000"/>
          <w:szCs w:val="24"/>
        </w:rPr>
        <w:t xml:space="preserve">В соответствии с Водным Кодексом РФ </w:t>
      </w:r>
      <w:proofErr w:type="spellStart"/>
      <w:r w:rsidRPr="00F94503">
        <w:rPr>
          <w:color w:val="000000"/>
          <w:szCs w:val="24"/>
        </w:rPr>
        <w:t>водоохранной</w:t>
      </w:r>
      <w:proofErr w:type="spellEnd"/>
      <w:r w:rsidRPr="00F94503">
        <w:rPr>
          <w:color w:val="000000"/>
          <w:szCs w:val="24"/>
        </w:rPr>
        <w:t xml:space="preserve"> зоной (ВЗ) является территория, примыкающая к акватории водного объекта, на которой устанавливается специальный режим использования и охраны водных ресурсов и осуществления иной хозяйственной деятельности, в том числе градостроительной. В пределах </w:t>
      </w:r>
      <w:proofErr w:type="spellStart"/>
      <w:r w:rsidRPr="00F94503">
        <w:rPr>
          <w:color w:val="000000"/>
          <w:szCs w:val="24"/>
        </w:rPr>
        <w:t>водоохранных</w:t>
      </w:r>
      <w:proofErr w:type="spellEnd"/>
      <w:r w:rsidRPr="00F94503">
        <w:rPr>
          <w:color w:val="000000"/>
          <w:szCs w:val="24"/>
        </w:rPr>
        <w:t xml:space="preserve"> зон выделяются прибрежные защитные полосы (ПЗП), на которых вводятся дополнительные, еще более жесткие ограничения природопользования.</w:t>
      </w:r>
    </w:p>
    <w:p w:rsidR="00F94503" w:rsidRPr="00F94503" w:rsidRDefault="00F94503" w:rsidP="00F94503">
      <w:pPr>
        <w:ind w:left="142" w:right="283"/>
        <w:rPr>
          <w:color w:val="000000"/>
          <w:szCs w:val="24"/>
        </w:rPr>
      </w:pPr>
      <w:r w:rsidRPr="00F94503">
        <w:rPr>
          <w:color w:val="000000"/>
          <w:szCs w:val="24"/>
        </w:rPr>
        <w:t xml:space="preserve">В </w:t>
      </w:r>
      <w:proofErr w:type="spellStart"/>
      <w:r w:rsidRPr="00F94503">
        <w:rPr>
          <w:color w:val="000000"/>
          <w:szCs w:val="24"/>
        </w:rPr>
        <w:t>водоохранных</w:t>
      </w:r>
      <w:proofErr w:type="spellEnd"/>
      <w:r w:rsidRPr="00F94503">
        <w:rPr>
          <w:color w:val="000000"/>
          <w:szCs w:val="24"/>
        </w:rPr>
        <w:t xml:space="preserve"> зонах запрещается:</w:t>
      </w:r>
    </w:p>
    <w:p w:rsidR="00F94503" w:rsidRPr="00F94503" w:rsidRDefault="00F94503" w:rsidP="00096D21">
      <w:pPr>
        <w:pStyle w:val="ae"/>
        <w:widowControl/>
        <w:numPr>
          <w:ilvl w:val="0"/>
          <w:numId w:val="34"/>
        </w:numPr>
        <w:suppressAutoHyphens w:val="0"/>
        <w:spacing w:after="0"/>
        <w:ind w:left="142" w:right="283" w:firstLine="284"/>
        <w:jc w:val="both"/>
        <w:rPr>
          <w:rFonts w:ascii="Times New Roman" w:hAnsi="Times New Roman"/>
          <w:bCs/>
          <w:color w:val="000000"/>
        </w:rPr>
      </w:pPr>
      <w:r w:rsidRPr="00F94503">
        <w:rPr>
          <w:rFonts w:ascii="Times New Roman" w:hAnsi="Times New Roman"/>
          <w:bCs/>
          <w:color w:val="000000"/>
        </w:rPr>
        <w:t>использование сточных вод для удобрения почв;</w:t>
      </w:r>
    </w:p>
    <w:p w:rsidR="00F94503" w:rsidRPr="00F94503" w:rsidRDefault="00F94503" w:rsidP="00096D21">
      <w:pPr>
        <w:pStyle w:val="ae"/>
        <w:widowControl/>
        <w:numPr>
          <w:ilvl w:val="0"/>
          <w:numId w:val="34"/>
        </w:numPr>
        <w:suppressAutoHyphens w:val="0"/>
        <w:spacing w:after="0"/>
        <w:ind w:left="142" w:right="283" w:firstLine="284"/>
        <w:jc w:val="both"/>
        <w:rPr>
          <w:rFonts w:ascii="Times New Roman" w:hAnsi="Times New Roman"/>
          <w:bCs/>
          <w:color w:val="000000"/>
        </w:rPr>
      </w:pPr>
      <w:r w:rsidRPr="00F94503">
        <w:rPr>
          <w:rFonts w:ascii="Times New Roman" w:hAnsi="Times New Roman"/>
          <w:bCs/>
          <w:color w:val="00000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F94503" w:rsidRPr="00F94503" w:rsidRDefault="00F94503" w:rsidP="00096D21">
      <w:pPr>
        <w:pStyle w:val="ae"/>
        <w:widowControl/>
        <w:numPr>
          <w:ilvl w:val="0"/>
          <w:numId w:val="34"/>
        </w:numPr>
        <w:suppressAutoHyphens w:val="0"/>
        <w:spacing w:after="0"/>
        <w:ind w:left="142" w:right="283" w:firstLine="284"/>
        <w:jc w:val="both"/>
        <w:rPr>
          <w:rFonts w:ascii="Times New Roman" w:hAnsi="Times New Roman"/>
          <w:bCs/>
          <w:color w:val="000000"/>
        </w:rPr>
      </w:pPr>
      <w:r w:rsidRPr="00F94503">
        <w:rPr>
          <w:rFonts w:ascii="Times New Roman" w:hAnsi="Times New Roman"/>
          <w:bCs/>
          <w:color w:val="000000"/>
        </w:rPr>
        <w:t>осуществление авиационных мер по борьбе с вредителями и болезнями растений;</w:t>
      </w:r>
    </w:p>
    <w:p w:rsidR="00F94503" w:rsidRPr="00F94503" w:rsidRDefault="00F94503" w:rsidP="00096D21">
      <w:pPr>
        <w:pStyle w:val="ae"/>
        <w:widowControl/>
        <w:numPr>
          <w:ilvl w:val="0"/>
          <w:numId w:val="34"/>
        </w:numPr>
        <w:suppressAutoHyphens w:val="0"/>
        <w:spacing w:after="0"/>
        <w:ind w:left="142" w:right="283" w:firstLine="284"/>
        <w:jc w:val="both"/>
        <w:rPr>
          <w:rFonts w:ascii="Times New Roman" w:hAnsi="Times New Roman"/>
          <w:bCs/>
          <w:color w:val="000000"/>
        </w:rPr>
      </w:pPr>
      <w:r w:rsidRPr="00F94503">
        <w:rPr>
          <w:rFonts w:ascii="Times New Roman" w:hAnsi="Times New Roman"/>
          <w:bCs/>
          <w:color w:val="000000"/>
        </w:rPr>
        <w:t>движение и стоянка транспортных средств, за исключением их движения по дорогам, имеющих твердое покрытие;</w:t>
      </w:r>
    </w:p>
    <w:p w:rsidR="00F94503" w:rsidRPr="00F94503" w:rsidRDefault="00F94503" w:rsidP="00F94503">
      <w:pPr>
        <w:pStyle w:val="ae"/>
        <w:ind w:left="142" w:right="283"/>
        <w:jc w:val="both"/>
        <w:rPr>
          <w:rFonts w:ascii="Times New Roman" w:hAnsi="Times New Roman"/>
          <w:bCs/>
          <w:color w:val="000000"/>
        </w:rPr>
      </w:pPr>
      <w:r w:rsidRPr="00F94503">
        <w:rPr>
          <w:rFonts w:ascii="Times New Roman" w:hAnsi="Times New Roman"/>
          <w:bCs/>
          <w:color w:val="000000"/>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F94503" w:rsidRPr="00F94503" w:rsidRDefault="00F94503" w:rsidP="00F94503">
      <w:pPr>
        <w:ind w:left="142" w:right="283"/>
        <w:rPr>
          <w:color w:val="000000"/>
          <w:szCs w:val="24"/>
        </w:rPr>
      </w:pPr>
      <w:r w:rsidRPr="00F94503">
        <w:rPr>
          <w:color w:val="000000"/>
          <w:szCs w:val="24"/>
        </w:rPr>
        <w:t xml:space="preserve">Ширина прибрежной защитной полосы установлена для Сурского водохранилища и составляет 200 м, на основании приказа Управления природных ресурсов и охраны окружающей среды Пензенской области от 30.10.2009 г. № 64/3 «Об одобрении сведений о </w:t>
      </w:r>
      <w:proofErr w:type="spellStart"/>
      <w:r w:rsidRPr="00F94503">
        <w:rPr>
          <w:color w:val="000000"/>
          <w:szCs w:val="24"/>
        </w:rPr>
        <w:t>водоохранных</w:t>
      </w:r>
      <w:proofErr w:type="spellEnd"/>
      <w:r w:rsidRPr="00F94503">
        <w:rPr>
          <w:color w:val="000000"/>
          <w:szCs w:val="24"/>
        </w:rPr>
        <w:t xml:space="preserve"> зонах и прибрежных защитных полосах рек и ручьев, расположенных на территории Пензенской области».</w:t>
      </w:r>
    </w:p>
    <w:p w:rsidR="00F94503" w:rsidRPr="00F94503" w:rsidRDefault="00F94503" w:rsidP="00F94503">
      <w:pPr>
        <w:pStyle w:val="ae"/>
        <w:ind w:left="142" w:right="283" w:firstLine="360"/>
        <w:jc w:val="both"/>
        <w:rPr>
          <w:rFonts w:ascii="Times New Roman" w:hAnsi="Times New Roman"/>
          <w:bCs/>
          <w:color w:val="000000"/>
        </w:rPr>
      </w:pPr>
      <w:r w:rsidRPr="00F94503">
        <w:rPr>
          <w:rFonts w:ascii="Times New Roman" w:hAnsi="Times New Roman"/>
          <w:bCs/>
          <w:color w:val="000000"/>
        </w:rPr>
        <w:t xml:space="preserve">В границах </w:t>
      </w:r>
      <w:r w:rsidRPr="00F94503">
        <w:rPr>
          <w:rFonts w:ascii="Times New Roman" w:hAnsi="Times New Roman"/>
          <w:b/>
          <w:bCs/>
          <w:iCs/>
          <w:color w:val="000000"/>
        </w:rPr>
        <w:t>прибрежных защитных полос</w:t>
      </w:r>
      <w:r w:rsidRPr="00F94503">
        <w:rPr>
          <w:rFonts w:ascii="Times New Roman" w:hAnsi="Times New Roman"/>
          <w:bCs/>
          <w:color w:val="000000"/>
        </w:rPr>
        <w:t xml:space="preserve"> наряду с вышеперечисленными ограничениями запрещаются:</w:t>
      </w:r>
    </w:p>
    <w:p w:rsidR="00F94503" w:rsidRPr="00F94503" w:rsidRDefault="00F94503" w:rsidP="00096D21">
      <w:pPr>
        <w:pStyle w:val="ae"/>
        <w:widowControl/>
        <w:numPr>
          <w:ilvl w:val="0"/>
          <w:numId w:val="33"/>
        </w:numPr>
        <w:suppressAutoHyphens w:val="0"/>
        <w:spacing w:after="0"/>
        <w:ind w:left="142" w:right="283" w:firstLine="425"/>
        <w:jc w:val="both"/>
        <w:rPr>
          <w:rFonts w:ascii="Times New Roman" w:hAnsi="Times New Roman"/>
          <w:bCs/>
          <w:color w:val="000000"/>
        </w:rPr>
      </w:pPr>
      <w:r w:rsidRPr="00F94503">
        <w:rPr>
          <w:rFonts w:ascii="Times New Roman" w:hAnsi="Times New Roman"/>
          <w:bCs/>
          <w:color w:val="000000"/>
        </w:rPr>
        <w:t>распашка земель;</w:t>
      </w:r>
    </w:p>
    <w:p w:rsidR="00F94503" w:rsidRPr="00F94503" w:rsidRDefault="00F94503" w:rsidP="00096D21">
      <w:pPr>
        <w:pStyle w:val="ae"/>
        <w:widowControl/>
        <w:numPr>
          <w:ilvl w:val="0"/>
          <w:numId w:val="33"/>
        </w:numPr>
        <w:suppressAutoHyphens w:val="0"/>
        <w:spacing w:after="0"/>
        <w:ind w:left="142" w:right="283" w:firstLine="425"/>
        <w:jc w:val="both"/>
        <w:rPr>
          <w:rFonts w:ascii="Times New Roman" w:hAnsi="Times New Roman"/>
          <w:bCs/>
          <w:color w:val="000000"/>
        </w:rPr>
      </w:pPr>
      <w:r w:rsidRPr="00F94503">
        <w:rPr>
          <w:rFonts w:ascii="Times New Roman" w:hAnsi="Times New Roman"/>
          <w:bCs/>
          <w:color w:val="000000"/>
        </w:rPr>
        <w:t>размещение отвалов размываемых грунтов;</w:t>
      </w:r>
    </w:p>
    <w:p w:rsidR="00F94503" w:rsidRPr="00F94503" w:rsidRDefault="00F94503" w:rsidP="00096D21">
      <w:pPr>
        <w:pStyle w:val="ae"/>
        <w:widowControl/>
        <w:numPr>
          <w:ilvl w:val="0"/>
          <w:numId w:val="33"/>
        </w:numPr>
        <w:suppressAutoHyphens w:val="0"/>
        <w:spacing w:after="0"/>
        <w:ind w:left="142" w:right="283" w:firstLine="425"/>
        <w:jc w:val="both"/>
        <w:rPr>
          <w:rFonts w:ascii="Times New Roman" w:hAnsi="Times New Roman"/>
          <w:bCs/>
          <w:color w:val="000000"/>
        </w:rPr>
      </w:pPr>
      <w:r w:rsidRPr="00F94503">
        <w:rPr>
          <w:rFonts w:ascii="Times New Roman" w:hAnsi="Times New Roman"/>
          <w:bCs/>
          <w:color w:val="000000"/>
        </w:rPr>
        <w:t xml:space="preserve">выпас сельскохозяйственных животных и организации для них летних лагерей, ванн. </w:t>
      </w:r>
    </w:p>
    <w:p w:rsidR="00F94503" w:rsidRPr="00F94503" w:rsidRDefault="00F94503" w:rsidP="00F94503">
      <w:pPr>
        <w:ind w:left="142" w:right="283"/>
        <w:rPr>
          <w:color w:val="000000"/>
          <w:szCs w:val="24"/>
        </w:rPr>
      </w:pPr>
      <w:r w:rsidRPr="00F94503">
        <w:rPr>
          <w:color w:val="000000"/>
          <w:szCs w:val="24"/>
        </w:rPr>
        <w:t xml:space="preserve"> </w:t>
      </w:r>
    </w:p>
    <w:p w:rsidR="00F94503" w:rsidRPr="00F94503" w:rsidRDefault="00F94503" w:rsidP="00F94503">
      <w:pPr>
        <w:pStyle w:val="ae"/>
        <w:ind w:left="142" w:right="283" w:firstLine="360"/>
        <w:jc w:val="both"/>
        <w:rPr>
          <w:rFonts w:ascii="Times New Roman" w:hAnsi="Times New Roman"/>
          <w:bCs/>
          <w:color w:val="000000"/>
        </w:rPr>
      </w:pPr>
      <w:r w:rsidRPr="00F94503">
        <w:rPr>
          <w:rFonts w:ascii="Times New Roman" w:hAnsi="Times New Roman"/>
          <w:bCs/>
          <w:color w:val="000000"/>
        </w:rPr>
        <w:t xml:space="preserve">В границах </w:t>
      </w:r>
      <w:proofErr w:type="spellStart"/>
      <w:r w:rsidRPr="00F94503">
        <w:rPr>
          <w:rFonts w:ascii="Times New Roman" w:hAnsi="Times New Roman"/>
          <w:bCs/>
          <w:color w:val="000000"/>
        </w:rPr>
        <w:t>водоохранных</w:t>
      </w:r>
      <w:proofErr w:type="spellEnd"/>
      <w:r w:rsidRPr="00F94503">
        <w:rPr>
          <w:rFonts w:ascii="Times New Roman" w:hAnsi="Times New Roman"/>
          <w:bCs/>
          <w:color w:val="000000"/>
        </w:rPr>
        <w:t xml:space="preserve">  зон допускаются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 в области охраны окружающей среды.</w:t>
      </w:r>
    </w:p>
    <w:p w:rsidR="00F94503" w:rsidRPr="00F94503" w:rsidRDefault="00F94503" w:rsidP="00F94503">
      <w:pPr>
        <w:pStyle w:val="ae"/>
        <w:ind w:left="142" w:right="283" w:firstLine="360"/>
        <w:jc w:val="both"/>
        <w:rPr>
          <w:rFonts w:ascii="Times New Roman" w:hAnsi="Times New Roman"/>
          <w:bCs/>
          <w:color w:val="000000"/>
        </w:rPr>
      </w:pPr>
      <w:r w:rsidRPr="00F94503">
        <w:rPr>
          <w:rFonts w:ascii="Times New Roman" w:hAnsi="Times New Roman"/>
          <w:color w:val="000000"/>
        </w:rPr>
        <w:t xml:space="preserve">Обязательными условиями являются </w:t>
      </w:r>
      <w:proofErr w:type="spellStart"/>
      <w:r w:rsidRPr="00F94503">
        <w:rPr>
          <w:rFonts w:ascii="Times New Roman" w:hAnsi="Times New Roman"/>
          <w:color w:val="000000"/>
        </w:rPr>
        <w:t>канализование</w:t>
      </w:r>
      <w:proofErr w:type="spellEnd"/>
      <w:r w:rsidRPr="00F94503">
        <w:rPr>
          <w:rFonts w:ascii="Times New Roman" w:hAnsi="Times New Roman"/>
          <w:color w:val="000000"/>
        </w:rPr>
        <w:t xml:space="preserve"> жилых, общественных и промышленных зданий, благоустройство территории с отводом загрязненных вод на очистные сооружения.</w:t>
      </w:r>
    </w:p>
    <w:p w:rsidR="00F94503" w:rsidRPr="00F94503" w:rsidRDefault="00F94503" w:rsidP="00F94503">
      <w:pPr>
        <w:ind w:left="142" w:right="283"/>
        <w:rPr>
          <w:color w:val="000000"/>
          <w:szCs w:val="24"/>
        </w:rPr>
      </w:pPr>
      <w:r w:rsidRPr="00F94503">
        <w:rPr>
          <w:color w:val="000000"/>
          <w:szCs w:val="24"/>
        </w:rPr>
        <w:t xml:space="preserve">Поддержание в надлежащем состоянии </w:t>
      </w:r>
      <w:proofErr w:type="spellStart"/>
      <w:r w:rsidRPr="00F94503">
        <w:rPr>
          <w:color w:val="000000"/>
          <w:szCs w:val="24"/>
        </w:rPr>
        <w:t>водоохранных</w:t>
      </w:r>
      <w:proofErr w:type="spellEnd"/>
      <w:r w:rsidRPr="00F94503">
        <w:rPr>
          <w:color w:val="000000"/>
          <w:szCs w:val="24"/>
        </w:rPr>
        <w:t xml:space="preserve"> зон и прибрежных защитных полос возлагается на водопользователей. Собственники земель, землевладельцы и землепользователи, на землях которых находятся </w:t>
      </w:r>
      <w:proofErr w:type="spellStart"/>
      <w:r w:rsidRPr="00F94503">
        <w:rPr>
          <w:color w:val="000000"/>
          <w:szCs w:val="24"/>
        </w:rPr>
        <w:t>водоохранные</w:t>
      </w:r>
      <w:proofErr w:type="spellEnd"/>
      <w:r w:rsidRPr="00F94503">
        <w:rPr>
          <w:color w:val="000000"/>
          <w:szCs w:val="24"/>
        </w:rPr>
        <w:t xml:space="preserve"> зоны и прибрежные защитные полосы, обязаны соблюдать установленный режим использования этих зон и полос.</w:t>
      </w:r>
    </w:p>
    <w:p w:rsidR="00F94503" w:rsidRPr="00F94503" w:rsidRDefault="00F94503" w:rsidP="00F94503">
      <w:pPr>
        <w:ind w:left="142" w:right="283"/>
        <w:rPr>
          <w:color w:val="000000"/>
          <w:szCs w:val="24"/>
        </w:rPr>
      </w:pPr>
      <w:proofErr w:type="spellStart"/>
      <w:r w:rsidRPr="00F94503">
        <w:rPr>
          <w:color w:val="000000"/>
          <w:szCs w:val="24"/>
        </w:rPr>
        <w:t>Водоохранная</w:t>
      </w:r>
      <w:proofErr w:type="spellEnd"/>
      <w:r w:rsidRPr="00F94503">
        <w:rPr>
          <w:color w:val="000000"/>
          <w:szCs w:val="24"/>
        </w:rPr>
        <w:t xml:space="preserve"> зона гидрологических объектов, выявленных генеральным планом, расположенных на территории сельсовета, составляет 50–100 м.</w:t>
      </w:r>
    </w:p>
    <w:p w:rsidR="00F94503" w:rsidRPr="00F94503" w:rsidRDefault="00F94503" w:rsidP="00F94503">
      <w:pPr>
        <w:ind w:left="142" w:right="283"/>
        <w:rPr>
          <w:color w:val="000000"/>
          <w:szCs w:val="24"/>
        </w:rPr>
      </w:pPr>
      <w:proofErr w:type="spellStart"/>
      <w:r w:rsidRPr="00F94503">
        <w:rPr>
          <w:color w:val="000000"/>
          <w:szCs w:val="24"/>
        </w:rPr>
        <w:t>Водоохранные</w:t>
      </w:r>
      <w:proofErr w:type="spellEnd"/>
      <w:r w:rsidRPr="00F94503">
        <w:rPr>
          <w:color w:val="000000"/>
          <w:szCs w:val="24"/>
        </w:rPr>
        <w:t xml:space="preserve"> зоны для гидрологических объектов расположенных на территории сельсовета:</w:t>
      </w:r>
    </w:p>
    <w:p w:rsidR="00F94503" w:rsidRPr="00F94503" w:rsidRDefault="00F94503" w:rsidP="00096D21">
      <w:pPr>
        <w:pStyle w:val="a4"/>
        <w:numPr>
          <w:ilvl w:val="0"/>
          <w:numId w:val="22"/>
        </w:numPr>
        <w:ind w:left="142" w:right="283" w:firstLine="567"/>
        <w:rPr>
          <w:color w:val="000000"/>
          <w:szCs w:val="24"/>
        </w:rPr>
      </w:pPr>
      <w:r w:rsidRPr="00F94503">
        <w:rPr>
          <w:color w:val="000000"/>
          <w:szCs w:val="24"/>
        </w:rPr>
        <w:t>Озера, пруды, реки, ручьи и прочие водоемы –100 - 50 м;</w:t>
      </w:r>
    </w:p>
    <w:p w:rsidR="00F94503" w:rsidRPr="00F94503" w:rsidRDefault="00F94503" w:rsidP="00096D21">
      <w:pPr>
        <w:pStyle w:val="a4"/>
        <w:numPr>
          <w:ilvl w:val="0"/>
          <w:numId w:val="22"/>
        </w:numPr>
        <w:ind w:left="142" w:right="283" w:firstLine="567"/>
        <w:rPr>
          <w:color w:val="000000"/>
          <w:szCs w:val="24"/>
        </w:rPr>
      </w:pPr>
      <w:r w:rsidRPr="00F94503">
        <w:rPr>
          <w:color w:val="000000"/>
          <w:szCs w:val="24"/>
        </w:rPr>
        <w:t>Сурское водохранилище – 200 м;</w:t>
      </w:r>
    </w:p>
    <w:p w:rsidR="00F94503" w:rsidRPr="00F94503" w:rsidRDefault="00F94503" w:rsidP="00F94503">
      <w:pPr>
        <w:pStyle w:val="a4"/>
        <w:ind w:left="142" w:right="283" w:firstLine="0"/>
        <w:rPr>
          <w:color w:val="000000"/>
          <w:szCs w:val="24"/>
        </w:rPr>
      </w:pPr>
    </w:p>
    <w:p w:rsidR="00F94503" w:rsidRPr="00F94503" w:rsidRDefault="00F94503" w:rsidP="00F94503">
      <w:pPr>
        <w:ind w:left="142" w:right="283"/>
        <w:rPr>
          <w:b/>
          <w:color w:val="000000"/>
          <w:szCs w:val="24"/>
        </w:rPr>
      </w:pPr>
      <w:r w:rsidRPr="00F94503">
        <w:rPr>
          <w:b/>
          <w:color w:val="000000"/>
          <w:szCs w:val="24"/>
        </w:rPr>
        <w:t>Зоны санитарной охраны источников питьевого и хозяйственно-бытового водоснабжения.</w:t>
      </w:r>
    </w:p>
    <w:p w:rsidR="00F94503" w:rsidRPr="00F94503" w:rsidRDefault="00F94503" w:rsidP="00F94503">
      <w:pPr>
        <w:ind w:left="142" w:right="283"/>
        <w:rPr>
          <w:color w:val="000000"/>
          <w:szCs w:val="24"/>
        </w:rPr>
      </w:pPr>
      <w:r w:rsidRPr="00F94503">
        <w:rPr>
          <w:color w:val="000000"/>
          <w:szCs w:val="24"/>
        </w:rPr>
        <w:t xml:space="preserve">В соответствии с СанПиН 2.1.4.1110-02 и СНиП 2.04.02-84* источники </w:t>
      </w:r>
      <w:r w:rsidRPr="00F94503">
        <w:rPr>
          <w:color w:val="000000"/>
          <w:szCs w:val="24"/>
        </w:rPr>
        <w:lastRenderedPageBreak/>
        <w:t>хозяйственно питьевого водоснабжения должны иметь  зоны санитарной охраны (ЗСО).</w:t>
      </w:r>
    </w:p>
    <w:p w:rsidR="00F94503" w:rsidRPr="00F94503" w:rsidRDefault="00F94503" w:rsidP="00F94503">
      <w:pPr>
        <w:ind w:left="142" w:right="283"/>
        <w:rPr>
          <w:color w:val="000000"/>
          <w:szCs w:val="24"/>
        </w:rPr>
      </w:pPr>
      <w:r w:rsidRPr="00F94503">
        <w:rPr>
          <w:color w:val="000000"/>
          <w:szCs w:val="24"/>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F94503" w:rsidRPr="00F94503" w:rsidRDefault="00F94503" w:rsidP="00F94503">
      <w:pPr>
        <w:ind w:left="142" w:right="283"/>
        <w:rPr>
          <w:color w:val="000000"/>
          <w:szCs w:val="24"/>
        </w:rPr>
      </w:pPr>
      <w:r w:rsidRPr="00F94503">
        <w:rPr>
          <w:color w:val="000000"/>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F94503" w:rsidRPr="00F94503" w:rsidRDefault="00F94503" w:rsidP="00F94503">
      <w:pPr>
        <w:ind w:left="142" w:right="283"/>
        <w:rPr>
          <w:color w:val="000000"/>
          <w:szCs w:val="24"/>
        </w:rPr>
      </w:pPr>
      <w:r w:rsidRPr="00F94503">
        <w:rPr>
          <w:color w:val="000000"/>
          <w:szCs w:val="24"/>
        </w:rPr>
        <w:t>Санитарная охрана водоводов обеспечивается санитарно-защитной полосой.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СНиП 2.04.02-84* «Водоснабжение. Наружные сети и сооружения».</w:t>
      </w:r>
    </w:p>
    <w:p w:rsidR="00F94503" w:rsidRPr="00F94503" w:rsidRDefault="00F94503" w:rsidP="00F94503">
      <w:pPr>
        <w:ind w:left="142" w:right="283"/>
        <w:rPr>
          <w:color w:val="000000"/>
          <w:szCs w:val="24"/>
        </w:rPr>
      </w:pPr>
      <w:r w:rsidRPr="00F94503">
        <w:rPr>
          <w:color w:val="000000"/>
          <w:szCs w:val="24"/>
        </w:rPr>
        <w:t>Генеральным планом на территории сельсовета выделены зоны санитарной охраны источников и узлов водозабора питьевого и хозяйственно-бытового водоснабжения, которые составляют от 30 до 50 м.</w:t>
      </w:r>
    </w:p>
    <w:p w:rsidR="00F94503" w:rsidRPr="00F94503" w:rsidRDefault="00F94503" w:rsidP="00F94503">
      <w:pPr>
        <w:pStyle w:val="ae"/>
        <w:ind w:left="142" w:right="283"/>
        <w:jc w:val="both"/>
        <w:rPr>
          <w:rFonts w:ascii="Times New Roman" w:hAnsi="Times New Roman"/>
          <w:bCs/>
          <w:color w:val="000000"/>
        </w:rPr>
      </w:pPr>
    </w:p>
    <w:p w:rsidR="00F94503" w:rsidRPr="00F94503" w:rsidRDefault="00F94503" w:rsidP="00F94503">
      <w:pPr>
        <w:pStyle w:val="ae"/>
        <w:ind w:left="142" w:right="283"/>
        <w:jc w:val="both"/>
        <w:rPr>
          <w:rFonts w:ascii="Times New Roman" w:hAnsi="Times New Roman"/>
          <w:bCs/>
          <w:color w:val="000000"/>
        </w:rPr>
      </w:pPr>
      <w:r w:rsidRPr="00F94503">
        <w:rPr>
          <w:rFonts w:ascii="Times New Roman" w:hAnsi="Times New Roman"/>
          <w:bCs/>
          <w:color w:val="000000"/>
        </w:rPr>
        <w:t>В зоне  санитарной охраны подземных водозаборов запрещается:</w:t>
      </w:r>
    </w:p>
    <w:p w:rsidR="00F94503" w:rsidRPr="00F94503" w:rsidRDefault="00F94503" w:rsidP="00096D21">
      <w:pPr>
        <w:pStyle w:val="ae"/>
        <w:widowControl/>
        <w:numPr>
          <w:ilvl w:val="0"/>
          <w:numId w:val="21"/>
        </w:numPr>
        <w:suppressAutoHyphens w:val="0"/>
        <w:spacing w:after="0"/>
        <w:ind w:left="142" w:right="283" w:firstLine="284"/>
        <w:jc w:val="both"/>
        <w:rPr>
          <w:rFonts w:ascii="Times New Roman" w:hAnsi="Times New Roman"/>
          <w:bCs/>
          <w:color w:val="000000"/>
        </w:rPr>
      </w:pPr>
      <w:r w:rsidRPr="00F94503">
        <w:rPr>
          <w:rFonts w:ascii="Times New Roman" w:hAnsi="Times New Roman"/>
          <w:bCs/>
          <w:color w:val="000000"/>
        </w:rPr>
        <w:t>применение удобрений и ядохимикатов;</w:t>
      </w:r>
    </w:p>
    <w:p w:rsidR="00F94503" w:rsidRPr="00F94503" w:rsidRDefault="00F94503" w:rsidP="00096D21">
      <w:pPr>
        <w:pStyle w:val="ae"/>
        <w:widowControl/>
        <w:numPr>
          <w:ilvl w:val="0"/>
          <w:numId w:val="21"/>
        </w:numPr>
        <w:suppressAutoHyphens w:val="0"/>
        <w:spacing w:after="0"/>
        <w:ind w:left="142" w:right="283" w:firstLine="284"/>
        <w:jc w:val="both"/>
        <w:rPr>
          <w:rFonts w:ascii="Times New Roman" w:hAnsi="Times New Roman"/>
          <w:bCs/>
          <w:color w:val="000000"/>
        </w:rPr>
      </w:pPr>
      <w:r w:rsidRPr="00F94503">
        <w:rPr>
          <w:rFonts w:ascii="Times New Roman" w:hAnsi="Times New Roman"/>
          <w:bCs/>
          <w:color w:val="000000"/>
        </w:rPr>
        <w:t>размещение кладбищ, скотомогильников, полей фильтраций, навозохранилищ, силосных траншей, животноводческих траншей и других объектов, обусловливающих опасность микробного загрязнения подземных вод.</w:t>
      </w:r>
    </w:p>
    <w:p w:rsidR="00F94503" w:rsidRPr="00F94503" w:rsidRDefault="00F94503" w:rsidP="00F94503">
      <w:pPr>
        <w:pStyle w:val="ae"/>
        <w:ind w:left="142" w:right="283" w:firstLine="720"/>
        <w:jc w:val="both"/>
        <w:rPr>
          <w:rFonts w:ascii="Times New Roman" w:hAnsi="Times New Roman"/>
          <w:bCs/>
          <w:color w:val="000000"/>
        </w:rPr>
      </w:pPr>
      <w:r w:rsidRPr="00F94503">
        <w:rPr>
          <w:rFonts w:ascii="Times New Roman" w:hAnsi="Times New Roman"/>
          <w:bCs/>
          <w:color w:val="000000"/>
        </w:rPr>
        <w:t>В пределах санитарно-защитной полосы водоводов должны отсутствовать источники загрязнения почвы и грунтовых вод.</w:t>
      </w:r>
    </w:p>
    <w:p w:rsidR="00F94503" w:rsidRPr="00F94503" w:rsidRDefault="00F94503" w:rsidP="00F94503">
      <w:pPr>
        <w:pStyle w:val="ConsNormal"/>
        <w:ind w:left="142" w:right="283"/>
        <w:jc w:val="both"/>
        <w:rPr>
          <w:rFonts w:ascii="Times New Roman" w:hAnsi="Times New Roman" w:cs="Times New Roman"/>
          <w:color w:val="000000"/>
          <w:sz w:val="24"/>
          <w:szCs w:val="24"/>
        </w:rPr>
      </w:pPr>
      <w:r w:rsidRPr="00F94503">
        <w:rPr>
          <w:rFonts w:ascii="Times New Roman" w:hAnsi="Times New Roman" w:cs="Times New Roman"/>
          <w:color w:val="000000"/>
          <w:sz w:val="24"/>
          <w:szCs w:val="24"/>
        </w:rPr>
        <w:t xml:space="preserve">Зоны санитарной охраны (далее - ЗСО) – территории, прилегающие к водопроводам хозяйственно питьевого назначения, включая источник водоснабжения, водозаборные, водопроводные сооружения и водоводы в целях их санитарно эпидемиологической надежности. </w:t>
      </w:r>
    </w:p>
    <w:p w:rsidR="00F94503" w:rsidRPr="00F94503" w:rsidRDefault="00F94503" w:rsidP="00F94503">
      <w:pPr>
        <w:pStyle w:val="ConsNormal"/>
        <w:ind w:left="142" w:right="283"/>
        <w:jc w:val="both"/>
        <w:rPr>
          <w:rFonts w:ascii="Times New Roman" w:hAnsi="Times New Roman" w:cs="Times New Roman"/>
          <w:color w:val="000000"/>
          <w:sz w:val="24"/>
          <w:szCs w:val="24"/>
        </w:rPr>
      </w:pPr>
      <w:r w:rsidRPr="00F94503">
        <w:rPr>
          <w:rFonts w:ascii="Times New Roman" w:hAnsi="Times New Roman" w:cs="Times New Roman"/>
          <w:color w:val="000000"/>
          <w:sz w:val="24"/>
          <w:szCs w:val="24"/>
        </w:rPr>
        <w:t>ЗСО организуются в составе трех поясов. Назначение первого пояса – защита места водозабора от загрязнения и повреждения. Второй и третий пояса включают территорию, предназначенную для предупреждения загрязнения источников водоснабжения.</w:t>
      </w:r>
    </w:p>
    <w:p w:rsidR="00F94503" w:rsidRPr="00F94503" w:rsidRDefault="00F94503" w:rsidP="00F94503">
      <w:pPr>
        <w:ind w:left="142" w:right="283" w:firstLine="720"/>
        <w:rPr>
          <w:color w:val="000000"/>
          <w:szCs w:val="24"/>
        </w:rPr>
      </w:pPr>
      <w:r w:rsidRPr="00F94503">
        <w:rPr>
          <w:color w:val="000000"/>
          <w:szCs w:val="24"/>
        </w:rPr>
        <w:t>Санитарная охрана водоводов обеспечивается санитарно защитной полосой. В каждом из трех поясов, а также в пределах санитарной полосы, соответственно их назначению. На всех проектируемых и реконструируемых водопроводных системах хозяйственно питьевого назначения предусматриваются зоны санитарной охраны в целях обеспечения их санитарно эпидемиологической надежности.</w:t>
      </w:r>
    </w:p>
    <w:p w:rsidR="00F94503" w:rsidRPr="00F94503" w:rsidRDefault="00F94503" w:rsidP="00F94503">
      <w:pPr>
        <w:ind w:left="142" w:right="283"/>
        <w:rPr>
          <w:color w:val="000000"/>
          <w:szCs w:val="24"/>
        </w:rPr>
      </w:pPr>
      <w:r w:rsidRPr="00F94503">
        <w:rPr>
          <w:color w:val="000000"/>
          <w:szCs w:val="24"/>
        </w:rPr>
        <w:t xml:space="preserve">Первый пояс охранной зоны водозаборных скважин устанавливается в размере от 30 до 50 метров, в соответствии с </w:t>
      </w:r>
      <w:proofErr w:type="spellStart"/>
      <w:r w:rsidRPr="00F94503">
        <w:rPr>
          <w:color w:val="000000"/>
          <w:szCs w:val="24"/>
        </w:rPr>
        <w:t>СанПин</w:t>
      </w:r>
      <w:proofErr w:type="spellEnd"/>
      <w:r w:rsidRPr="00F94503">
        <w:rPr>
          <w:color w:val="000000"/>
          <w:szCs w:val="24"/>
        </w:rPr>
        <w:t xml:space="preserve"> 2.1.4.1110 02 «Зоны санитарной охраны источников водоснабжения и водопроводов питьевого назначения». </w:t>
      </w:r>
    </w:p>
    <w:p w:rsidR="00F94503" w:rsidRPr="00F94503" w:rsidRDefault="00F94503" w:rsidP="00F94503">
      <w:pPr>
        <w:pStyle w:val="ae"/>
        <w:ind w:left="142" w:right="283" w:firstLine="720"/>
        <w:jc w:val="both"/>
        <w:rPr>
          <w:rFonts w:ascii="Times New Roman" w:hAnsi="Times New Roman"/>
          <w:bCs/>
          <w:color w:val="000000"/>
        </w:rPr>
      </w:pPr>
      <w:r w:rsidRPr="00F94503">
        <w:rPr>
          <w:rFonts w:ascii="Times New Roman" w:hAnsi="Times New Roman"/>
          <w:bCs/>
          <w:color w:val="000000"/>
        </w:rPr>
        <w:t xml:space="preserve">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Основными параметрами, определяющими расстояние от границ второго пояса ЗСО до водозабора, является время продвижения микробного загрязнения с потоком подземных вод к водозабору. </w:t>
      </w:r>
    </w:p>
    <w:p w:rsidR="00F94503" w:rsidRPr="00F94503" w:rsidRDefault="00F94503" w:rsidP="00F94503">
      <w:pPr>
        <w:pStyle w:val="ae"/>
        <w:ind w:left="142" w:right="283" w:firstLine="720"/>
        <w:jc w:val="both"/>
        <w:rPr>
          <w:rFonts w:ascii="Times New Roman" w:hAnsi="Times New Roman"/>
          <w:bCs/>
          <w:color w:val="000000"/>
        </w:rPr>
      </w:pPr>
      <w:r w:rsidRPr="00F94503">
        <w:rPr>
          <w:rFonts w:ascii="Times New Roman" w:hAnsi="Times New Roman"/>
          <w:bCs/>
          <w:color w:val="000000"/>
        </w:rPr>
        <w:t xml:space="preserve">Граница третьего пояса ЗСО, предназначенного для защиты водоносного пласта от химического загрязнения, также определяется гидродинамическими расчетами. </w:t>
      </w:r>
    </w:p>
    <w:p w:rsidR="00F94503" w:rsidRPr="00F94503" w:rsidRDefault="00F94503" w:rsidP="00F94503">
      <w:pPr>
        <w:pStyle w:val="ae"/>
        <w:ind w:left="142" w:right="283" w:firstLine="720"/>
        <w:jc w:val="both"/>
        <w:rPr>
          <w:rFonts w:ascii="Times New Roman" w:hAnsi="Times New Roman"/>
          <w:bCs/>
          <w:color w:val="000000"/>
        </w:rPr>
      </w:pPr>
      <w:r w:rsidRPr="00F94503">
        <w:rPr>
          <w:rFonts w:ascii="Times New Roman" w:hAnsi="Times New Roman"/>
          <w:bCs/>
          <w:color w:val="000000"/>
        </w:rPr>
        <w:t xml:space="preserve">Для установления границ второго и третьего пояса ЗСО необходима разработка проекта, определяющего границы поясов на местности и проведение мероприятий предусмотренных </w:t>
      </w:r>
      <w:proofErr w:type="spellStart"/>
      <w:r w:rsidRPr="00F94503">
        <w:rPr>
          <w:rFonts w:ascii="Times New Roman" w:hAnsi="Times New Roman"/>
          <w:bCs/>
          <w:color w:val="000000"/>
        </w:rPr>
        <w:t>СанПин</w:t>
      </w:r>
      <w:proofErr w:type="spellEnd"/>
      <w:r w:rsidRPr="00F94503">
        <w:rPr>
          <w:rFonts w:ascii="Times New Roman" w:hAnsi="Times New Roman"/>
          <w:bCs/>
          <w:color w:val="000000"/>
        </w:rPr>
        <w:t xml:space="preserve"> 2.1.4.1110 02 «Зоны санитарной охраны источников водоснабжения и водопроводов питьевого назначения».</w:t>
      </w:r>
    </w:p>
    <w:p w:rsidR="00F94503" w:rsidRPr="00F94503" w:rsidRDefault="00F94503" w:rsidP="00F94503">
      <w:pPr>
        <w:pStyle w:val="ae"/>
        <w:ind w:left="142" w:right="283" w:firstLine="720"/>
        <w:jc w:val="both"/>
        <w:rPr>
          <w:rFonts w:ascii="Times New Roman" w:hAnsi="Times New Roman"/>
          <w:bCs/>
          <w:color w:val="000000"/>
        </w:rPr>
      </w:pPr>
      <w:r w:rsidRPr="00F94503">
        <w:rPr>
          <w:rFonts w:ascii="Times New Roman" w:hAnsi="Times New Roman"/>
          <w:bCs/>
          <w:color w:val="000000"/>
        </w:rPr>
        <w:t xml:space="preserve">Для обеспечения устойчивого и безопасного градостроительного развития </w:t>
      </w:r>
      <w:r w:rsidRPr="00F94503">
        <w:rPr>
          <w:rFonts w:ascii="Times New Roman" w:hAnsi="Times New Roman"/>
          <w:bCs/>
          <w:color w:val="000000"/>
        </w:rPr>
        <w:lastRenderedPageBreak/>
        <w:t xml:space="preserve">необходимо решение целого ряда проблем в сфере экологии: </w:t>
      </w:r>
    </w:p>
    <w:p w:rsidR="00F94503" w:rsidRPr="00F94503" w:rsidRDefault="00F94503" w:rsidP="00F94503">
      <w:pPr>
        <w:pStyle w:val="ae"/>
        <w:ind w:left="142" w:right="283" w:firstLine="720"/>
        <w:jc w:val="both"/>
        <w:rPr>
          <w:rFonts w:ascii="Times New Roman" w:hAnsi="Times New Roman"/>
          <w:bCs/>
          <w:color w:val="000000"/>
        </w:rPr>
      </w:pPr>
      <w:r w:rsidRPr="00F94503">
        <w:rPr>
          <w:rFonts w:ascii="Times New Roman" w:hAnsi="Times New Roman"/>
          <w:bCs/>
          <w:color w:val="000000"/>
        </w:rPr>
        <w:t>-в целях практической реализации перехода к устойчивому развитию необходимо проведение крупномасштабного экологического обследования территории с целью определения параметров хозяйственной емкости экосистем;</w:t>
      </w:r>
    </w:p>
    <w:p w:rsidR="00F94503" w:rsidRPr="00F94503" w:rsidRDefault="00F94503" w:rsidP="00F94503">
      <w:pPr>
        <w:pStyle w:val="ae"/>
        <w:ind w:left="142" w:right="283" w:firstLine="720"/>
        <w:jc w:val="both"/>
        <w:rPr>
          <w:rFonts w:ascii="Times New Roman" w:hAnsi="Times New Roman"/>
          <w:bCs/>
          <w:color w:val="000000"/>
        </w:rPr>
      </w:pPr>
      <w:r w:rsidRPr="00F94503">
        <w:rPr>
          <w:rFonts w:ascii="Times New Roman" w:hAnsi="Times New Roman"/>
          <w:bCs/>
          <w:color w:val="000000"/>
        </w:rPr>
        <w:t xml:space="preserve">-отдать приоритет развитию и ужесточению экологического </w:t>
      </w:r>
      <w:proofErr w:type="gramStart"/>
      <w:r w:rsidRPr="00F94503">
        <w:rPr>
          <w:rFonts w:ascii="Times New Roman" w:hAnsi="Times New Roman"/>
          <w:bCs/>
          <w:color w:val="000000"/>
        </w:rPr>
        <w:t>контроля за</w:t>
      </w:r>
      <w:proofErr w:type="gramEnd"/>
      <w:r w:rsidRPr="00F94503">
        <w:rPr>
          <w:rFonts w:ascii="Times New Roman" w:hAnsi="Times New Roman"/>
          <w:bCs/>
          <w:color w:val="000000"/>
        </w:rPr>
        <w:t xml:space="preserve"> деятельностью производств, с целью недопущения дальнейшего роста техногенных нагрузок на окружающую среду;</w:t>
      </w:r>
    </w:p>
    <w:p w:rsidR="00F94503" w:rsidRPr="00F94503" w:rsidRDefault="00F94503" w:rsidP="00F94503">
      <w:pPr>
        <w:pStyle w:val="ae"/>
        <w:ind w:left="142" w:right="283" w:firstLine="720"/>
        <w:jc w:val="both"/>
        <w:rPr>
          <w:rFonts w:ascii="Times New Roman" w:hAnsi="Times New Roman"/>
          <w:bCs/>
          <w:color w:val="000000"/>
        </w:rPr>
      </w:pPr>
      <w:r w:rsidRPr="00F94503">
        <w:rPr>
          <w:rFonts w:ascii="Times New Roman" w:hAnsi="Times New Roman"/>
          <w:bCs/>
          <w:color w:val="000000"/>
        </w:rPr>
        <w:t>-совершенствование правовой нормативной базы рационального использования природных ресурсов и охраны природы, включая определение фиксированного процента отчислений от прибыли и капиталовложений предприятий на выполнение природоохранных и природно-восстановительных мероприятий, а также определение порядка ускоренной амортизации основных производственных фондов природоохранного назначения;</w:t>
      </w:r>
    </w:p>
    <w:p w:rsidR="00F94503" w:rsidRPr="00F94503" w:rsidRDefault="00F94503" w:rsidP="00F94503">
      <w:pPr>
        <w:pStyle w:val="ae"/>
        <w:ind w:left="142" w:right="283" w:firstLine="720"/>
        <w:jc w:val="both"/>
        <w:rPr>
          <w:rFonts w:ascii="Times New Roman" w:hAnsi="Times New Roman"/>
          <w:bCs/>
          <w:color w:val="000000"/>
        </w:rPr>
      </w:pPr>
      <w:r w:rsidRPr="00F94503">
        <w:rPr>
          <w:rFonts w:ascii="Times New Roman" w:hAnsi="Times New Roman"/>
          <w:bCs/>
          <w:color w:val="000000"/>
        </w:rPr>
        <w:t>-реализация мероприятий по устранению ущербов нанесенных окружающей природной среде в результате допущенных ранее ошибок при размещении, строительстве и эксплуатации промышленных предприятий и объектов, а также снижение техногенных нагрузок на окружающую природную среду до уровней соответствующих хозяйственной емкости региональных экосистем.</w:t>
      </w:r>
    </w:p>
    <w:p w:rsidR="00F94503" w:rsidRPr="00F94503" w:rsidRDefault="00F94503" w:rsidP="00F94503">
      <w:pPr>
        <w:pStyle w:val="a5"/>
        <w:tabs>
          <w:tab w:val="clear" w:pos="4677"/>
          <w:tab w:val="clear" w:pos="9355"/>
        </w:tabs>
        <w:rPr>
          <w:rFonts w:eastAsia="DejaVu Sans"/>
          <w:bCs/>
          <w:color w:val="000000"/>
          <w:szCs w:val="24"/>
          <w:lang w:eastAsia="x-none"/>
        </w:rPr>
      </w:pPr>
      <w:r w:rsidRPr="00F94503">
        <w:rPr>
          <w:szCs w:val="24"/>
        </w:rPr>
        <w:t xml:space="preserve">   </w:t>
      </w:r>
      <w:r w:rsidRPr="00F94503">
        <w:rPr>
          <w:rFonts w:eastAsia="DejaVu Sans"/>
          <w:bCs/>
          <w:color w:val="000000"/>
          <w:szCs w:val="24"/>
          <w:lang w:eastAsia="x-none"/>
        </w:rPr>
        <w:t xml:space="preserve">     </w:t>
      </w:r>
      <w:r w:rsidRPr="00F94503">
        <w:rPr>
          <w:rFonts w:eastAsia="DejaVu Sans"/>
          <w:b/>
          <w:bCs/>
          <w:color w:val="000000"/>
          <w:szCs w:val="24"/>
          <w:lang w:eastAsia="x-none"/>
        </w:rPr>
        <w:t>Придорожные полосы</w:t>
      </w:r>
      <w:r w:rsidRPr="00F94503">
        <w:rPr>
          <w:rFonts w:eastAsia="DejaVu Sans"/>
          <w:bCs/>
          <w:color w:val="000000"/>
          <w:szCs w:val="24"/>
          <w:lang w:eastAsia="x-none"/>
        </w:rPr>
        <w:t xml:space="preserve"> на территории </w:t>
      </w:r>
      <w:proofErr w:type="spellStart"/>
      <w:r w:rsidRPr="00F94503">
        <w:rPr>
          <w:rFonts w:eastAsia="DejaVu Sans"/>
          <w:bCs/>
          <w:color w:val="000000"/>
          <w:szCs w:val="24"/>
          <w:lang w:eastAsia="x-none"/>
        </w:rPr>
        <w:t>Мокшанского</w:t>
      </w:r>
      <w:proofErr w:type="spellEnd"/>
      <w:r w:rsidRPr="00F94503">
        <w:rPr>
          <w:rFonts w:eastAsia="DejaVu Sans"/>
          <w:bCs/>
          <w:color w:val="000000"/>
          <w:szCs w:val="24"/>
          <w:lang w:eastAsia="x-none"/>
        </w:rPr>
        <w:t xml:space="preserve"> района  установлены на основании  документа: Указ Президента РФ « О придорожных полосах федеральных автомобильных дорог общего пользования» от 27.06.98г №727 и  Постановлением Правительства РФ от 1.12.98г.№1420 (с изменениями от 2.02.2000г.)</w:t>
      </w:r>
    </w:p>
    <w:p w:rsidR="00F94503" w:rsidRPr="00F94503" w:rsidRDefault="00F94503" w:rsidP="00F94503">
      <w:pPr>
        <w:pStyle w:val="a5"/>
        <w:tabs>
          <w:tab w:val="clear" w:pos="4677"/>
          <w:tab w:val="clear" w:pos="9355"/>
        </w:tabs>
        <w:rPr>
          <w:rFonts w:eastAsia="DejaVu Sans"/>
          <w:bCs/>
          <w:color w:val="000000"/>
          <w:szCs w:val="24"/>
          <w:lang w:eastAsia="x-none"/>
        </w:rPr>
      </w:pPr>
      <w:r w:rsidRPr="00F94503">
        <w:rPr>
          <w:rFonts w:eastAsia="DejaVu Sans"/>
          <w:bCs/>
          <w:color w:val="000000"/>
          <w:szCs w:val="24"/>
          <w:lang w:eastAsia="x-none"/>
        </w:rPr>
        <w:t xml:space="preserve">        Проектом предусмотрена придорожная полоса  </w:t>
      </w:r>
      <w:r w:rsidRPr="00F94503">
        <w:rPr>
          <w:rFonts w:eastAsia="DejaVu Sans"/>
          <w:b/>
          <w:bCs/>
          <w:color w:val="000000"/>
          <w:szCs w:val="24"/>
          <w:lang w:eastAsia="x-none"/>
        </w:rPr>
        <w:t>автодороги федерального значения М5 «Урал» Москва - Рязань - Пенза - Самара - Уфа – Челябинск - 75 метров</w:t>
      </w:r>
      <w:r w:rsidRPr="00F94503">
        <w:rPr>
          <w:rFonts w:eastAsia="DejaVu Sans"/>
          <w:bCs/>
          <w:color w:val="000000"/>
          <w:szCs w:val="24"/>
          <w:lang w:eastAsia="x-none"/>
        </w:rPr>
        <w:t xml:space="preserve"> в соответствии с распоряжением </w:t>
      </w:r>
      <w:proofErr w:type="spellStart"/>
      <w:r w:rsidRPr="00F94503">
        <w:rPr>
          <w:rFonts w:eastAsia="DejaVu Sans"/>
          <w:bCs/>
          <w:color w:val="000000"/>
          <w:szCs w:val="24"/>
          <w:lang w:eastAsia="x-none"/>
        </w:rPr>
        <w:t>Росавтодора</w:t>
      </w:r>
      <w:proofErr w:type="spellEnd"/>
      <w:r w:rsidRPr="00F94503">
        <w:rPr>
          <w:rFonts w:eastAsia="DejaVu Sans"/>
          <w:bCs/>
          <w:color w:val="000000"/>
          <w:szCs w:val="24"/>
          <w:lang w:eastAsia="x-none"/>
        </w:rPr>
        <w:t xml:space="preserve"> от 13 марта 2014г. №399-р, и </w:t>
      </w:r>
      <w:proofErr w:type="gramStart"/>
      <w:r w:rsidRPr="00F94503">
        <w:rPr>
          <w:rFonts w:eastAsia="DejaVu Sans"/>
          <w:bCs/>
          <w:color w:val="000000"/>
          <w:szCs w:val="24"/>
          <w:lang w:eastAsia="x-none"/>
        </w:rPr>
        <w:t>автодорогам</w:t>
      </w:r>
      <w:proofErr w:type="gramEnd"/>
      <w:r w:rsidRPr="00F94503">
        <w:rPr>
          <w:rFonts w:eastAsia="DejaVu Sans"/>
          <w:bCs/>
          <w:color w:val="000000"/>
          <w:szCs w:val="24"/>
          <w:lang w:eastAsia="x-none"/>
        </w:rPr>
        <w:t xml:space="preserve"> относящимся к ГУ автомобильных дорог по Пензенской области общего пользования III и IV категории-50 метров, \/ категории-25 метров от границы полосы отвода с каждой стороны</w:t>
      </w:r>
    </w:p>
    <w:p w:rsidR="00F94503" w:rsidRPr="00F94503" w:rsidRDefault="00F94503" w:rsidP="00F94503">
      <w:pPr>
        <w:pStyle w:val="a5"/>
        <w:tabs>
          <w:tab w:val="clear" w:pos="4677"/>
          <w:tab w:val="clear" w:pos="9355"/>
        </w:tabs>
        <w:rPr>
          <w:rFonts w:eastAsia="DejaVu Sans"/>
          <w:bCs/>
          <w:color w:val="000000"/>
          <w:szCs w:val="24"/>
          <w:lang w:eastAsia="x-none"/>
        </w:rPr>
      </w:pPr>
      <w:r w:rsidRPr="00F94503">
        <w:rPr>
          <w:rFonts w:eastAsia="DejaVu Sans"/>
          <w:bCs/>
          <w:color w:val="000000"/>
          <w:szCs w:val="24"/>
          <w:lang w:eastAsia="x-none"/>
        </w:rPr>
        <w:t xml:space="preserve">   В полосах отвода автомобильных дорог, за исключением предусмотренных законодательством случаев, запрещается:</w:t>
      </w:r>
    </w:p>
    <w:p w:rsidR="00F94503" w:rsidRPr="00F94503" w:rsidRDefault="00F94503" w:rsidP="00F94503">
      <w:pPr>
        <w:pStyle w:val="a5"/>
        <w:tabs>
          <w:tab w:val="clear" w:pos="4677"/>
          <w:tab w:val="clear" w:pos="9355"/>
        </w:tabs>
        <w:rPr>
          <w:rFonts w:eastAsia="DejaVu Sans"/>
          <w:bCs/>
          <w:color w:val="000000"/>
          <w:szCs w:val="24"/>
          <w:lang w:eastAsia="x-none"/>
        </w:rPr>
      </w:pPr>
      <w:r w:rsidRPr="00F94503">
        <w:rPr>
          <w:rFonts w:eastAsia="DejaVu Sans"/>
          <w:bCs/>
          <w:color w:val="000000"/>
          <w:szCs w:val="24"/>
          <w:lang w:eastAsia="x-none"/>
        </w:rPr>
        <w:t>- строительство жилых  и общественных зданий, складов</w:t>
      </w:r>
    </w:p>
    <w:p w:rsidR="00F94503" w:rsidRPr="00F94503" w:rsidRDefault="00F94503" w:rsidP="00F94503">
      <w:pPr>
        <w:pStyle w:val="a5"/>
        <w:tabs>
          <w:tab w:val="clear" w:pos="4677"/>
          <w:tab w:val="clear" w:pos="9355"/>
        </w:tabs>
        <w:rPr>
          <w:rFonts w:eastAsia="DejaVu Sans"/>
          <w:bCs/>
          <w:color w:val="000000"/>
          <w:szCs w:val="24"/>
          <w:lang w:eastAsia="x-none"/>
        </w:rPr>
      </w:pPr>
      <w:r w:rsidRPr="00F94503">
        <w:rPr>
          <w:rFonts w:eastAsia="DejaVu Sans"/>
          <w:bCs/>
          <w:color w:val="000000"/>
          <w:szCs w:val="24"/>
          <w:lang w:eastAsia="x-none"/>
        </w:rPr>
        <w:t xml:space="preserve">- проведение строительных работ, геологоразведочных, топографических и изыскательских </w:t>
      </w:r>
      <w:proofErr w:type="gramStart"/>
      <w:r w:rsidRPr="00F94503">
        <w:rPr>
          <w:rFonts w:eastAsia="DejaVu Sans"/>
          <w:bCs/>
          <w:color w:val="000000"/>
          <w:szCs w:val="24"/>
          <w:lang w:eastAsia="x-none"/>
        </w:rPr>
        <w:t>работ</w:t>
      </w:r>
      <w:proofErr w:type="gramEnd"/>
      <w:r w:rsidRPr="00F94503">
        <w:rPr>
          <w:rFonts w:eastAsia="DejaVu Sans"/>
          <w:bCs/>
          <w:color w:val="000000"/>
          <w:szCs w:val="24"/>
          <w:lang w:eastAsia="x-none"/>
        </w:rPr>
        <w:t xml:space="preserve"> а также    устройство наземных сооружений;</w:t>
      </w:r>
    </w:p>
    <w:p w:rsidR="00F94503" w:rsidRPr="00F94503" w:rsidRDefault="00F94503" w:rsidP="00F94503">
      <w:pPr>
        <w:pStyle w:val="a5"/>
        <w:tabs>
          <w:tab w:val="clear" w:pos="4677"/>
          <w:tab w:val="clear" w:pos="9355"/>
        </w:tabs>
        <w:rPr>
          <w:rFonts w:eastAsia="DejaVu Sans"/>
          <w:bCs/>
          <w:color w:val="000000"/>
          <w:szCs w:val="24"/>
          <w:lang w:eastAsia="x-none"/>
        </w:rPr>
      </w:pPr>
      <w:r w:rsidRPr="00F94503">
        <w:rPr>
          <w:rFonts w:eastAsia="DejaVu Sans"/>
          <w:bCs/>
          <w:color w:val="000000"/>
          <w:szCs w:val="24"/>
          <w:lang w:eastAsia="x-none"/>
        </w:rPr>
        <w:t>- снятие дерна и выемка грунта;</w:t>
      </w:r>
    </w:p>
    <w:p w:rsidR="00F94503" w:rsidRPr="00F94503" w:rsidRDefault="00F94503" w:rsidP="00F94503">
      <w:pPr>
        <w:pStyle w:val="a5"/>
        <w:tabs>
          <w:tab w:val="clear" w:pos="4677"/>
          <w:tab w:val="clear" w:pos="9355"/>
        </w:tabs>
        <w:rPr>
          <w:szCs w:val="24"/>
        </w:rPr>
      </w:pPr>
      <w:r w:rsidRPr="00F94503">
        <w:rPr>
          <w:rFonts w:eastAsia="DejaVu Sans"/>
          <w:bCs/>
          <w:color w:val="000000"/>
          <w:szCs w:val="24"/>
          <w:lang w:eastAsia="x-none"/>
        </w:rPr>
        <w:t xml:space="preserve">       Необходимыми крупными мероприятиями, позволяющими  избежать неблагоприятной ситуации по загрязнению воздушного бассейна в перспективе, видится снижение валовых выбросов автотранспорта путем расширения использования природного газа в качестве моторного топлива.</w:t>
      </w:r>
    </w:p>
    <w:p w:rsidR="00F94503" w:rsidRPr="00F94503" w:rsidRDefault="00F94503" w:rsidP="00F94503">
      <w:pPr>
        <w:pStyle w:val="2"/>
        <w:rPr>
          <w:rFonts w:eastAsia="Calibri"/>
          <w:bCs w:val="0"/>
          <w:sz w:val="24"/>
          <w:szCs w:val="24"/>
        </w:rPr>
      </w:pPr>
      <w:bookmarkStart w:id="22" w:name="_Toc47533147"/>
      <w:r w:rsidRPr="00F94503">
        <w:rPr>
          <w:rFonts w:eastAsia="Calibri"/>
          <w:bCs w:val="0"/>
          <w:sz w:val="24"/>
          <w:szCs w:val="24"/>
        </w:rPr>
        <w:t>Защитные зоны особо охраняемых территорий и объектов.</w:t>
      </w:r>
      <w:bookmarkEnd w:id="22"/>
    </w:p>
    <w:p w:rsidR="00F94503" w:rsidRPr="00F94503" w:rsidRDefault="00F94503" w:rsidP="00F94503">
      <w:pPr>
        <w:ind w:firstLine="993"/>
        <w:jc w:val="left"/>
        <w:rPr>
          <w:szCs w:val="24"/>
        </w:rPr>
      </w:pPr>
      <w:proofErr w:type="gramStart"/>
      <w:r w:rsidRPr="00F94503">
        <w:rPr>
          <w:szCs w:val="24"/>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указанных в абзаце ниже настоящего раздела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w:t>
      </w:r>
      <w:proofErr w:type="gramEnd"/>
      <w:r w:rsidRPr="00F94503">
        <w:rPr>
          <w:szCs w:val="24"/>
        </w:rPr>
        <w:t xml:space="preserve"> исключением строительства и реконструкции линейных объектов.</w:t>
      </w:r>
    </w:p>
    <w:p w:rsidR="00F94503" w:rsidRPr="00F94503" w:rsidRDefault="00F94503" w:rsidP="00F94503">
      <w:pPr>
        <w:ind w:firstLine="993"/>
        <w:jc w:val="left"/>
        <w:rPr>
          <w:szCs w:val="24"/>
        </w:rPr>
      </w:pPr>
      <w:proofErr w:type="gramStart"/>
      <w:r w:rsidRPr="00F94503">
        <w:rPr>
          <w:szCs w:val="24"/>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Федеральным законом от 25 июня 2002 года №73-ФЗ «</w:t>
      </w:r>
      <w:r w:rsidRPr="00F94503">
        <w:rPr>
          <w:bCs/>
          <w:szCs w:val="24"/>
        </w:rPr>
        <w:t xml:space="preserve">Об объектах культурного наследия (памятниках истории и культуры) народов Российской Федерации» </w:t>
      </w:r>
      <w:r w:rsidRPr="00F94503">
        <w:rPr>
          <w:szCs w:val="24"/>
        </w:rPr>
        <w:t>требования и ограничения.</w:t>
      </w:r>
      <w:proofErr w:type="gramEnd"/>
    </w:p>
    <w:p w:rsidR="00F94503" w:rsidRPr="00F94503" w:rsidRDefault="00F94503" w:rsidP="00F94503">
      <w:pPr>
        <w:pStyle w:val="2"/>
        <w:rPr>
          <w:sz w:val="24"/>
          <w:szCs w:val="24"/>
        </w:rPr>
      </w:pPr>
      <w:bookmarkStart w:id="23" w:name="_Toc47533148"/>
      <w:r w:rsidRPr="00F94503">
        <w:rPr>
          <w:sz w:val="24"/>
          <w:szCs w:val="24"/>
        </w:rPr>
        <w:lastRenderedPageBreak/>
        <w:t>Экология</w:t>
      </w:r>
      <w:bookmarkEnd w:id="23"/>
    </w:p>
    <w:p w:rsidR="00F94503" w:rsidRPr="00F94503" w:rsidRDefault="00F94503" w:rsidP="00F94503">
      <w:pPr>
        <w:keepNext/>
        <w:keepLines/>
        <w:ind w:left="142" w:right="283"/>
        <w:rPr>
          <w:color w:val="000000"/>
          <w:szCs w:val="24"/>
        </w:rPr>
      </w:pPr>
      <w:r w:rsidRPr="00F94503">
        <w:rPr>
          <w:color w:val="000000"/>
          <w:szCs w:val="24"/>
        </w:rPr>
        <w:t>Антропогенная деятельность оказывает на состояние окружающей среды отрицательное воздействие. Это – выбросы в атмосферу загрязняющих веществ, сбросы в поверхностные водные объекты неочищенных вод, интенсивное развитие сельскохозяйственного производства, разработка месторождений полезных ископаемых с образованием карьеров и отвалов и, как результат, образование специфического антропогенного ландшафта. Все это, в целом, неблагоприятно сказывается на состоянии окружающей среды и здоровье населения.</w:t>
      </w:r>
    </w:p>
    <w:p w:rsidR="00F94503" w:rsidRPr="00F94503" w:rsidRDefault="00F94503" w:rsidP="00F94503">
      <w:pPr>
        <w:ind w:left="142" w:right="283"/>
        <w:rPr>
          <w:color w:val="000000"/>
          <w:szCs w:val="24"/>
        </w:rPr>
      </w:pPr>
      <w:r w:rsidRPr="00F94503">
        <w:rPr>
          <w:color w:val="000000"/>
          <w:szCs w:val="24"/>
        </w:rPr>
        <w:t>Объекты,  оказывающие выраженное негативное воздействие на окружающую среду:</w:t>
      </w:r>
    </w:p>
    <w:p w:rsidR="00F94503" w:rsidRPr="00F94503" w:rsidRDefault="00F94503" w:rsidP="00096D21">
      <w:pPr>
        <w:numPr>
          <w:ilvl w:val="0"/>
          <w:numId w:val="23"/>
        </w:numPr>
        <w:ind w:left="142" w:right="283" w:firstLine="567"/>
        <w:rPr>
          <w:color w:val="000000"/>
          <w:szCs w:val="24"/>
        </w:rPr>
      </w:pPr>
      <w:r w:rsidRPr="00F94503">
        <w:rPr>
          <w:color w:val="000000"/>
          <w:szCs w:val="24"/>
        </w:rPr>
        <w:t>производственные объекты: объекты строительной промышленности – карьеры;</w:t>
      </w:r>
    </w:p>
    <w:p w:rsidR="00F94503" w:rsidRPr="00F94503" w:rsidRDefault="00F94503" w:rsidP="00096D21">
      <w:pPr>
        <w:numPr>
          <w:ilvl w:val="0"/>
          <w:numId w:val="23"/>
        </w:numPr>
        <w:ind w:left="142" w:right="283" w:firstLine="567"/>
        <w:rPr>
          <w:color w:val="000000"/>
          <w:szCs w:val="24"/>
        </w:rPr>
      </w:pPr>
      <w:r w:rsidRPr="00F94503">
        <w:rPr>
          <w:color w:val="000000"/>
          <w:szCs w:val="24"/>
        </w:rPr>
        <w:t>научно-испытательная станция;</w:t>
      </w:r>
    </w:p>
    <w:p w:rsidR="00F94503" w:rsidRPr="00F94503" w:rsidRDefault="00F94503" w:rsidP="00096D21">
      <w:pPr>
        <w:numPr>
          <w:ilvl w:val="0"/>
          <w:numId w:val="23"/>
        </w:numPr>
        <w:ind w:left="142" w:right="283" w:firstLine="567"/>
        <w:rPr>
          <w:color w:val="000000"/>
          <w:szCs w:val="24"/>
        </w:rPr>
      </w:pPr>
      <w:r w:rsidRPr="00F94503">
        <w:rPr>
          <w:color w:val="000000"/>
          <w:szCs w:val="24"/>
        </w:rPr>
        <w:t>фермы КРС, ОТФ, свинофермы, склады для хранения ядохимикатов и минеральных удобрений;</w:t>
      </w:r>
    </w:p>
    <w:p w:rsidR="00F94503" w:rsidRPr="00F94503" w:rsidRDefault="00F94503" w:rsidP="00096D21">
      <w:pPr>
        <w:numPr>
          <w:ilvl w:val="0"/>
          <w:numId w:val="23"/>
        </w:numPr>
        <w:ind w:left="142" w:right="283" w:firstLine="567"/>
        <w:rPr>
          <w:color w:val="000000"/>
          <w:szCs w:val="24"/>
        </w:rPr>
      </w:pPr>
      <w:r w:rsidRPr="00F94503">
        <w:rPr>
          <w:color w:val="000000"/>
          <w:szCs w:val="24"/>
        </w:rPr>
        <w:t xml:space="preserve">сельскохозяйственные угодья, обрабатываемые пестицидами с применением тракторов; </w:t>
      </w:r>
    </w:p>
    <w:p w:rsidR="00F94503" w:rsidRPr="00F94503" w:rsidRDefault="00F94503" w:rsidP="00096D21">
      <w:pPr>
        <w:numPr>
          <w:ilvl w:val="0"/>
          <w:numId w:val="23"/>
        </w:numPr>
        <w:ind w:left="142" w:right="283" w:firstLine="567"/>
        <w:rPr>
          <w:color w:val="000000"/>
          <w:szCs w:val="24"/>
        </w:rPr>
      </w:pPr>
      <w:r w:rsidRPr="00F94503">
        <w:rPr>
          <w:color w:val="000000"/>
          <w:szCs w:val="24"/>
        </w:rPr>
        <w:t>гаражи и парки по ремонту, технологическому обслуживанию и хранению грузовых автомобилей и сельскохозяйственной техники;</w:t>
      </w:r>
    </w:p>
    <w:p w:rsidR="00F94503" w:rsidRPr="00F94503" w:rsidRDefault="00F94503" w:rsidP="00096D21">
      <w:pPr>
        <w:numPr>
          <w:ilvl w:val="0"/>
          <w:numId w:val="23"/>
        </w:numPr>
        <w:ind w:left="142" w:right="283" w:firstLine="567"/>
        <w:rPr>
          <w:color w:val="000000"/>
          <w:szCs w:val="24"/>
        </w:rPr>
      </w:pPr>
      <w:r w:rsidRPr="00F94503">
        <w:rPr>
          <w:color w:val="000000"/>
          <w:szCs w:val="24"/>
        </w:rPr>
        <w:t>объекты инженерно-коммунального хозяйства;</w:t>
      </w:r>
    </w:p>
    <w:p w:rsidR="00F94503" w:rsidRPr="00F94503" w:rsidRDefault="00F94503" w:rsidP="00096D21">
      <w:pPr>
        <w:numPr>
          <w:ilvl w:val="0"/>
          <w:numId w:val="23"/>
        </w:numPr>
        <w:ind w:left="142" w:right="283" w:firstLine="567"/>
        <w:rPr>
          <w:color w:val="000000"/>
          <w:szCs w:val="24"/>
        </w:rPr>
      </w:pPr>
      <w:r w:rsidRPr="00F94503">
        <w:rPr>
          <w:color w:val="000000"/>
          <w:szCs w:val="24"/>
        </w:rPr>
        <w:t>иные объекты.</w:t>
      </w:r>
    </w:p>
    <w:p w:rsidR="00F94503" w:rsidRPr="00F94503" w:rsidRDefault="00F94503" w:rsidP="00F94503">
      <w:pPr>
        <w:ind w:left="142" w:right="283"/>
        <w:rPr>
          <w:color w:val="000000"/>
          <w:szCs w:val="24"/>
        </w:rPr>
      </w:pPr>
      <w:proofErr w:type="gramStart"/>
      <w:r w:rsidRPr="00F94503">
        <w:rPr>
          <w:color w:val="000000"/>
          <w:szCs w:val="24"/>
        </w:rPr>
        <w:t xml:space="preserve">При нарушении экологических требований к эксплуатации вышеуказанных объектов и видов работ, происходит постоянное негативное воздействие на окружающую среду (почву, атмосферу, воду поверхностных водоемов)  органическими соединениями – (навозом, жидкими нечистотами и стоками от ферм, подворий КФХ и др. токсическими химическими соединениями - (ядохимикатами, минеральными удобрениями), а также нефтепродуктами. </w:t>
      </w:r>
      <w:proofErr w:type="gramEnd"/>
    </w:p>
    <w:p w:rsidR="00F94503" w:rsidRPr="00F94503" w:rsidRDefault="00F94503" w:rsidP="00F94503">
      <w:pPr>
        <w:ind w:left="142" w:right="283"/>
        <w:rPr>
          <w:bCs/>
          <w:color w:val="000000"/>
          <w:szCs w:val="24"/>
        </w:rPr>
      </w:pPr>
      <w:r w:rsidRPr="00F94503">
        <w:rPr>
          <w:bCs/>
          <w:color w:val="000000"/>
          <w:szCs w:val="24"/>
        </w:rPr>
        <w:t>Одним из приоритетных направлений развития муниципального образования является восстановление и сохранение экологического равновесия хозяйственной деятельности. Критерием оценки экологического равновесия является способность территории выдержать совокупную нагрузку существующих и вновь создаваемых отраслей, а также, урбанизации без ущерба для развития социально-экономических и социально-экологических процессов.</w:t>
      </w:r>
    </w:p>
    <w:p w:rsidR="00F94503" w:rsidRPr="00F94503" w:rsidRDefault="00F94503" w:rsidP="00F94503">
      <w:pPr>
        <w:ind w:left="142" w:right="283"/>
        <w:rPr>
          <w:bCs/>
          <w:color w:val="000000"/>
          <w:szCs w:val="24"/>
        </w:rPr>
      </w:pPr>
      <w:r w:rsidRPr="00F94503">
        <w:rPr>
          <w:bCs/>
          <w:color w:val="000000"/>
          <w:szCs w:val="24"/>
        </w:rPr>
        <w:t>Важнейшая причина кризисных экологических явлений – недооценка экономической ценности природы, стоимости природных услуг и ресурсов. Это приводит к негативным последствиям, как для природы, так и всего социально-экономического развития.</w:t>
      </w:r>
    </w:p>
    <w:p w:rsidR="00F94503" w:rsidRPr="00F94503" w:rsidRDefault="00F94503" w:rsidP="00F94503">
      <w:pPr>
        <w:ind w:left="142" w:right="283"/>
        <w:rPr>
          <w:bCs/>
          <w:color w:val="000000"/>
          <w:szCs w:val="24"/>
        </w:rPr>
      </w:pPr>
    </w:p>
    <w:p w:rsidR="00F94503" w:rsidRPr="00F94503" w:rsidRDefault="00F94503" w:rsidP="00F94503">
      <w:pPr>
        <w:ind w:left="142" w:right="283"/>
        <w:rPr>
          <w:b/>
          <w:color w:val="000000"/>
          <w:szCs w:val="24"/>
        </w:rPr>
      </w:pPr>
      <w:r w:rsidRPr="00F94503">
        <w:rPr>
          <w:b/>
          <w:color w:val="000000"/>
          <w:szCs w:val="24"/>
        </w:rPr>
        <w:t>Отходы производства и потребления.</w:t>
      </w:r>
    </w:p>
    <w:p w:rsidR="00F94503" w:rsidRPr="00F94503" w:rsidRDefault="00F94503" w:rsidP="00F94503">
      <w:pPr>
        <w:ind w:left="142" w:right="283"/>
        <w:rPr>
          <w:color w:val="000000"/>
          <w:szCs w:val="24"/>
        </w:rPr>
      </w:pPr>
      <w:r w:rsidRPr="00F94503">
        <w:rPr>
          <w:color w:val="000000"/>
          <w:szCs w:val="24"/>
        </w:rPr>
        <w:t>В соответствии с ГОСТ все промышленные отходы подразделяются на четыре класса токсичности:</w:t>
      </w:r>
    </w:p>
    <w:p w:rsidR="00F94503" w:rsidRPr="00F94503" w:rsidRDefault="00F94503" w:rsidP="00096D21">
      <w:pPr>
        <w:numPr>
          <w:ilvl w:val="1"/>
          <w:numId w:val="24"/>
        </w:numPr>
        <w:ind w:left="142" w:right="283" w:firstLine="425"/>
        <w:rPr>
          <w:color w:val="000000"/>
          <w:szCs w:val="24"/>
        </w:rPr>
      </w:pPr>
      <w:r w:rsidRPr="00F94503">
        <w:rPr>
          <w:color w:val="000000"/>
          <w:szCs w:val="24"/>
        </w:rPr>
        <w:t xml:space="preserve">           класс — вещества (отходы) чрезвычайно опасные;</w:t>
      </w:r>
    </w:p>
    <w:p w:rsidR="00F94503" w:rsidRPr="00F94503" w:rsidRDefault="00F94503" w:rsidP="00096D21">
      <w:pPr>
        <w:numPr>
          <w:ilvl w:val="1"/>
          <w:numId w:val="24"/>
        </w:numPr>
        <w:ind w:left="142" w:right="283" w:firstLine="425"/>
        <w:rPr>
          <w:color w:val="000000"/>
          <w:szCs w:val="24"/>
        </w:rPr>
      </w:pPr>
      <w:r w:rsidRPr="00F94503">
        <w:rPr>
          <w:color w:val="000000"/>
          <w:szCs w:val="24"/>
        </w:rPr>
        <w:t>класс — вещества (отходы) высоко опасные;</w:t>
      </w:r>
    </w:p>
    <w:p w:rsidR="00F94503" w:rsidRPr="00F94503" w:rsidRDefault="00F94503" w:rsidP="00096D21">
      <w:pPr>
        <w:numPr>
          <w:ilvl w:val="1"/>
          <w:numId w:val="24"/>
        </w:numPr>
        <w:ind w:left="142" w:right="283" w:firstLine="425"/>
        <w:rPr>
          <w:color w:val="000000"/>
          <w:szCs w:val="24"/>
        </w:rPr>
      </w:pPr>
      <w:r w:rsidRPr="00F94503">
        <w:rPr>
          <w:color w:val="000000"/>
          <w:szCs w:val="24"/>
        </w:rPr>
        <w:t>класс — вещества (отходы) умеренно опасные;</w:t>
      </w:r>
    </w:p>
    <w:p w:rsidR="00F94503" w:rsidRPr="00F94503" w:rsidRDefault="00F94503" w:rsidP="00096D21">
      <w:pPr>
        <w:numPr>
          <w:ilvl w:val="1"/>
          <w:numId w:val="24"/>
        </w:numPr>
        <w:ind w:left="142" w:right="283" w:firstLine="425"/>
        <w:rPr>
          <w:color w:val="000000"/>
          <w:szCs w:val="24"/>
        </w:rPr>
      </w:pPr>
      <w:r w:rsidRPr="00F94503">
        <w:rPr>
          <w:color w:val="000000"/>
          <w:szCs w:val="24"/>
        </w:rPr>
        <w:t>класс — вещества (отходы) малоопасные.</w:t>
      </w:r>
    </w:p>
    <w:p w:rsidR="00F94503" w:rsidRPr="00F94503" w:rsidRDefault="00F94503" w:rsidP="00096D21">
      <w:pPr>
        <w:numPr>
          <w:ilvl w:val="1"/>
          <w:numId w:val="24"/>
        </w:numPr>
        <w:ind w:left="142" w:right="283" w:firstLine="425"/>
        <w:rPr>
          <w:color w:val="000000"/>
          <w:szCs w:val="24"/>
        </w:rPr>
      </w:pPr>
      <w:r w:rsidRPr="00F94503">
        <w:rPr>
          <w:color w:val="000000"/>
          <w:szCs w:val="24"/>
        </w:rPr>
        <w:t xml:space="preserve">класс представлен нетоксичными отходами. </w:t>
      </w:r>
    </w:p>
    <w:p w:rsidR="00F94503" w:rsidRPr="00F94503" w:rsidRDefault="00F94503" w:rsidP="00F94503">
      <w:pPr>
        <w:ind w:left="142" w:right="283"/>
        <w:rPr>
          <w:color w:val="000000"/>
          <w:szCs w:val="24"/>
        </w:rPr>
      </w:pPr>
      <w:r w:rsidRPr="00F94503">
        <w:rPr>
          <w:color w:val="000000"/>
          <w:szCs w:val="24"/>
        </w:rPr>
        <w:t>Отходы I класса токсичности представ</w:t>
      </w:r>
      <w:r w:rsidRPr="00F94503">
        <w:rPr>
          <w:color w:val="000000"/>
          <w:szCs w:val="24"/>
        </w:rPr>
        <w:softHyphen/>
        <w:t xml:space="preserve">лены одним видом – это люминесцентные лампы. </w:t>
      </w:r>
    </w:p>
    <w:p w:rsidR="00F94503" w:rsidRPr="00F94503" w:rsidRDefault="00F94503" w:rsidP="00F94503">
      <w:pPr>
        <w:ind w:left="142" w:right="283"/>
        <w:rPr>
          <w:color w:val="000000"/>
          <w:szCs w:val="24"/>
        </w:rPr>
      </w:pPr>
      <w:r w:rsidRPr="00F94503">
        <w:rPr>
          <w:color w:val="000000"/>
          <w:szCs w:val="24"/>
        </w:rPr>
        <w:t>Отходы II и III класса опасности (моторные, трансмиссионные и гидрав</w:t>
      </w:r>
      <w:r w:rsidRPr="00F94503">
        <w:rPr>
          <w:color w:val="000000"/>
          <w:szCs w:val="24"/>
        </w:rPr>
        <w:softHyphen/>
        <w:t xml:space="preserve">лические масла, электролит аккумуляторный, </w:t>
      </w:r>
      <w:proofErr w:type="spellStart"/>
      <w:r w:rsidRPr="00F94503">
        <w:rPr>
          <w:color w:val="000000"/>
          <w:szCs w:val="24"/>
        </w:rPr>
        <w:t>нефтешламы</w:t>
      </w:r>
      <w:proofErr w:type="spellEnd"/>
      <w:r w:rsidRPr="00F94503">
        <w:rPr>
          <w:color w:val="000000"/>
          <w:szCs w:val="24"/>
        </w:rPr>
        <w:t>, промасленная ве</w:t>
      </w:r>
      <w:r w:rsidRPr="00F94503">
        <w:rPr>
          <w:color w:val="000000"/>
          <w:szCs w:val="24"/>
        </w:rPr>
        <w:softHyphen/>
        <w:t>тошь и фильтры) образуются в основном от автотранспорта предприятий.</w:t>
      </w:r>
    </w:p>
    <w:p w:rsidR="00F94503" w:rsidRPr="00F94503" w:rsidRDefault="00F94503" w:rsidP="00F94503">
      <w:pPr>
        <w:ind w:left="142" w:right="283"/>
        <w:rPr>
          <w:color w:val="000000"/>
          <w:szCs w:val="24"/>
        </w:rPr>
      </w:pPr>
      <w:r w:rsidRPr="00F94503">
        <w:rPr>
          <w:color w:val="000000"/>
          <w:szCs w:val="24"/>
        </w:rPr>
        <w:t>От</w:t>
      </w:r>
      <w:r w:rsidRPr="00F94503">
        <w:rPr>
          <w:color w:val="000000"/>
          <w:szCs w:val="24"/>
        </w:rPr>
        <w:softHyphen/>
        <w:t xml:space="preserve">ходы производства представлены в основном IV и </w:t>
      </w:r>
      <w:r w:rsidRPr="00F94503">
        <w:rPr>
          <w:color w:val="000000"/>
          <w:szCs w:val="24"/>
          <w:lang w:val="en-US"/>
        </w:rPr>
        <w:t>V</w:t>
      </w:r>
      <w:r w:rsidRPr="00F94503">
        <w:rPr>
          <w:color w:val="000000"/>
          <w:szCs w:val="24"/>
        </w:rPr>
        <w:t xml:space="preserve"> классом опасности. Существенный вклад в образование отходов IV класса опасности (навоз, осадок сточных вод, лом черных и цветных металлов) вносят сельскохозяйственные предприятия. В составе нетоксичных отходов наибольший объем занимают строительные, древесные отходы, смет с территорий и отходы, при</w:t>
      </w:r>
      <w:r w:rsidRPr="00F94503">
        <w:rPr>
          <w:color w:val="000000"/>
          <w:szCs w:val="24"/>
        </w:rPr>
        <w:softHyphen/>
        <w:t>равненные к ТБО.</w:t>
      </w:r>
    </w:p>
    <w:p w:rsidR="00F94503" w:rsidRPr="00F94503" w:rsidRDefault="00F94503" w:rsidP="00F94503">
      <w:pPr>
        <w:ind w:left="142" w:right="283"/>
        <w:rPr>
          <w:color w:val="000000"/>
          <w:szCs w:val="24"/>
        </w:rPr>
      </w:pPr>
      <w:r w:rsidRPr="00F94503">
        <w:rPr>
          <w:color w:val="000000"/>
          <w:szCs w:val="24"/>
        </w:rPr>
        <w:t>На территории сельсовета действует планово-регулярная контей</w:t>
      </w:r>
      <w:r w:rsidRPr="00F94503">
        <w:rPr>
          <w:color w:val="000000"/>
          <w:szCs w:val="24"/>
        </w:rPr>
        <w:softHyphen/>
        <w:t xml:space="preserve">нерная система санитарной очистки территории. Вывоз ТБО на полигон осуществляется населением </w:t>
      </w:r>
      <w:r w:rsidRPr="00F94503">
        <w:rPr>
          <w:color w:val="000000"/>
          <w:szCs w:val="24"/>
        </w:rPr>
        <w:lastRenderedPageBreak/>
        <w:t>самостоятельно и при помощи администрации сельсовета и сторонних организаций.</w:t>
      </w:r>
    </w:p>
    <w:p w:rsidR="00F94503" w:rsidRPr="00F94503" w:rsidRDefault="00F94503" w:rsidP="00F94503">
      <w:pPr>
        <w:ind w:left="142" w:right="283"/>
        <w:rPr>
          <w:color w:val="000000"/>
          <w:szCs w:val="24"/>
        </w:rPr>
      </w:pPr>
      <w:r w:rsidRPr="00F94503">
        <w:rPr>
          <w:color w:val="000000"/>
          <w:szCs w:val="24"/>
        </w:rPr>
        <w:t>Действующих полигонов ТБО и скотомогильников на территории сельсовета нет.</w:t>
      </w:r>
    </w:p>
    <w:p w:rsidR="00F94503" w:rsidRPr="00F94503" w:rsidRDefault="00F94503" w:rsidP="00F94503">
      <w:pPr>
        <w:ind w:left="142" w:right="283"/>
        <w:rPr>
          <w:color w:val="000000"/>
          <w:szCs w:val="24"/>
        </w:rPr>
      </w:pPr>
    </w:p>
    <w:p w:rsidR="00F94503" w:rsidRPr="00F94503" w:rsidRDefault="00F94503" w:rsidP="00F94503">
      <w:pPr>
        <w:ind w:left="142" w:right="283"/>
        <w:rPr>
          <w:b/>
          <w:color w:val="000000"/>
          <w:szCs w:val="24"/>
        </w:rPr>
      </w:pPr>
      <w:r w:rsidRPr="00F94503">
        <w:rPr>
          <w:b/>
          <w:color w:val="000000"/>
          <w:szCs w:val="24"/>
        </w:rPr>
        <w:t>Атмосферный воздух.</w:t>
      </w:r>
    </w:p>
    <w:p w:rsidR="00F94503" w:rsidRPr="00F94503" w:rsidRDefault="00F94503" w:rsidP="00F94503">
      <w:pPr>
        <w:ind w:left="142" w:right="283"/>
        <w:rPr>
          <w:color w:val="000000"/>
          <w:szCs w:val="24"/>
        </w:rPr>
      </w:pPr>
      <w:r w:rsidRPr="00F94503">
        <w:rPr>
          <w:color w:val="000000"/>
          <w:szCs w:val="24"/>
        </w:rPr>
        <w:t>Атмосферный воздух является важнейшей и неотъемлемой частью среды обитания человека. Степень его загрязнения относится к числу приоритетных факторов, влияющих на здоровье населения. Параметрами, определяющими загрязнение атмосферного воздуха, являются интенсивность загрязнения его выбросами как от стационарных источников загрязнения (промышленные предприятия), так и передвижных (транспорт).</w:t>
      </w:r>
    </w:p>
    <w:p w:rsidR="00F94503" w:rsidRPr="00F94503" w:rsidRDefault="00F94503" w:rsidP="00F94503">
      <w:pPr>
        <w:ind w:left="142" w:right="283"/>
        <w:rPr>
          <w:color w:val="000000"/>
          <w:szCs w:val="24"/>
        </w:rPr>
      </w:pPr>
      <w:r w:rsidRPr="00F94503">
        <w:rPr>
          <w:color w:val="000000"/>
          <w:szCs w:val="24"/>
        </w:rPr>
        <w:t xml:space="preserve">На территории сельсовета отсутствуют крупные промышленные предприятия. </w:t>
      </w:r>
    </w:p>
    <w:p w:rsidR="00F94503" w:rsidRPr="00F94503" w:rsidRDefault="00F94503" w:rsidP="00F94503">
      <w:pPr>
        <w:ind w:left="142" w:right="283"/>
        <w:rPr>
          <w:color w:val="000000"/>
          <w:szCs w:val="24"/>
        </w:rPr>
      </w:pPr>
      <w:r w:rsidRPr="00F94503">
        <w:rPr>
          <w:color w:val="000000"/>
          <w:szCs w:val="24"/>
        </w:rPr>
        <w:t>Основными передвижными источниками загрязнения атмосферного воздуха является автотранспорт, численность которого с каждым годом возрастает. Основные загрязняющие ве</w:t>
      </w:r>
      <w:r w:rsidRPr="00F94503">
        <w:rPr>
          <w:color w:val="000000"/>
          <w:szCs w:val="24"/>
        </w:rPr>
        <w:softHyphen/>
        <w:t>щества в выбросах от передвижных источников представлены оксидами уг</w:t>
      </w:r>
      <w:r w:rsidRPr="00F94503">
        <w:rPr>
          <w:color w:val="000000"/>
          <w:szCs w:val="24"/>
        </w:rPr>
        <w:softHyphen/>
        <w:t>лерода, окислами азота, углеводородами, сажей и сернистым ангидридом.</w:t>
      </w:r>
    </w:p>
    <w:p w:rsidR="00F94503" w:rsidRPr="00F94503" w:rsidRDefault="00F94503" w:rsidP="00F94503">
      <w:pPr>
        <w:ind w:left="142" w:right="283"/>
        <w:rPr>
          <w:color w:val="000000"/>
          <w:szCs w:val="24"/>
        </w:rPr>
      </w:pPr>
      <w:r w:rsidRPr="00F94503">
        <w:rPr>
          <w:color w:val="000000"/>
          <w:szCs w:val="24"/>
        </w:rPr>
        <w:t>В целях решения задач охраны окружающей среды в проекте предлагаются  следующие мероприятия:</w:t>
      </w:r>
    </w:p>
    <w:p w:rsidR="00F94503" w:rsidRPr="00F94503" w:rsidRDefault="00F94503" w:rsidP="00096D21">
      <w:pPr>
        <w:numPr>
          <w:ilvl w:val="0"/>
          <w:numId w:val="26"/>
        </w:numPr>
        <w:ind w:left="142" w:right="283" w:firstLine="709"/>
        <w:rPr>
          <w:color w:val="000000"/>
          <w:szCs w:val="24"/>
        </w:rPr>
      </w:pPr>
      <w:r w:rsidRPr="00F94503">
        <w:rPr>
          <w:color w:val="000000"/>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F94503" w:rsidRPr="00F94503" w:rsidRDefault="00F94503" w:rsidP="00096D21">
      <w:pPr>
        <w:numPr>
          <w:ilvl w:val="0"/>
          <w:numId w:val="26"/>
        </w:numPr>
        <w:ind w:left="142" w:right="283" w:firstLine="709"/>
        <w:rPr>
          <w:color w:val="000000"/>
          <w:szCs w:val="24"/>
        </w:rPr>
      </w:pPr>
      <w:r w:rsidRPr="00F94503">
        <w:rPr>
          <w:color w:val="000000"/>
          <w:szCs w:val="24"/>
        </w:rPr>
        <w:t>внедрение новых (более совершенных и безопасных) технологических процессов, исключающих выделение в атмосферу  вредных веществ;</w:t>
      </w:r>
    </w:p>
    <w:p w:rsidR="00F94503" w:rsidRPr="00F94503" w:rsidRDefault="00F94503" w:rsidP="00096D21">
      <w:pPr>
        <w:numPr>
          <w:ilvl w:val="0"/>
          <w:numId w:val="26"/>
        </w:numPr>
        <w:ind w:left="142" w:right="283" w:firstLine="709"/>
        <w:rPr>
          <w:color w:val="000000"/>
          <w:szCs w:val="24"/>
        </w:rPr>
      </w:pPr>
      <w:r w:rsidRPr="00F94503">
        <w:rPr>
          <w:color w:val="000000"/>
          <w:szCs w:val="24"/>
        </w:rPr>
        <w:t>установка и совершенствование газоочистных и пылеулавливающих установок;</w:t>
      </w:r>
    </w:p>
    <w:p w:rsidR="00F94503" w:rsidRPr="00F94503" w:rsidRDefault="00F94503" w:rsidP="00096D21">
      <w:pPr>
        <w:numPr>
          <w:ilvl w:val="0"/>
          <w:numId w:val="26"/>
        </w:numPr>
        <w:ind w:left="142" w:right="283" w:firstLine="709"/>
        <w:rPr>
          <w:color w:val="000000"/>
          <w:szCs w:val="24"/>
        </w:rPr>
      </w:pPr>
      <w:r w:rsidRPr="00F94503">
        <w:rPr>
          <w:color w:val="000000"/>
          <w:szCs w:val="24"/>
        </w:rPr>
        <w:t>использование в качестве  основного топлива  для объектов теплоэнергетики природного газа;</w:t>
      </w:r>
    </w:p>
    <w:p w:rsidR="00F94503" w:rsidRPr="00F94503" w:rsidRDefault="00F94503" w:rsidP="00096D21">
      <w:pPr>
        <w:numPr>
          <w:ilvl w:val="0"/>
          <w:numId w:val="26"/>
        </w:numPr>
        <w:ind w:left="142" w:right="283" w:firstLine="709"/>
        <w:rPr>
          <w:color w:val="000000"/>
          <w:szCs w:val="24"/>
        </w:rPr>
      </w:pPr>
      <w:r w:rsidRPr="00F94503">
        <w:rPr>
          <w:color w:val="000000"/>
          <w:szCs w:val="24"/>
        </w:rPr>
        <w:t xml:space="preserve">производственный </w:t>
      </w:r>
      <w:proofErr w:type="gramStart"/>
      <w:r w:rsidRPr="00F94503">
        <w:rPr>
          <w:color w:val="000000"/>
          <w:szCs w:val="24"/>
        </w:rPr>
        <w:t>контроль за</w:t>
      </w:r>
      <w:proofErr w:type="gramEnd"/>
      <w:r w:rsidRPr="00F94503">
        <w:rPr>
          <w:color w:val="000000"/>
          <w:szCs w:val="24"/>
        </w:rPr>
        <w:t xml:space="preserve"> соблюдением нормативов предельно-допустимых выбросов загрязняющих веществ  в атмосферу;</w:t>
      </w:r>
    </w:p>
    <w:p w:rsidR="00F94503" w:rsidRPr="00F94503" w:rsidRDefault="00F94503" w:rsidP="00096D21">
      <w:pPr>
        <w:numPr>
          <w:ilvl w:val="0"/>
          <w:numId w:val="26"/>
        </w:numPr>
        <w:ind w:left="142" w:right="283" w:firstLine="709"/>
        <w:rPr>
          <w:color w:val="000000"/>
          <w:szCs w:val="24"/>
        </w:rPr>
      </w:pPr>
      <w:r w:rsidRPr="00F94503">
        <w:rPr>
          <w:color w:val="000000"/>
          <w:szCs w:val="24"/>
        </w:rPr>
        <w:t>организация  системы мониторинга, дальнейшее развитие системы контроля загрязнения атмосферного воздуха в селитебной зоне;</w:t>
      </w:r>
    </w:p>
    <w:p w:rsidR="00F94503" w:rsidRPr="00F94503" w:rsidRDefault="00F94503" w:rsidP="00096D21">
      <w:pPr>
        <w:numPr>
          <w:ilvl w:val="0"/>
          <w:numId w:val="26"/>
        </w:numPr>
        <w:ind w:left="142" w:right="283" w:firstLine="709"/>
        <w:rPr>
          <w:color w:val="000000"/>
          <w:szCs w:val="24"/>
        </w:rPr>
      </w:pPr>
      <w:r w:rsidRPr="00F94503">
        <w:rPr>
          <w:color w:val="000000"/>
          <w:szCs w:val="24"/>
        </w:rPr>
        <w:t>расширение площадей декоративных насаждений, состоящих из достаточно газоустойчивых растений;</w:t>
      </w:r>
    </w:p>
    <w:p w:rsidR="00F94503" w:rsidRPr="00F94503" w:rsidRDefault="00F94503" w:rsidP="00096D21">
      <w:pPr>
        <w:numPr>
          <w:ilvl w:val="0"/>
          <w:numId w:val="26"/>
        </w:numPr>
        <w:ind w:left="142" w:right="283" w:firstLine="709"/>
        <w:rPr>
          <w:color w:val="000000"/>
          <w:szCs w:val="24"/>
        </w:rPr>
      </w:pPr>
      <w:r w:rsidRPr="00F94503">
        <w:rPr>
          <w:color w:val="000000"/>
          <w:szCs w:val="24"/>
        </w:rPr>
        <w:t xml:space="preserve">создание </w:t>
      </w:r>
      <w:proofErr w:type="spellStart"/>
      <w:r w:rsidRPr="00F94503">
        <w:rPr>
          <w:color w:val="000000"/>
          <w:szCs w:val="24"/>
        </w:rPr>
        <w:t>средозащитных</w:t>
      </w:r>
      <w:proofErr w:type="spellEnd"/>
      <w:r w:rsidRPr="00F94503">
        <w:rPr>
          <w:color w:val="000000"/>
          <w:szCs w:val="24"/>
        </w:rPr>
        <w:t xml:space="preserve"> полос вдоль автомобильных дорог и озеленение  улиц и санитарно-защитных зон;</w:t>
      </w:r>
    </w:p>
    <w:p w:rsidR="00F94503" w:rsidRPr="00F94503" w:rsidRDefault="00F94503" w:rsidP="00096D21">
      <w:pPr>
        <w:numPr>
          <w:ilvl w:val="0"/>
          <w:numId w:val="26"/>
        </w:numPr>
        <w:ind w:left="142" w:right="283" w:firstLine="709"/>
        <w:rPr>
          <w:color w:val="000000"/>
          <w:szCs w:val="24"/>
        </w:rPr>
      </w:pPr>
      <w:r w:rsidRPr="00F94503">
        <w:rPr>
          <w:color w:val="000000"/>
          <w:szCs w:val="24"/>
        </w:rPr>
        <w:t>совершенствование  и развитие сетей автомобильных дорог местного значения;</w:t>
      </w:r>
    </w:p>
    <w:p w:rsidR="00F94503" w:rsidRPr="00F94503" w:rsidRDefault="00F94503" w:rsidP="00096D21">
      <w:pPr>
        <w:numPr>
          <w:ilvl w:val="0"/>
          <w:numId w:val="26"/>
        </w:numPr>
        <w:ind w:left="142" w:right="283" w:firstLine="709"/>
        <w:rPr>
          <w:color w:val="000000"/>
          <w:szCs w:val="24"/>
        </w:rPr>
      </w:pPr>
      <w:r w:rsidRPr="00F94503">
        <w:rPr>
          <w:color w:val="000000"/>
          <w:szCs w:val="24"/>
        </w:rPr>
        <w:t>обеспечение нормируемых санитарно-защитных зон при размещении новых и реконструкции (техническом перевооружении) существующих производств, в  соответствии с СанПиН 2.2.1/2.1.1.1200-03 «Санитарно-защитные зоны и санитарная классификация предприятий, сооружений и иных объектов».</w:t>
      </w:r>
    </w:p>
    <w:p w:rsidR="00F94503" w:rsidRPr="00F94503" w:rsidRDefault="00F94503" w:rsidP="00F94503">
      <w:pPr>
        <w:ind w:left="142" w:right="283"/>
        <w:rPr>
          <w:b/>
          <w:i/>
          <w:color w:val="000000"/>
          <w:szCs w:val="24"/>
        </w:rPr>
      </w:pPr>
    </w:p>
    <w:p w:rsidR="00F94503" w:rsidRPr="00F94503" w:rsidRDefault="00F94503" w:rsidP="00F94503">
      <w:pPr>
        <w:ind w:left="142" w:right="283"/>
        <w:rPr>
          <w:b/>
          <w:color w:val="000000"/>
          <w:szCs w:val="24"/>
        </w:rPr>
      </w:pPr>
      <w:r w:rsidRPr="00F94503">
        <w:rPr>
          <w:b/>
          <w:color w:val="000000"/>
          <w:szCs w:val="24"/>
        </w:rPr>
        <w:t>Поверхностные воды.</w:t>
      </w:r>
    </w:p>
    <w:p w:rsidR="00F94503" w:rsidRPr="00F94503" w:rsidRDefault="00F94503" w:rsidP="00F94503">
      <w:pPr>
        <w:ind w:left="142" w:right="283"/>
        <w:rPr>
          <w:color w:val="000000"/>
          <w:szCs w:val="24"/>
        </w:rPr>
      </w:pPr>
      <w:r w:rsidRPr="00F94503">
        <w:rPr>
          <w:color w:val="000000"/>
          <w:szCs w:val="24"/>
        </w:rPr>
        <w:t>Основным фактором загрязнения открытых водоемов на территории сельсовета является техногенное воздействие на них  человека (антропогенное воздействие). В результате сельскохозяйственной деятельности, а также в процессе бытового использования, открытые водоемы подвергаются систематическому, техногенному и антропогенному загрязнению,  как органическими компонентами (навоз от животноводческих ферм, личных подворий, бытовой мусор,  продукты жизнедеятельности человека), так и химическими соединениями - (минеральные удобрения, средства защиты растений, ГСМ). Основными загрязнителями открытых водоемов органическими отходами являются животноводческие фермы, летние стойбища - гурты и выпас скота на прибрежных летних пастбищах, водопой скота, летние доильные площадки, расположенные, как правило,  в поймах и на берегах водоемов и  малых рек.</w:t>
      </w:r>
    </w:p>
    <w:p w:rsidR="00F94503" w:rsidRPr="00F94503" w:rsidRDefault="00F94503" w:rsidP="00F94503">
      <w:pPr>
        <w:ind w:left="142" w:right="283"/>
        <w:rPr>
          <w:color w:val="000000"/>
          <w:szCs w:val="24"/>
        </w:rPr>
      </w:pPr>
      <w:r w:rsidRPr="00F94503">
        <w:rPr>
          <w:color w:val="000000"/>
          <w:szCs w:val="24"/>
        </w:rPr>
        <w:t xml:space="preserve">Второй причиной загрязнения водоемов является несоблюдение землепользователями правил охраны  прибрежных зон малых рек, других поверхностных водоемов. Сельскохозяйственные предприятия и фермерские хозяйства, частные лица продолжают практику  повсеместной и бесконтрольной  распашки земель вплотную  до уреза малых рек и озер, не занимаются их рекультивацией, при этом могут с нарушениями </w:t>
      </w:r>
      <w:r w:rsidRPr="00F94503">
        <w:rPr>
          <w:color w:val="000000"/>
          <w:szCs w:val="24"/>
        </w:rPr>
        <w:lastRenderedPageBreak/>
        <w:t>использоваться различные  химические средства защиты растений,  действующие в этом случае как  химические загрязнители.</w:t>
      </w:r>
    </w:p>
    <w:p w:rsidR="00F94503" w:rsidRPr="00F94503" w:rsidRDefault="00F94503" w:rsidP="00F94503">
      <w:pPr>
        <w:ind w:left="142" w:right="283"/>
        <w:rPr>
          <w:color w:val="000000"/>
          <w:szCs w:val="24"/>
        </w:rPr>
      </w:pPr>
      <w:r w:rsidRPr="00F94503">
        <w:rPr>
          <w:color w:val="000000"/>
          <w:szCs w:val="24"/>
        </w:rPr>
        <w:t>Планировочные решения, предлагаемые проектом (проведение противоэрозионных мероприятий, ограничения во внесении минеральных удобрений и химикатов в сельскохозяйственном производстве и т.д.) направлены на значительное сокращение загрязнения водотоков,  на улучшение экологического состояния природной среды.</w:t>
      </w:r>
    </w:p>
    <w:p w:rsidR="00F94503" w:rsidRPr="00F94503" w:rsidRDefault="00F94503" w:rsidP="00F94503">
      <w:pPr>
        <w:ind w:left="142" w:right="283"/>
        <w:rPr>
          <w:color w:val="000000"/>
          <w:szCs w:val="24"/>
        </w:rPr>
      </w:pPr>
      <w:r w:rsidRPr="00F94503">
        <w:rPr>
          <w:color w:val="000000"/>
          <w:szCs w:val="24"/>
        </w:rPr>
        <w:t>Дальнейшее использование  водных ресурсов должно основываться на результатах расчетов   водохозяйственного баланса по рекам и их отдельным участкам для более оперативного и правильного планирования использования  водных ресурсов.</w:t>
      </w:r>
    </w:p>
    <w:p w:rsidR="00F94503" w:rsidRPr="00F94503" w:rsidRDefault="00F94503" w:rsidP="00F94503">
      <w:pPr>
        <w:ind w:left="142" w:right="283"/>
        <w:rPr>
          <w:color w:val="000000"/>
          <w:szCs w:val="24"/>
        </w:rPr>
      </w:pPr>
      <w:r w:rsidRPr="00F94503">
        <w:rPr>
          <w:color w:val="000000"/>
          <w:szCs w:val="24"/>
        </w:rPr>
        <w:t xml:space="preserve">Чрезвычайно важным мероприятиям по охране поверхностных вод является организация </w:t>
      </w:r>
      <w:proofErr w:type="spellStart"/>
      <w:r w:rsidRPr="00F94503">
        <w:rPr>
          <w:color w:val="000000"/>
          <w:szCs w:val="24"/>
        </w:rPr>
        <w:t>водоохранных</w:t>
      </w:r>
      <w:proofErr w:type="spellEnd"/>
      <w:r w:rsidRPr="00F94503">
        <w:rPr>
          <w:color w:val="000000"/>
          <w:szCs w:val="24"/>
        </w:rPr>
        <w:t xml:space="preserve"> зон  и прибрежных защитных полос вдоль рек. Важнейшая роль </w:t>
      </w:r>
      <w:proofErr w:type="spellStart"/>
      <w:r w:rsidRPr="00F94503">
        <w:rPr>
          <w:color w:val="000000"/>
          <w:szCs w:val="24"/>
        </w:rPr>
        <w:t>водоохранных</w:t>
      </w:r>
      <w:proofErr w:type="spellEnd"/>
      <w:r w:rsidRPr="00F94503">
        <w:rPr>
          <w:color w:val="000000"/>
          <w:szCs w:val="24"/>
        </w:rPr>
        <w:t xml:space="preserve"> зон заключается в том, что они имеют существенное значение в борьбе с эрозией, природным фактором, оказывающим  существенное влияние на формирование природного ландшафта.</w:t>
      </w:r>
    </w:p>
    <w:p w:rsidR="00F94503" w:rsidRPr="00F94503" w:rsidRDefault="00F94503" w:rsidP="00F94503">
      <w:pPr>
        <w:ind w:left="142" w:right="283"/>
        <w:rPr>
          <w:color w:val="000000"/>
          <w:szCs w:val="24"/>
        </w:rPr>
      </w:pPr>
      <w:r w:rsidRPr="00F94503">
        <w:rPr>
          <w:color w:val="000000"/>
          <w:szCs w:val="24"/>
        </w:rPr>
        <w:t>В целях охраны и рационального использования поверхностных водных ресурсов проектом предусматривается:</w:t>
      </w:r>
    </w:p>
    <w:p w:rsidR="00F94503" w:rsidRPr="00F94503" w:rsidRDefault="00F94503" w:rsidP="00096D21">
      <w:pPr>
        <w:numPr>
          <w:ilvl w:val="0"/>
          <w:numId w:val="27"/>
        </w:numPr>
        <w:ind w:left="142" w:right="283" w:firstLine="709"/>
        <w:rPr>
          <w:color w:val="000000"/>
          <w:szCs w:val="24"/>
        </w:rPr>
      </w:pPr>
      <w:r w:rsidRPr="00F94503">
        <w:rPr>
          <w:color w:val="000000"/>
          <w:szCs w:val="24"/>
        </w:rPr>
        <w:t>развитие систем автономной канализации с локальными очистными сооружениями, особо строго должен осуществляться контроль над новым жилищным строительством, в части организации канализации;</w:t>
      </w:r>
    </w:p>
    <w:p w:rsidR="00F94503" w:rsidRPr="00F94503" w:rsidRDefault="00F94503" w:rsidP="00096D21">
      <w:pPr>
        <w:numPr>
          <w:ilvl w:val="0"/>
          <w:numId w:val="27"/>
        </w:numPr>
        <w:ind w:left="142" w:right="283" w:firstLine="709"/>
        <w:rPr>
          <w:color w:val="000000"/>
          <w:szCs w:val="24"/>
        </w:rPr>
      </w:pPr>
      <w:r w:rsidRPr="00F94503">
        <w:rPr>
          <w:color w:val="000000"/>
          <w:szCs w:val="24"/>
        </w:rPr>
        <w:t>благоустройство и расчистка русел рек и озер, побережья Сурского водохранилища;</w:t>
      </w:r>
    </w:p>
    <w:p w:rsidR="00F94503" w:rsidRPr="00F94503" w:rsidRDefault="00F94503" w:rsidP="00096D21">
      <w:pPr>
        <w:numPr>
          <w:ilvl w:val="0"/>
          <w:numId w:val="27"/>
        </w:numPr>
        <w:ind w:left="142" w:right="283" w:firstLine="709"/>
        <w:rPr>
          <w:color w:val="000000"/>
          <w:szCs w:val="24"/>
        </w:rPr>
      </w:pPr>
      <w:r w:rsidRPr="00F94503">
        <w:rPr>
          <w:color w:val="000000"/>
          <w:szCs w:val="24"/>
        </w:rPr>
        <w:t xml:space="preserve">организация и обустройство </w:t>
      </w:r>
      <w:proofErr w:type="spellStart"/>
      <w:r w:rsidRPr="00F94503">
        <w:rPr>
          <w:color w:val="000000"/>
          <w:szCs w:val="24"/>
        </w:rPr>
        <w:t>водоохранных</w:t>
      </w:r>
      <w:proofErr w:type="spellEnd"/>
      <w:r w:rsidRPr="00F94503">
        <w:rPr>
          <w:color w:val="000000"/>
          <w:szCs w:val="24"/>
        </w:rPr>
        <w:t xml:space="preserve"> зон и прибрежных защитных полос;</w:t>
      </w:r>
    </w:p>
    <w:p w:rsidR="00F94503" w:rsidRPr="00F94503" w:rsidRDefault="00F94503" w:rsidP="00096D21">
      <w:pPr>
        <w:numPr>
          <w:ilvl w:val="0"/>
          <w:numId w:val="27"/>
        </w:numPr>
        <w:ind w:left="142" w:right="283" w:firstLine="709"/>
        <w:rPr>
          <w:color w:val="000000"/>
          <w:szCs w:val="24"/>
        </w:rPr>
      </w:pPr>
      <w:r w:rsidRPr="00F94503">
        <w:rPr>
          <w:color w:val="000000"/>
          <w:szCs w:val="24"/>
        </w:rPr>
        <w:t xml:space="preserve">организация </w:t>
      </w:r>
      <w:proofErr w:type="gramStart"/>
      <w:r w:rsidRPr="00F94503">
        <w:rPr>
          <w:color w:val="000000"/>
          <w:szCs w:val="24"/>
        </w:rPr>
        <w:t>регулярного</w:t>
      </w:r>
      <w:proofErr w:type="gramEnd"/>
      <w:r w:rsidRPr="00F94503">
        <w:rPr>
          <w:color w:val="000000"/>
          <w:szCs w:val="24"/>
        </w:rPr>
        <w:t xml:space="preserve"> </w:t>
      </w:r>
      <w:proofErr w:type="spellStart"/>
      <w:r w:rsidRPr="00F94503">
        <w:rPr>
          <w:color w:val="000000"/>
          <w:szCs w:val="24"/>
        </w:rPr>
        <w:t>гидромониторинга</w:t>
      </w:r>
      <w:proofErr w:type="spellEnd"/>
      <w:r w:rsidRPr="00F94503">
        <w:rPr>
          <w:color w:val="000000"/>
          <w:szCs w:val="24"/>
        </w:rPr>
        <w:t xml:space="preserve"> поверхностных водных объектов;</w:t>
      </w:r>
    </w:p>
    <w:p w:rsidR="00F94503" w:rsidRPr="00F94503" w:rsidRDefault="00F94503" w:rsidP="00096D21">
      <w:pPr>
        <w:numPr>
          <w:ilvl w:val="0"/>
          <w:numId w:val="27"/>
        </w:numPr>
        <w:ind w:left="142" w:right="283" w:firstLine="709"/>
        <w:rPr>
          <w:color w:val="000000"/>
          <w:szCs w:val="24"/>
        </w:rPr>
      </w:pPr>
      <w:r w:rsidRPr="00F94503">
        <w:rPr>
          <w:color w:val="000000"/>
          <w:szCs w:val="24"/>
        </w:rPr>
        <w:t>полная очистка стоков животноводческих и птицеводческих комплексов на локальных очистных системах до нормативных показателей, разрешенных к сбросу  в водные объекты;</w:t>
      </w:r>
    </w:p>
    <w:p w:rsidR="00F94503" w:rsidRPr="00F94503" w:rsidRDefault="00F94503" w:rsidP="00096D21">
      <w:pPr>
        <w:numPr>
          <w:ilvl w:val="0"/>
          <w:numId w:val="27"/>
        </w:numPr>
        <w:ind w:left="142" w:right="283" w:firstLine="709"/>
        <w:rPr>
          <w:color w:val="000000"/>
          <w:szCs w:val="24"/>
        </w:rPr>
      </w:pPr>
      <w:r w:rsidRPr="00F94503">
        <w:rPr>
          <w:color w:val="000000"/>
          <w:szCs w:val="24"/>
        </w:rPr>
        <w:t>внедрение технологии  использования стоков от животноводческих ферм, после специальной обработки, для орошения.</w:t>
      </w:r>
    </w:p>
    <w:p w:rsidR="00F94503" w:rsidRPr="00F94503" w:rsidRDefault="00F94503" w:rsidP="00F94503">
      <w:pPr>
        <w:ind w:left="851" w:right="283" w:firstLine="0"/>
        <w:rPr>
          <w:color w:val="000000"/>
          <w:szCs w:val="24"/>
        </w:rPr>
      </w:pPr>
    </w:p>
    <w:p w:rsidR="00F94503" w:rsidRPr="00F94503" w:rsidRDefault="00F94503" w:rsidP="00F94503">
      <w:pPr>
        <w:ind w:left="142" w:right="283"/>
        <w:rPr>
          <w:b/>
          <w:color w:val="000000"/>
          <w:szCs w:val="24"/>
        </w:rPr>
      </w:pPr>
      <w:r w:rsidRPr="00F94503">
        <w:rPr>
          <w:b/>
          <w:color w:val="000000"/>
          <w:szCs w:val="24"/>
        </w:rPr>
        <w:t>Питьевые и хозяйственные воды.</w:t>
      </w:r>
    </w:p>
    <w:p w:rsidR="00F94503" w:rsidRPr="00F94503" w:rsidRDefault="00F94503" w:rsidP="00F94503">
      <w:pPr>
        <w:ind w:left="142" w:right="283"/>
        <w:rPr>
          <w:color w:val="000000"/>
          <w:szCs w:val="24"/>
        </w:rPr>
      </w:pPr>
      <w:r w:rsidRPr="00F94503">
        <w:rPr>
          <w:color w:val="000000"/>
          <w:szCs w:val="24"/>
        </w:rPr>
        <w:t xml:space="preserve">Одним из важнейших факторов, влияющих на здоровье населения,  является качество питьевой воды, ее бактериологические (биологические) и приоритетные   химические показатели. Качество, в том числе, во многом зависит от  санитарно-технического состояния водопроводных сетей и сооружений. </w:t>
      </w:r>
    </w:p>
    <w:p w:rsidR="00F94503" w:rsidRPr="00F94503" w:rsidRDefault="00F94503" w:rsidP="00F94503">
      <w:pPr>
        <w:ind w:left="142" w:right="283"/>
        <w:rPr>
          <w:color w:val="000000"/>
          <w:szCs w:val="24"/>
        </w:rPr>
      </w:pPr>
      <w:r w:rsidRPr="00F94503">
        <w:rPr>
          <w:color w:val="000000"/>
          <w:szCs w:val="24"/>
        </w:rPr>
        <w:t>Улучшение санитарно-технического состояния систем водоснабжения – водозаборных сооружений, водопроводных сетей, повышение качества подаваемой населению питьевой  воды - обязанность владельцев водопроводов, - это требования  санитарного законодательства РФ, они изложены в СанПиН 2.1.4.1110-02 «Питьевая вода. Гигиенические требования к качеству воды централизованных систем  питьевого водоснабжения.  Контроль качества».</w:t>
      </w:r>
    </w:p>
    <w:p w:rsidR="00F94503" w:rsidRPr="00F94503" w:rsidRDefault="00F94503" w:rsidP="00F94503">
      <w:pPr>
        <w:ind w:left="142" w:right="283"/>
        <w:rPr>
          <w:color w:val="000000"/>
          <w:szCs w:val="24"/>
        </w:rPr>
      </w:pPr>
      <w:r w:rsidRPr="00F94503">
        <w:rPr>
          <w:color w:val="000000"/>
          <w:szCs w:val="24"/>
        </w:rPr>
        <w:t xml:space="preserve"> Основными причинами неудовлетворительного качества питьевой воды являются:</w:t>
      </w:r>
    </w:p>
    <w:p w:rsidR="00F94503" w:rsidRPr="00F94503" w:rsidRDefault="00F94503" w:rsidP="00096D21">
      <w:pPr>
        <w:numPr>
          <w:ilvl w:val="0"/>
          <w:numId w:val="25"/>
        </w:numPr>
        <w:ind w:left="142" w:right="283" w:firstLine="709"/>
        <w:rPr>
          <w:color w:val="000000"/>
          <w:szCs w:val="24"/>
        </w:rPr>
      </w:pPr>
      <w:r w:rsidRPr="00F94503">
        <w:rPr>
          <w:color w:val="000000"/>
          <w:szCs w:val="24"/>
        </w:rPr>
        <w:t>ветхость и изношенность водопроводных сетей во всех населенных пунктах района, включая райцентр;</w:t>
      </w:r>
    </w:p>
    <w:p w:rsidR="00F94503" w:rsidRPr="00F94503" w:rsidRDefault="00F94503" w:rsidP="00096D21">
      <w:pPr>
        <w:numPr>
          <w:ilvl w:val="0"/>
          <w:numId w:val="25"/>
        </w:numPr>
        <w:ind w:left="142" w:right="283" w:firstLine="709"/>
        <w:rPr>
          <w:color w:val="000000"/>
          <w:szCs w:val="24"/>
        </w:rPr>
      </w:pPr>
      <w:r w:rsidRPr="00F94503">
        <w:rPr>
          <w:color w:val="000000"/>
          <w:szCs w:val="24"/>
        </w:rPr>
        <w:t>отсутствие целевых бюджетных инвестиций,  федеральных, областных программных капиталовложений и т.д.;</w:t>
      </w:r>
    </w:p>
    <w:p w:rsidR="00F94503" w:rsidRPr="00F94503" w:rsidRDefault="00F94503" w:rsidP="00096D21">
      <w:pPr>
        <w:numPr>
          <w:ilvl w:val="0"/>
          <w:numId w:val="25"/>
        </w:numPr>
        <w:ind w:left="142" w:right="283" w:firstLine="709"/>
        <w:rPr>
          <w:color w:val="000000"/>
          <w:szCs w:val="24"/>
        </w:rPr>
      </w:pPr>
      <w:r w:rsidRPr="00F94503">
        <w:rPr>
          <w:color w:val="000000"/>
          <w:szCs w:val="24"/>
        </w:rPr>
        <w:t>отсутствие  специализированных организаций и квалифицированных специалистов по обслуживанию и ремонту водопроводных сетей в населенных пунктах;</w:t>
      </w:r>
    </w:p>
    <w:p w:rsidR="00F94503" w:rsidRPr="00F94503" w:rsidRDefault="00F94503" w:rsidP="00096D21">
      <w:pPr>
        <w:numPr>
          <w:ilvl w:val="0"/>
          <w:numId w:val="25"/>
        </w:numPr>
        <w:ind w:left="142" w:right="283" w:firstLine="709"/>
        <w:rPr>
          <w:color w:val="000000"/>
          <w:szCs w:val="24"/>
        </w:rPr>
      </w:pPr>
      <w:proofErr w:type="gramStart"/>
      <w:r w:rsidRPr="00F94503">
        <w:rPr>
          <w:color w:val="000000"/>
          <w:szCs w:val="24"/>
        </w:rPr>
        <w:t>отсутствие организованных надлежащим образом  зон санитарной охраны источников водоснабжения (СанПиН 2.1.4.1110-02 «Зоны санитарной охраны источников водоснабжения и водопроводов питьевого назначения» и СНиП 2.04.02-84* «Водоснабжение.</w:t>
      </w:r>
      <w:proofErr w:type="gramEnd"/>
      <w:r w:rsidRPr="00F94503">
        <w:rPr>
          <w:color w:val="000000"/>
          <w:szCs w:val="24"/>
        </w:rPr>
        <w:t xml:space="preserve"> </w:t>
      </w:r>
      <w:proofErr w:type="gramStart"/>
      <w:r w:rsidRPr="00F94503">
        <w:rPr>
          <w:color w:val="000000"/>
          <w:szCs w:val="24"/>
        </w:rPr>
        <w:t xml:space="preserve">Наружные сети и сооружения»);  </w:t>
      </w:r>
      <w:proofErr w:type="gramEnd"/>
    </w:p>
    <w:p w:rsidR="00F94503" w:rsidRPr="00F94503" w:rsidRDefault="00F94503" w:rsidP="00096D21">
      <w:pPr>
        <w:numPr>
          <w:ilvl w:val="0"/>
          <w:numId w:val="25"/>
        </w:numPr>
        <w:ind w:left="142" w:right="283" w:firstLine="709"/>
        <w:rPr>
          <w:color w:val="000000"/>
          <w:szCs w:val="24"/>
        </w:rPr>
      </w:pPr>
      <w:r w:rsidRPr="00F94503">
        <w:rPr>
          <w:color w:val="000000"/>
          <w:szCs w:val="24"/>
        </w:rPr>
        <w:t xml:space="preserve">несоблюдение </w:t>
      </w:r>
      <w:proofErr w:type="spellStart"/>
      <w:r w:rsidRPr="00F94503">
        <w:rPr>
          <w:color w:val="000000"/>
          <w:szCs w:val="24"/>
        </w:rPr>
        <w:t>водоохранного</w:t>
      </w:r>
      <w:proofErr w:type="spellEnd"/>
      <w:r w:rsidRPr="00F94503">
        <w:rPr>
          <w:color w:val="000000"/>
          <w:szCs w:val="24"/>
        </w:rPr>
        <w:t xml:space="preserve"> режима в зонах санитарной охраны источников водоснабжения водопользователями; </w:t>
      </w:r>
    </w:p>
    <w:p w:rsidR="00F94503" w:rsidRPr="00F94503" w:rsidRDefault="00F94503" w:rsidP="00096D21">
      <w:pPr>
        <w:numPr>
          <w:ilvl w:val="0"/>
          <w:numId w:val="25"/>
        </w:numPr>
        <w:ind w:left="142" w:right="283" w:firstLine="709"/>
        <w:rPr>
          <w:color w:val="000000"/>
          <w:szCs w:val="24"/>
        </w:rPr>
      </w:pPr>
      <w:r w:rsidRPr="00F94503">
        <w:rPr>
          <w:color w:val="000000"/>
          <w:szCs w:val="24"/>
        </w:rPr>
        <w:t>несвоевременное проведение планово-профилактических ремонтов и устранение аварий на водопроводах;</w:t>
      </w:r>
    </w:p>
    <w:p w:rsidR="00F94503" w:rsidRPr="00F94503" w:rsidRDefault="00F94503" w:rsidP="00096D21">
      <w:pPr>
        <w:numPr>
          <w:ilvl w:val="0"/>
          <w:numId w:val="25"/>
        </w:numPr>
        <w:ind w:left="142" w:right="283" w:firstLine="709"/>
        <w:rPr>
          <w:color w:val="000000"/>
          <w:szCs w:val="24"/>
        </w:rPr>
      </w:pPr>
      <w:r w:rsidRPr="00F94503">
        <w:rPr>
          <w:color w:val="000000"/>
          <w:szCs w:val="24"/>
        </w:rPr>
        <w:lastRenderedPageBreak/>
        <w:t>отсутствие регулярной  дезинфекции водопроводных сооружений (скважин, резервуаров, водонапорных башен, водопроводной сети) после периодической чистки, после ремонтно-аварийных работ.  Фактически  не выполняются регламентные работы по</w:t>
      </w:r>
      <w:r w:rsidR="00FD5160">
        <w:rPr>
          <w:color w:val="000000"/>
          <w:szCs w:val="24"/>
        </w:rPr>
        <w:t xml:space="preserve"> </w:t>
      </w:r>
      <w:r w:rsidRPr="00F94503">
        <w:rPr>
          <w:color w:val="000000"/>
          <w:szCs w:val="24"/>
        </w:rPr>
        <w:t>поддержанию водопроводных сетей и сооружений в исправном состоянии в соответствии с требованиями СанПиН 2.2.1/2.1.1.1200-03 «Питьевая вода. Гигиенические требования к качеству воды централизованных систем  питьевого водоснабжения.  Контроль качества».</w:t>
      </w:r>
    </w:p>
    <w:p w:rsidR="00F94503" w:rsidRPr="00F94503" w:rsidRDefault="00F94503" w:rsidP="00F94503">
      <w:pPr>
        <w:ind w:left="142" w:right="283"/>
        <w:rPr>
          <w:color w:val="000000"/>
          <w:szCs w:val="24"/>
        </w:rPr>
      </w:pPr>
      <w:r w:rsidRPr="00F94503">
        <w:rPr>
          <w:color w:val="000000"/>
          <w:szCs w:val="24"/>
        </w:rPr>
        <w:t>Источниками хозяйственно-питьевого, производственного и противопожар</w:t>
      </w:r>
      <w:r w:rsidRPr="00F94503">
        <w:rPr>
          <w:color w:val="000000"/>
          <w:szCs w:val="24"/>
        </w:rPr>
        <w:softHyphen/>
        <w:t>ного водоснабжения являются артезианские воды.</w:t>
      </w:r>
    </w:p>
    <w:p w:rsidR="00F94503" w:rsidRPr="00F94503" w:rsidRDefault="00F94503" w:rsidP="00F94503">
      <w:pPr>
        <w:ind w:left="142" w:right="283"/>
        <w:rPr>
          <w:color w:val="000000"/>
          <w:szCs w:val="24"/>
        </w:rPr>
      </w:pPr>
      <w:r w:rsidRPr="00F94503">
        <w:rPr>
          <w:color w:val="000000"/>
          <w:szCs w:val="24"/>
        </w:rPr>
        <w:t>Основные мероприятия генерального плана, направленные на предотвращение загрязнения и истощения подземных вод:</w:t>
      </w:r>
    </w:p>
    <w:p w:rsidR="00F94503" w:rsidRPr="00F94503" w:rsidRDefault="00F94503" w:rsidP="00096D21">
      <w:pPr>
        <w:numPr>
          <w:ilvl w:val="0"/>
          <w:numId w:val="28"/>
        </w:numPr>
        <w:ind w:left="142" w:right="283" w:firstLine="709"/>
        <w:rPr>
          <w:color w:val="000000"/>
          <w:szCs w:val="24"/>
        </w:rPr>
      </w:pPr>
      <w:r w:rsidRPr="00F94503">
        <w:rPr>
          <w:color w:val="000000"/>
          <w:szCs w:val="24"/>
        </w:rPr>
        <w:t>на всех существующих водозаборах, работающих как на утвержденных, так и на неутвержденных запасах подземных вод необходима организация службы мониторинга (ведение гидрогеологического контроля над режимом эксплуатации и качеством воды);</w:t>
      </w:r>
    </w:p>
    <w:p w:rsidR="00F94503" w:rsidRPr="00F94503" w:rsidRDefault="00F94503" w:rsidP="00096D21">
      <w:pPr>
        <w:numPr>
          <w:ilvl w:val="0"/>
          <w:numId w:val="28"/>
        </w:numPr>
        <w:ind w:left="142" w:right="283" w:firstLine="709"/>
        <w:rPr>
          <w:color w:val="000000"/>
          <w:szCs w:val="24"/>
        </w:rPr>
      </w:pPr>
      <w:r w:rsidRPr="00F94503">
        <w:rPr>
          <w:color w:val="000000"/>
          <w:szCs w:val="24"/>
        </w:rPr>
        <w:t>установка водоизмерительной аппаратуры на каждой скважине, для контроля над количеством отбираемой воды;</w:t>
      </w:r>
    </w:p>
    <w:p w:rsidR="00F94503" w:rsidRPr="00F94503" w:rsidRDefault="00F94503" w:rsidP="00096D21">
      <w:pPr>
        <w:numPr>
          <w:ilvl w:val="0"/>
          <w:numId w:val="28"/>
        </w:numPr>
        <w:ind w:left="142" w:right="283" w:firstLine="709"/>
        <w:rPr>
          <w:color w:val="000000"/>
          <w:szCs w:val="24"/>
        </w:rPr>
      </w:pPr>
      <w:r w:rsidRPr="00F94503">
        <w:rPr>
          <w:color w:val="000000"/>
          <w:szCs w:val="24"/>
        </w:rPr>
        <w:t>по скважинам, в связи с отсутствием по ним достоверной информации, рекомендуется проведение бактериологических и химических анализов воды, по результатам которого можно будет оценить состояние подземных вод и их пригодность к хозяйственно-питьевому водоснабжению;</w:t>
      </w:r>
    </w:p>
    <w:p w:rsidR="00F94503" w:rsidRPr="00F94503" w:rsidRDefault="00F94503" w:rsidP="00096D21">
      <w:pPr>
        <w:numPr>
          <w:ilvl w:val="0"/>
          <w:numId w:val="28"/>
        </w:numPr>
        <w:ind w:left="142" w:right="283" w:firstLine="709"/>
        <w:rPr>
          <w:color w:val="000000"/>
          <w:szCs w:val="24"/>
        </w:rPr>
      </w:pPr>
      <w:r w:rsidRPr="00F94503">
        <w:rPr>
          <w:color w:val="000000"/>
          <w:szCs w:val="24"/>
        </w:rPr>
        <w:t>проведение ежегодного профилактического ремонта скважин силами водопользователей;</w:t>
      </w:r>
    </w:p>
    <w:p w:rsidR="00F94503" w:rsidRPr="00F94503" w:rsidRDefault="00F94503" w:rsidP="00096D21">
      <w:pPr>
        <w:numPr>
          <w:ilvl w:val="0"/>
          <w:numId w:val="28"/>
        </w:numPr>
        <w:ind w:left="142" w:right="283" w:firstLine="709"/>
        <w:rPr>
          <w:color w:val="000000"/>
          <w:szCs w:val="24"/>
        </w:rPr>
      </w:pPr>
      <w:r w:rsidRPr="00F94503">
        <w:rPr>
          <w:color w:val="000000"/>
          <w:szCs w:val="24"/>
        </w:rPr>
        <w:t>проведение ликвидационного тампонажа бездействующих скважин;</w:t>
      </w:r>
    </w:p>
    <w:p w:rsidR="00F94503" w:rsidRPr="00F94503" w:rsidRDefault="00F94503" w:rsidP="00096D21">
      <w:pPr>
        <w:numPr>
          <w:ilvl w:val="0"/>
          <w:numId w:val="28"/>
        </w:numPr>
        <w:ind w:left="142" w:right="283" w:firstLine="709"/>
        <w:rPr>
          <w:color w:val="000000"/>
          <w:szCs w:val="24"/>
        </w:rPr>
      </w:pPr>
      <w:r w:rsidRPr="00F94503">
        <w:rPr>
          <w:color w:val="000000"/>
          <w:szCs w:val="24"/>
        </w:rPr>
        <w:t>сокращение использования пресных подземных вод для технических целей и полива приусадебных участков, с последующим переходом на две системы водоснабжения хозяйственно-питьевую и техническую;</w:t>
      </w:r>
    </w:p>
    <w:p w:rsidR="00F94503" w:rsidRPr="00F94503" w:rsidRDefault="00F94503" w:rsidP="00096D21">
      <w:pPr>
        <w:numPr>
          <w:ilvl w:val="0"/>
          <w:numId w:val="28"/>
        </w:numPr>
        <w:ind w:left="142" w:right="283" w:firstLine="709"/>
        <w:rPr>
          <w:color w:val="000000"/>
          <w:szCs w:val="24"/>
        </w:rPr>
      </w:pPr>
      <w:r w:rsidRPr="00F94503">
        <w:rPr>
          <w:color w:val="000000"/>
          <w:szCs w:val="24"/>
        </w:rPr>
        <w:t xml:space="preserve">организация вокруг каждой скважины зоны санитарной охраны (ЗСО) строго режима  – </w:t>
      </w:r>
      <w:r w:rsidRPr="00F94503">
        <w:rPr>
          <w:color w:val="000000"/>
          <w:szCs w:val="24"/>
          <w:lang w:val="en-US"/>
        </w:rPr>
        <w:t>I</w:t>
      </w:r>
      <w:r w:rsidRPr="00F94503">
        <w:rPr>
          <w:color w:val="000000"/>
          <w:szCs w:val="24"/>
        </w:rPr>
        <w:t xml:space="preserve"> пояса (радиус 30 м);</w:t>
      </w:r>
    </w:p>
    <w:p w:rsidR="00F94503" w:rsidRPr="00F94503" w:rsidRDefault="00F94503" w:rsidP="00096D21">
      <w:pPr>
        <w:numPr>
          <w:ilvl w:val="0"/>
          <w:numId w:val="28"/>
        </w:numPr>
        <w:ind w:left="142" w:right="283" w:firstLine="709"/>
        <w:rPr>
          <w:color w:val="000000"/>
          <w:szCs w:val="24"/>
        </w:rPr>
      </w:pPr>
      <w:r w:rsidRPr="00F94503">
        <w:rPr>
          <w:color w:val="000000"/>
          <w:szCs w:val="24"/>
        </w:rPr>
        <w:t xml:space="preserve">вынос из зоны </w:t>
      </w:r>
      <w:r w:rsidRPr="00F94503">
        <w:rPr>
          <w:color w:val="000000"/>
          <w:szCs w:val="24"/>
          <w:lang w:val="en-US"/>
        </w:rPr>
        <w:t>II</w:t>
      </w:r>
      <w:r w:rsidRPr="00F94503">
        <w:rPr>
          <w:color w:val="000000"/>
          <w:szCs w:val="24"/>
        </w:rPr>
        <w:t xml:space="preserve"> пояса ЗСО всех потенциальных источников загрязнения.</w:t>
      </w:r>
    </w:p>
    <w:p w:rsidR="00F94503" w:rsidRPr="00F94503" w:rsidRDefault="00F94503" w:rsidP="00F94503">
      <w:pPr>
        <w:ind w:left="851" w:right="283" w:firstLine="0"/>
        <w:rPr>
          <w:color w:val="000000"/>
          <w:szCs w:val="24"/>
        </w:rPr>
      </w:pPr>
    </w:p>
    <w:p w:rsidR="00F94503" w:rsidRPr="00F94503" w:rsidRDefault="00F94503" w:rsidP="00F94503">
      <w:pPr>
        <w:ind w:left="142" w:right="283"/>
        <w:rPr>
          <w:b/>
          <w:color w:val="000000"/>
          <w:szCs w:val="24"/>
        </w:rPr>
      </w:pPr>
      <w:r w:rsidRPr="00F94503">
        <w:rPr>
          <w:b/>
          <w:color w:val="000000"/>
          <w:szCs w:val="24"/>
        </w:rPr>
        <w:t>Земельные ресурсы.</w:t>
      </w:r>
    </w:p>
    <w:p w:rsidR="00F94503" w:rsidRPr="00F94503" w:rsidRDefault="00F94503" w:rsidP="00F94503">
      <w:pPr>
        <w:ind w:left="142" w:right="283"/>
        <w:rPr>
          <w:color w:val="000000"/>
          <w:szCs w:val="24"/>
        </w:rPr>
      </w:pPr>
      <w:r w:rsidRPr="00F94503">
        <w:rPr>
          <w:color w:val="000000"/>
          <w:szCs w:val="24"/>
        </w:rPr>
        <w:t>Занимая центральное место в биосфере и являясь начальным звеном всех трофических цепей, загрязненная почва может стать источником вторичного загрязнения атмосферного воздуха, водоемов, подземных вод и тем самым повлиять на эколого-гигиеническую обстановку в целом. Загрязненная почва может оказывать неблагоприятное влияние на условия проживания и здоровье населения, так как является накопителем химических веществ техногенной природы и фактором передачи инфекционных и паразитарных заболеваний.</w:t>
      </w:r>
    </w:p>
    <w:p w:rsidR="00F94503" w:rsidRPr="00F94503" w:rsidRDefault="00F94503" w:rsidP="00F94503">
      <w:pPr>
        <w:ind w:left="142" w:right="283"/>
        <w:rPr>
          <w:color w:val="000000"/>
          <w:szCs w:val="24"/>
        </w:rPr>
      </w:pPr>
      <w:r w:rsidRPr="00F94503">
        <w:rPr>
          <w:color w:val="000000"/>
          <w:szCs w:val="24"/>
        </w:rPr>
        <w:t>Основными источниками загрязнения почв являются отходы  производства и потребления  вследствие процесса жизнедеятельности населения, а также применяемые в процессе  землепользования  минеральные удобрения, средства защиты растений и др. техногенные загрязнители.</w:t>
      </w:r>
    </w:p>
    <w:p w:rsidR="00F94503" w:rsidRPr="00F94503" w:rsidRDefault="00F94503" w:rsidP="00F94503">
      <w:pPr>
        <w:ind w:left="142" w:right="283"/>
        <w:rPr>
          <w:color w:val="000000"/>
          <w:szCs w:val="24"/>
        </w:rPr>
      </w:pPr>
      <w:r w:rsidRPr="00F94503">
        <w:rPr>
          <w:color w:val="000000"/>
          <w:szCs w:val="24"/>
        </w:rPr>
        <w:t xml:space="preserve">Загрязнение почвы в процессе жизнедеятельности человека  и его производственной  деятельности наблюдается практически во всех населенных пунктах – это загрязнение почвы бытовым мусором, отходами производства и потребления, навозом  от личных подворий и  животноводческих ферм, неправильное  применение средств защиты растений, нарушение правил утилизации отходов ГСМ. Особо следует рассматривать системное загрязнение почв жилой зоны отходами потребления населением сельских селитебных территорий. </w:t>
      </w:r>
    </w:p>
    <w:p w:rsidR="00F94503" w:rsidRPr="00F94503" w:rsidRDefault="00F94503" w:rsidP="00F94503">
      <w:pPr>
        <w:ind w:left="142" w:right="283"/>
        <w:rPr>
          <w:color w:val="000000"/>
          <w:szCs w:val="24"/>
        </w:rPr>
      </w:pPr>
      <w:r w:rsidRPr="00F94503">
        <w:rPr>
          <w:color w:val="000000"/>
          <w:szCs w:val="24"/>
        </w:rPr>
        <w:t>Генеральным планом выделены основные профилактические мероприятия на почвах:</w:t>
      </w:r>
    </w:p>
    <w:p w:rsidR="00F94503" w:rsidRPr="00F94503" w:rsidRDefault="00F94503" w:rsidP="00096D21">
      <w:pPr>
        <w:numPr>
          <w:ilvl w:val="0"/>
          <w:numId w:val="29"/>
        </w:numPr>
        <w:ind w:left="142" w:right="283" w:firstLine="709"/>
        <w:rPr>
          <w:color w:val="000000"/>
          <w:szCs w:val="24"/>
        </w:rPr>
      </w:pPr>
      <w:r w:rsidRPr="00F94503">
        <w:rPr>
          <w:color w:val="000000"/>
          <w:szCs w:val="24"/>
        </w:rPr>
        <w:t>улучшение агрофизических свойств почв повышением доз органических и фосфорных удобрений;</w:t>
      </w:r>
    </w:p>
    <w:p w:rsidR="00F94503" w:rsidRPr="00F94503" w:rsidRDefault="00F94503" w:rsidP="00096D21">
      <w:pPr>
        <w:numPr>
          <w:ilvl w:val="0"/>
          <w:numId w:val="29"/>
        </w:numPr>
        <w:ind w:left="142" w:right="283" w:firstLine="709"/>
        <w:rPr>
          <w:color w:val="000000"/>
          <w:szCs w:val="24"/>
        </w:rPr>
      </w:pPr>
      <w:r w:rsidRPr="00F94503">
        <w:rPr>
          <w:color w:val="000000"/>
          <w:szCs w:val="24"/>
        </w:rPr>
        <w:t>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F94503" w:rsidRPr="00F94503" w:rsidRDefault="00F94503" w:rsidP="00096D21">
      <w:pPr>
        <w:numPr>
          <w:ilvl w:val="0"/>
          <w:numId w:val="29"/>
        </w:numPr>
        <w:ind w:left="142" w:right="283" w:firstLine="709"/>
        <w:rPr>
          <w:color w:val="000000"/>
          <w:szCs w:val="24"/>
        </w:rPr>
      </w:pPr>
      <w:r w:rsidRPr="00F94503">
        <w:rPr>
          <w:color w:val="000000"/>
          <w:szCs w:val="24"/>
        </w:rPr>
        <w:t xml:space="preserve">для сокращения содержания пыли необходимо увеличение количества  и плотности зеленых насаждений. Эти посадки должны быть многоярусными, начиная от низкорослых кустарников, лиственных деревьев, составляющих средний ярус, </w:t>
      </w:r>
      <w:r w:rsidRPr="00F94503">
        <w:rPr>
          <w:color w:val="000000"/>
          <w:szCs w:val="24"/>
        </w:rPr>
        <w:lastRenderedPageBreak/>
        <w:t>заканчивая хвойными;</w:t>
      </w:r>
    </w:p>
    <w:p w:rsidR="00F94503" w:rsidRPr="00F94503" w:rsidRDefault="00F94503" w:rsidP="00096D21">
      <w:pPr>
        <w:numPr>
          <w:ilvl w:val="0"/>
          <w:numId w:val="29"/>
        </w:numPr>
        <w:ind w:left="142" w:right="283" w:firstLine="709"/>
        <w:rPr>
          <w:color w:val="000000"/>
          <w:szCs w:val="24"/>
        </w:rPr>
      </w:pPr>
      <w:r w:rsidRPr="00F94503">
        <w:rPr>
          <w:color w:val="000000"/>
          <w:szCs w:val="24"/>
        </w:rPr>
        <w:t xml:space="preserve">необходима  разъяснительная  (просветительская) работа среди населения. </w:t>
      </w:r>
    </w:p>
    <w:p w:rsidR="00F94503" w:rsidRPr="00F94503" w:rsidRDefault="00F94503" w:rsidP="00F94503">
      <w:pPr>
        <w:pStyle w:val="1"/>
        <w:rPr>
          <w:sz w:val="24"/>
          <w:szCs w:val="24"/>
        </w:rPr>
      </w:pPr>
      <w:bookmarkStart w:id="24" w:name="_Toc47533149"/>
      <w:r w:rsidRPr="00F94503">
        <w:rPr>
          <w:sz w:val="24"/>
          <w:szCs w:val="24"/>
        </w:rPr>
        <w:t>5. Основные факторы риска возникновения чрезвычайных ситуаций природного и техногенного характера.</w:t>
      </w:r>
      <w:bookmarkEnd w:id="24"/>
    </w:p>
    <w:p w:rsidR="00F94503" w:rsidRPr="00F94503" w:rsidRDefault="00F94503" w:rsidP="00F94503">
      <w:pPr>
        <w:pStyle w:val="2"/>
        <w:rPr>
          <w:sz w:val="24"/>
          <w:szCs w:val="24"/>
        </w:rPr>
      </w:pPr>
      <w:bookmarkStart w:id="25" w:name="_Toc32313306"/>
      <w:bookmarkStart w:id="26" w:name="_Toc47533150"/>
      <w:r w:rsidRPr="00F94503">
        <w:rPr>
          <w:sz w:val="24"/>
          <w:szCs w:val="24"/>
        </w:rPr>
        <w:t>5.1. Основные направления деятельности органов местного самоуправления.</w:t>
      </w:r>
      <w:bookmarkEnd w:id="25"/>
      <w:bookmarkEnd w:id="26"/>
    </w:p>
    <w:p w:rsidR="00F94503" w:rsidRPr="00F94503" w:rsidRDefault="00F94503" w:rsidP="00F94503">
      <w:pPr>
        <w:ind w:left="142" w:right="283"/>
        <w:rPr>
          <w:color w:val="000000"/>
          <w:szCs w:val="24"/>
        </w:rPr>
      </w:pPr>
      <w:r w:rsidRPr="00F94503">
        <w:rPr>
          <w:color w:val="000000"/>
          <w:szCs w:val="24"/>
        </w:rPr>
        <w:t>Участие в предупреждении и ликвидации последствий чрезвычайных ситуаций в границах сельсовета, а также организация и осуществление мероприятий по гражданской обороне, защите населения и территории от чрезвычайных ситуаций природного и техногенного характера.</w:t>
      </w:r>
    </w:p>
    <w:p w:rsidR="00F94503" w:rsidRPr="00F94503" w:rsidRDefault="00F94503" w:rsidP="00F94503">
      <w:pPr>
        <w:ind w:left="142" w:right="283"/>
        <w:rPr>
          <w:color w:val="000000"/>
          <w:szCs w:val="24"/>
        </w:rPr>
      </w:pPr>
      <w:proofErr w:type="gramStart"/>
      <w:r w:rsidRPr="00F94503">
        <w:rPr>
          <w:color w:val="000000"/>
          <w:szCs w:val="24"/>
        </w:rPr>
        <w:t xml:space="preserve">Более подробно данная деятельность регулируется </w:t>
      </w:r>
      <w:r w:rsidRPr="00F94503">
        <w:rPr>
          <w:i/>
          <w:iCs/>
          <w:color w:val="000000"/>
          <w:szCs w:val="24"/>
        </w:rPr>
        <w:t>Федеральным законом от 21 декабря 1994 г. № 68-ФЗ «О защите населения и территорий от чрезвычайных ситуаций природного и техногенного характера»</w:t>
      </w:r>
      <w:r w:rsidRPr="00F94503">
        <w:rPr>
          <w:color w:val="000000"/>
          <w:szCs w:val="24"/>
        </w:rPr>
        <w:t xml:space="preserve">, которым прежде всего уточняется понятие </w:t>
      </w:r>
      <w:r w:rsidRPr="00F94503">
        <w:rPr>
          <w:i/>
          <w:iCs/>
          <w:color w:val="000000"/>
          <w:szCs w:val="24"/>
        </w:rPr>
        <w:t>чрезвычайной ситуации</w:t>
      </w:r>
      <w:r w:rsidRPr="00F94503">
        <w:rPr>
          <w:color w:val="000000"/>
          <w:szCs w:val="24"/>
        </w:rPr>
        <w:t xml:space="preserve"> как обстановки на определенной территории, сложившейся в результате аварии, опасного природного явления, катастрофы, стихийного или иного бедствия, которая может повлечь или повлекла за собой человеческие жертвы, ущерб здоровью</w:t>
      </w:r>
      <w:proofErr w:type="gramEnd"/>
      <w:r w:rsidRPr="00F94503">
        <w:rPr>
          <w:color w:val="000000"/>
          <w:szCs w:val="24"/>
        </w:rPr>
        <w:t xml:space="preserve"> людей или окружающей природной среде, значительные материальные потери и нарушение условий жизнедеятельности людей. </w:t>
      </w:r>
    </w:p>
    <w:p w:rsidR="00F94503" w:rsidRPr="00F94503" w:rsidRDefault="00F94503" w:rsidP="00F94503">
      <w:pPr>
        <w:ind w:left="142" w:right="283"/>
        <w:rPr>
          <w:color w:val="000000"/>
          <w:szCs w:val="24"/>
        </w:rPr>
      </w:pPr>
      <w:r w:rsidRPr="00F94503">
        <w:rPr>
          <w:i/>
          <w:iCs/>
          <w:color w:val="000000"/>
          <w:szCs w:val="24"/>
        </w:rPr>
        <w:t>Предупреждение чрезвычайной ситуации</w:t>
      </w:r>
      <w:r w:rsidRPr="00F94503">
        <w:rPr>
          <w:color w:val="000000"/>
          <w:szCs w:val="24"/>
        </w:rPr>
        <w:t xml:space="preserve">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 </w:t>
      </w:r>
    </w:p>
    <w:p w:rsidR="00F94503" w:rsidRPr="00F94503" w:rsidRDefault="00F94503" w:rsidP="00F94503">
      <w:pPr>
        <w:ind w:left="142" w:right="283"/>
        <w:rPr>
          <w:color w:val="000000"/>
          <w:szCs w:val="24"/>
        </w:rPr>
      </w:pPr>
      <w:r w:rsidRPr="00F94503">
        <w:rPr>
          <w:i/>
          <w:iCs/>
          <w:color w:val="000000"/>
          <w:szCs w:val="24"/>
        </w:rPr>
        <w:t>Ликвидация чрезвычайных ситуаций</w:t>
      </w:r>
      <w:r w:rsidRPr="00F94503">
        <w:rPr>
          <w:color w:val="000000"/>
          <w:szCs w:val="24"/>
        </w:rPr>
        <w:t xml:space="preserve"> – это аварийно-спасательные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окружающей природной среде и материальных потерь, а также на локализацию зон чрезвычайных ситуаций, прекращение действия характерных для них опасных факторов. Эти работы осуществляются силами органов власти разных уровней, а также силами и средствами организаций, на территориях которых сложилась чрезвычайная ситуация. </w:t>
      </w:r>
    </w:p>
    <w:p w:rsidR="00F94503" w:rsidRPr="00F94503" w:rsidRDefault="00F94503" w:rsidP="00F94503">
      <w:pPr>
        <w:ind w:left="142" w:right="283"/>
        <w:rPr>
          <w:color w:val="000000"/>
          <w:szCs w:val="24"/>
        </w:rPr>
      </w:pPr>
      <w:r w:rsidRPr="00F94503">
        <w:rPr>
          <w:color w:val="000000"/>
          <w:szCs w:val="24"/>
        </w:rPr>
        <w:t xml:space="preserve">Самостоятельно органы местного самоуправления сельсовета: </w:t>
      </w:r>
    </w:p>
    <w:p w:rsidR="00F94503" w:rsidRPr="00F94503" w:rsidRDefault="00F94503" w:rsidP="00F94503">
      <w:pPr>
        <w:ind w:left="142" w:right="283"/>
        <w:rPr>
          <w:color w:val="000000"/>
          <w:szCs w:val="24"/>
        </w:rPr>
      </w:pPr>
      <w:r w:rsidRPr="00F94503">
        <w:rPr>
          <w:color w:val="000000"/>
          <w:szCs w:val="24"/>
        </w:rPr>
        <w:t>1) осуществляют подготовку и содержание в готовности необходимых сил и сре</w:t>
      </w:r>
      <w:proofErr w:type="gramStart"/>
      <w:r w:rsidRPr="00F94503">
        <w:rPr>
          <w:color w:val="000000"/>
          <w:szCs w:val="24"/>
        </w:rPr>
        <w:t>дств дл</w:t>
      </w:r>
      <w:proofErr w:type="gramEnd"/>
      <w:r w:rsidRPr="00F94503">
        <w:rPr>
          <w:color w:val="000000"/>
          <w:szCs w:val="24"/>
        </w:rPr>
        <w:t xml:space="preserve">я защиты населения, и территорий от чрезвычайных ситуаций, обучение населения способам защиты и действиям в этих ситуациях; </w:t>
      </w:r>
    </w:p>
    <w:p w:rsidR="00F94503" w:rsidRPr="00F94503" w:rsidRDefault="00F94503" w:rsidP="00F94503">
      <w:pPr>
        <w:ind w:left="142" w:right="283"/>
        <w:rPr>
          <w:color w:val="000000"/>
          <w:szCs w:val="24"/>
        </w:rPr>
      </w:pPr>
      <w:r w:rsidRPr="00F94503">
        <w:rPr>
          <w:color w:val="000000"/>
          <w:szCs w:val="24"/>
        </w:rPr>
        <w:t xml:space="preserve">2) принимают решения о проведении эвакуационных мероприятий в чрезвычайных ситуациях и организуют их проведение; </w:t>
      </w:r>
    </w:p>
    <w:p w:rsidR="00F94503" w:rsidRPr="00F94503" w:rsidRDefault="00F94503" w:rsidP="00F94503">
      <w:pPr>
        <w:ind w:left="142" w:right="283"/>
        <w:rPr>
          <w:color w:val="000000"/>
          <w:szCs w:val="24"/>
        </w:rPr>
      </w:pPr>
      <w:r w:rsidRPr="00F94503">
        <w:rPr>
          <w:color w:val="000000"/>
          <w:szCs w:val="24"/>
        </w:rPr>
        <w:t xml:space="preserve">3) осуществляют в установленном порядке сбор и обмен информацией в области защиты населения и территорий от чрезвычайных ситуаций, обеспечивают своевременное оповещение и информирование населения, в том числе с использованием специализированных технических средств оповещения и информирования населения в местах массового пребывания людей, об угрозе возникновения или о возникновении чрезвычайных ситуаций; </w:t>
      </w:r>
    </w:p>
    <w:p w:rsidR="00F94503" w:rsidRPr="00F94503" w:rsidRDefault="00F94503" w:rsidP="00F94503">
      <w:pPr>
        <w:ind w:left="142" w:right="283"/>
        <w:rPr>
          <w:color w:val="000000"/>
          <w:szCs w:val="24"/>
        </w:rPr>
      </w:pPr>
      <w:r w:rsidRPr="00F94503">
        <w:rPr>
          <w:color w:val="000000"/>
          <w:szCs w:val="24"/>
        </w:rPr>
        <w:t xml:space="preserve">6) организуют и проводят аварийно-спасательные и другие неотложные работы, а также поддерживают общественный порядок при их проведении; при недостаточности собственных сил и средств обращаются за помощью к органам местного самоуправления МО </w:t>
      </w:r>
      <w:proofErr w:type="spellStart"/>
      <w:r w:rsidRPr="00F94503">
        <w:rPr>
          <w:color w:val="000000"/>
          <w:szCs w:val="24"/>
        </w:rPr>
        <w:t>Бессоновский</w:t>
      </w:r>
      <w:proofErr w:type="spellEnd"/>
      <w:r w:rsidR="00FD5160">
        <w:rPr>
          <w:color w:val="000000"/>
          <w:szCs w:val="24"/>
        </w:rPr>
        <w:t xml:space="preserve"> </w:t>
      </w:r>
      <w:r w:rsidRPr="00F94503">
        <w:rPr>
          <w:color w:val="000000"/>
          <w:szCs w:val="24"/>
        </w:rPr>
        <w:t>район</w:t>
      </w:r>
      <w:r w:rsidR="00FD5160">
        <w:rPr>
          <w:color w:val="000000"/>
          <w:szCs w:val="24"/>
        </w:rPr>
        <w:t xml:space="preserve"> </w:t>
      </w:r>
      <w:r w:rsidRPr="00F94503">
        <w:rPr>
          <w:color w:val="000000"/>
          <w:szCs w:val="24"/>
        </w:rPr>
        <w:t xml:space="preserve">и исполнительной власти Пензенской области; </w:t>
      </w:r>
    </w:p>
    <w:p w:rsidR="00F94503" w:rsidRPr="00F94503" w:rsidRDefault="00F94503" w:rsidP="00F94503">
      <w:pPr>
        <w:ind w:left="142" w:right="283"/>
        <w:rPr>
          <w:color w:val="000000"/>
          <w:szCs w:val="24"/>
        </w:rPr>
      </w:pPr>
      <w:r w:rsidRPr="00F94503">
        <w:rPr>
          <w:color w:val="000000"/>
          <w:szCs w:val="24"/>
        </w:rPr>
        <w:t xml:space="preserve">7) содействуют устойчивому функционированию организаций в чрезвычайных ситуациях; </w:t>
      </w:r>
    </w:p>
    <w:p w:rsidR="00F94503" w:rsidRPr="00F94503" w:rsidRDefault="00F94503" w:rsidP="00F94503">
      <w:pPr>
        <w:ind w:left="142" w:right="283"/>
        <w:rPr>
          <w:color w:val="000000"/>
          <w:szCs w:val="24"/>
        </w:rPr>
      </w:pPr>
      <w:r w:rsidRPr="00F94503">
        <w:rPr>
          <w:color w:val="000000"/>
          <w:szCs w:val="24"/>
        </w:rPr>
        <w:t xml:space="preserve">8) создают при органах местного </w:t>
      </w:r>
      <w:proofErr w:type="gramStart"/>
      <w:r w:rsidRPr="00F94503">
        <w:rPr>
          <w:color w:val="000000"/>
          <w:szCs w:val="24"/>
        </w:rPr>
        <w:t>самоуправления</w:t>
      </w:r>
      <w:proofErr w:type="gramEnd"/>
      <w:r w:rsidRPr="00F94503">
        <w:rPr>
          <w:color w:val="000000"/>
          <w:szCs w:val="24"/>
        </w:rPr>
        <w:t xml:space="preserve"> постоянно действующие органы управления, специально уполномоченные на решение задач в области защиты населения и территорий от чрезвычайных ситуаций. </w:t>
      </w:r>
    </w:p>
    <w:p w:rsidR="00F94503" w:rsidRPr="00F94503" w:rsidRDefault="00F94503" w:rsidP="00F94503">
      <w:pPr>
        <w:ind w:left="142" w:right="283"/>
        <w:rPr>
          <w:color w:val="000000"/>
          <w:szCs w:val="24"/>
        </w:rPr>
      </w:pPr>
      <w:r w:rsidRPr="00F94503">
        <w:rPr>
          <w:color w:val="000000"/>
          <w:szCs w:val="24"/>
        </w:rPr>
        <w:t xml:space="preserve">Основные полномочия органов местного самоуправления в сфере гражданской </w:t>
      </w:r>
      <w:r w:rsidRPr="00F94503">
        <w:rPr>
          <w:color w:val="000000"/>
          <w:szCs w:val="24"/>
        </w:rPr>
        <w:lastRenderedPageBreak/>
        <w:t xml:space="preserve">обороны регулируются </w:t>
      </w:r>
      <w:r w:rsidRPr="00F94503">
        <w:rPr>
          <w:i/>
          <w:iCs/>
          <w:color w:val="000000"/>
          <w:szCs w:val="24"/>
        </w:rPr>
        <w:t>Федеральным законом от 12 февраля 1998 г. № 28-ФЗ «О гражданской обороне»</w:t>
      </w:r>
      <w:r w:rsidRPr="00F94503">
        <w:rPr>
          <w:color w:val="000000"/>
          <w:szCs w:val="24"/>
        </w:rPr>
        <w:t xml:space="preserve">. </w:t>
      </w:r>
      <w:r w:rsidRPr="00F94503">
        <w:rPr>
          <w:i/>
          <w:iCs/>
          <w:color w:val="000000"/>
          <w:szCs w:val="24"/>
        </w:rPr>
        <w:t>Гражданская оборона</w:t>
      </w:r>
      <w:r w:rsidRPr="00F94503">
        <w:rPr>
          <w:color w:val="000000"/>
          <w:szCs w:val="24"/>
        </w:rPr>
        <w:t xml:space="preserve"> – это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Под мероприятиями по гражданской обороне понимаются организационные и специальные действия, осуществляемые в области гражданской обороны в соответствии с законодательством. </w:t>
      </w:r>
    </w:p>
    <w:p w:rsidR="00F94503" w:rsidRPr="00F94503" w:rsidRDefault="00F94503" w:rsidP="00F94503">
      <w:pPr>
        <w:ind w:left="142" w:right="283"/>
        <w:rPr>
          <w:color w:val="000000"/>
          <w:szCs w:val="24"/>
        </w:rPr>
      </w:pPr>
      <w:r w:rsidRPr="00F94503">
        <w:rPr>
          <w:color w:val="000000"/>
          <w:szCs w:val="24"/>
        </w:rPr>
        <w:t xml:space="preserve">Органы местного самоуправления сельсовета самостоятельно в пределах границ муниципального образования: </w:t>
      </w:r>
    </w:p>
    <w:p w:rsidR="00F94503" w:rsidRPr="00F94503" w:rsidRDefault="00F94503" w:rsidP="00F94503">
      <w:pPr>
        <w:ind w:left="142" w:right="283"/>
        <w:rPr>
          <w:color w:val="000000"/>
          <w:szCs w:val="24"/>
        </w:rPr>
      </w:pPr>
      <w:r w:rsidRPr="00F94503">
        <w:rPr>
          <w:color w:val="000000"/>
          <w:szCs w:val="24"/>
        </w:rPr>
        <w:t>1) проводят мероприятия по гражданской обороне;</w:t>
      </w:r>
    </w:p>
    <w:p w:rsidR="00F94503" w:rsidRPr="00F94503" w:rsidRDefault="00F94503" w:rsidP="00F94503">
      <w:pPr>
        <w:ind w:left="142" w:right="283"/>
        <w:rPr>
          <w:color w:val="000000"/>
          <w:szCs w:val="24"/>
        </w:rPr>
      </w:pPr>
      <w:r w:rsidRPr="00F94503">
        <w:rPr>
          <w:color w:val="000000"/>
          <w:szCs w:val="24"/>
        </w:rPr>
        <w:t xml:space="preserve">2) проводят подготовку и обучение населения в области гражданской обороны; </w:t>
      </w:r>
    </w:p>
    <w:p w:rsidR="00F94503" w:rsidRPr="00F94503" w:rsidRDefault="00F94503" w:rsidP="00F94503">
      <w:pPr>
        <w:ind w:left="142" w:right="283"/>
        <w:rPr>
          <w:color w:val="000000"/>
          <w:szCs w:val="24"/>
        </w:rPr>
      </w:pPr>
      <w:r w:rsidRPr="00F94503">
        <w:rPr>
          <w:color w:val="000000"/>
          <w:szCs w:val="24"/>
        </w:rPr>
        <w:t xml:space="preserve">3)поддерживают в состоянии постоянной готовности к использованию системы оповещения населения об опасностях, возникающих при ведении военных действий или вследствие этих действий, возникновении чрезвычайных ситуаций природного и техногенного характера, защитные сооружения и другие объекты гражданской обороны; </w:t>
      </w:r>
    </w:p>
    <w:p w:rsidR="00F94503" w:rsidRPr="00F94503" w:rsidRDefault="00F94503" w:rsidP="00F94503">
      <w:pPr>
        <w:ind w:left="142" w:right="283"/>
        <w:rPr>
          <w:color w:val="000000"/>
          <w:szCs w:val="24"/>
        </w:rPr>
      </w:pPr>
      <w:r w:rsidRPr="00F94503">
        <w:rPr>
          <w:color w:val="000000"/>
          <w:szCs w:val="24"/>
        </w:rPr>
        <w:t xml:space="preserve">4) проводят мероприятия по подготовке к эвакуации населения, материальных и культурных ценностей в безопасные районы; </w:t>
      </w:r>
    </w:p>
    <w:p w:rsidR="00F94503" w:rsidRPr="00F94503" w:rsidRDefault="00F94503" w:rsidP="00F94503">
      <w:pPr>
        <w:tabs>
          <w:tab w:val="left" w:pos="993"/>
        </w:tabs>
        <w:ind w:left="142" w:right="283"/>
        <w:rPr>
          <w:color w:val="000000"/>
          <w:szCs w:val="24"/>
        </w:rPr>
      </w:pPr>
      <w:r w:rsidRPr="00F94503">
        <w:rPr>
          <w:color w:val="000000"/>
          <w:szCs w:val="24"/>
        </w:rPr>
        <w:t xml:space="preserve">5)проводят первоочередные мероприятия по поддержанию устойчивого функционирования организаций в военное время; </w:t>
      </w:r>
    </w:p>
    <w:p w:rsidR="00F94503" w:rsidRPr="00F94503" w:rsidRDefault="00F94503" w:rsidP="00F94503">
      <w:pPr>
        <w:ind w:left="142" w:right="283"/>
        <w:rPr>
          <w:color w:val="000000"/>
          <w:szCs w:val="24"/>
        </w:rPr>
      </w:pPr>
      <w:r w:rsidRPr="00F94503">
        <w:rPr>
          <w:color w:val="000000"/>
          <w:szCs w:val="24"/>
        </w:rPr>
        <w:t xml:space="preserve">6) создают и содержат в целях гражданской обороны запасы продовольствия, медицинских средств индивидуальной защиты и иных средств. </w:t>
      </w:r>
    </w:p>
    <w:p w:rsidR="00F94503" w:rsidRPr="00F94503" w:rsidRDefault="00F94503" w:rsidP="00F94503">
      <w:pPr>
        <w:ind w:left="142" w:right="283"/>
        <w:rPr>
          <w:color w:val="000000"/>
          <w:szCs w:val="24"/>
        </w:rPr>
      </w:pPr>
      <w:r w:rsidRPr="00F94503">
        <w:rPr>
          <w:i/>
          <w:iCs/>
          <w:color w:val="000000"/>
          <w:szCs w:val="24"/>
        </w:rPr>
        <w:t>Постановление Правительства РФ от 2 ноября 2000 г. № 841 «Об утверждении Положения об организации обучения населения в области гражданской обороны»</w:t>
      </w:r>
      <w:r w:rsidRPr="00F94503">
        <w:rPr>
          <w:color w:val="000000"/>
          <w:szCs w:val="24"/>
        </w:rPr>
        <w:t xml:space="preserve"> уточняет основные задачи обучения населения в области гражданской обороны, определяя в качестве таковых: </w:t>
      </w:r>
    </w:p>
    <w:p w:rsidR="00F94503" w:rsidRPr="00F94503" w:rsidRDefault="00F94503" w:rsidP="00F94503">
      <w:pPr>
        <w:ind w:left="142" w:right="283"/>
        <w:rPr>
          <w:color w:val="000000"/>
          <w:szCs w:val="24"/>
        </w:rPr>
      </w:pPr>
      <w:r w:rsidRPr="00F94503">
        <w:rPr>
          <w:color w:val="000000"/>
          <w:szCs w:val="24"/>
        </w:rPr>
        <w:t xml:space="preserve">1) изучение способов защиты от опасностей, возникающих при ведении военных действий или вследствие этих действий, порядка действий по сигналам оповещения, приемов оказания первой медицинской помощи, правил пользования коллективными и индивидуальными средствами защиты; </w:t>
      </w:r>
    </w:p>
    <w:p w:rsidR="00F94503" w:rsidRPr="00F94503" w:rsidRDefault="00F94503" w:rsidP="00F94503">
      <w:pPr>
        <w:ind w:left="142" w:right="283"/>
        <w:rPr>
          <w:color w:val="000000"/>
          <w:szCs w:val="24"/>
        </w:rPr>
      </w:pPr>
      <w:r w:rsidRPr="00F94503">
        <w:rPr>
          <w:color w:val="000000"/>
          <w:szCs w:val="24"/>
        </w:rPr>
        <w:t xml:space="preserve">2) совершенствование навыков по организации и проведению мероприятий по гражданской обороне; </w:t>
      </w:r>
    </w:p>
    <w:p w:rsidR="00F94503" w:rsidRPr="00F94503" w:rsidRDefault="00F94503" w:rsidP="00F94503">
      <w:pPr>
        <w:ind w:left="142" w:right="283"/>
        <w:rPr>
          <w:color w:val="000000"/>
          <w:szCs w:val="24"/>
        </w:rPr>
      </w:pPr>
      <w:r w:rsidRPr="00F94503">
        <w:rPr>
          <w:color w:val="000000"/>
          <w:szCs w:val="24"/>
        </w:rPr>
        <w:t xml:space="preserve">3) выработку умений и навыков для проведения аварийно-спасательных и других неотложных работ; </w:t>
      </w:r>
    </w:p>
    <w:p w:rsidR="00F94503" w:rsidRPr="00F94503" w:rsidRDefault="00F94503" w:rsidP="00F94503">
      <w:pPr>
        <w:ind w:left="142" w:right="283"/>
        <w:rPr>
          <w:color w:val="000000"/>
          <w:szCs w:val="24"/>
        </w:rPr>
      </w:pPr>
      <w:r w:rsidRPr="00F94503">
        <w:rPr>
          <w:color w:val="000000"/>
          <w:szCs w:val="24"/>
        </w:rPr>
        <w:t xml:space="preserve">4) овладение личным составом нештатных аварийно-спасательных формирований и спасательных служб приемами и способами действий по защите населения, материальных и культурных ценностей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w:t>
      </w:r>
    </w:p>
    <w:p w:rsidR="00F94503" w:rsidRPr="00F94503" w:rsidRDefault="00F94503" w:rsidP="00F94503">
      <w:pPr>
        <w:ind w:left="142" w:right="283"/>
        <w:rPr>
          <w:color w:val="000000"/>
          <w:szCs w:val="24"/>
        </w:rPr>
      </w:pPr>
      <w:r w:rsidRPr="00F94503">
        <w:rPr>
          <w:color w:val="000000"/>
          <w:szCs w:val="24"/>
        </w:rPr>
        <w:t xml:space="preserve">Организация и осуществление мероприятий по мобилизационной подготовке муниципальных предприятий и учреждений сельсовета. </w:t>
      </w:r>
      <w:proofErr w:type="gramStart"/>
      <w:r w:rsidRPr="00F94503">
        <w:rPr>
          <w:i/>
          <w:iCs/>
          <w:color w:val="000000"/>
          <w:szCs w:val="24"/>
        </w:rPr>
        <w:t>Федеральный закон от 26 февраля 1997 г. № 31-ФЗ «О мобилизационной подготовке и мобилизации в Российской Федерации»</w:t>
      </w:r>
      <w:r w:rsidRPr="00F94503">
        <w:rPr>
          <w:color w:val="000000"/>
          <w:szCs w:val="24"/>
        </w:rPr>
        <w:t xml:space="preserve"> под </w:t>
      </w:r>
      <w:r w:rsidRPr="00F94503">
        <w:rPr>
          <w:i/>
          <w:iCs/>
          <w:color w:val="000000"/>
          <w:szCs w:val="24"/>
        </w:rPr>
        <w:t>мобилизационной подготовкой</w:t>
      </w:r>
      <w:r w:rsidRPr="00F94503">
        <w:rPr>
          <w:color w:val="000000"/>
          <w:szCs w:val="24"/>
        </w:rPr>
        <w:t xml:space="preserve"> на местном уровне понимает комплекс мероприятий, проводимых в мирное время, по заблаговременной подготовке экономики муниципальных образований и органов местного самоуправления к обеспечению защиты государства от вооруженного нападения и удовлетворению потребностей государства и нужд населения в военное время. </w:t>
      </w:r>
      <w:proofErr w:type="gramEnd"/>
    </w:p>
    <w:p w:rsidR="00F94503" w:rsidRPr="00F94503" w:rsidRDefault="00F94503" w:rsidP="00F94503">
      <w:pPr>
        <w:ind w:left="142" w:right="283"/>
        <w:rPr>
          <w:color w:val="000000"/>
          <w:szCs w:val="24"/>
        </w:rPr>
      </w:pPr>
      <w:r w:rsidRPr="00F94503">
        <w:rPr>
          <w:color w:val="000000"/>
          <w:szCs w:val="24"/>
        </w:rPr>
        <w:t xml:space="preserve">Органы местного самоуправления сельсовета осуществляют следующие полномочия в области мобилизационной подготовки: </w:t>
      </w:r>
    </w:p>
    <w:p w:rsidR="00F94503" w:rsidRPr="00F94503" w:rsidRDefault="00F94503" w:rsidP="00096D21">
      <w:pPr>
        <w:numPr>
          <w:ilvl w:val="0"/>
          <w:numId w:val="30"/>
        </w:numPr>
        <w:ind w:left="142" w:right="283" w:firstLine="709"/>
        <w:rPr>
          <w:color w:val="000000"/>
          <w:szCs w:val="24"/>
        </w:rPr>
      </w:pPr>
      <w:r w:rsidRPr="00F94503">
        <w:rPr>
          <w:color w:val="000000"/>
          <w:szCs w:val="24"/>
        </w:rPr>
        <w:t xml:space="preserve">организуют и обеспечивают через соответствующие органы мобилизационную подготовку; </w:t>
      </w:r>
    </w:p>
    <w:p w:rsidR="00F94503" w:rsidRPr="00F94503" w:rsidRDefault="00F94503" w:rsidP="00096D21">
      <w:pPr>
        <w:numPr>
          <w:ilvl w:val="0"/>
          <w:numId w:val="30"/>
        </w:numPr>
        <w:ind w:left="142" w:right="283" w:firstLine="709"/>
        <w:rPr>
          <w:color w:val="000000"/>
          <w:szCs w:val="24"/>
        </w:rPr>
      </w:pPr>
      <w:r w:rsidRPr="00F94503">
        <w:rPr>
          <w:color w:val="000000"/>
          <w:szCs w:val="24"/>
        </w:rPr>
        <w:t xml:space="preserve">обеспечивают исполнение законодательства в области мобилизационной подготовки; </w:t>
      </w:r>
    </w:p>
    <w:p w:rsidR="00F94503" w:rsidRPr="00F94503" w:rsidRDefault="00F94503" w:rsidP="00096D21">
      <w:pPr>
        <w:numPr>
          <w:ilvl w:val="0"/>
          <w:numId w:val="30"/>
        </w:numPr>
        <w:ind w:left="142" w:right="283" w:firstLine="709"/>
        <w:rPr>
          <w:color w:val="000000"/>
          <w:szCs w:val="24"/>
        </w:rPr>
      </w:pPr>
      <w:r w:rsidRPr="00F94503">
        <w:rPr>
          <w:color w:val="000000"/>
          <w:szCs w:val="24"/>
        </w:rPr>
        <w:t xml:space="preserve">оказывают содействие военным комиссариатам в их мобилизационной работе в мирное время и при объявлении мобилизации. </w:t>
      </w:r>
    </w:p>
    <w:p w:rsidR="00F94503" w:rsidRPr="00F94503" w:rsidRDefault="00F94503" w:rsidP="00096D21">
      <w:pPr>
        <w:numPr>
          <w:ilvl w:val="0"/>
          <w:numId w:val="30"/>
        </w:numPr>
        <w:ind w:left="142" w:right="283" w:firstLine="709"/>
        <w:rPr>
          <w:color w:val="000000"/>
          <w:szCs w:val="24"/>
        </w:rPr>
      </w:pPr>
      <w:r w:rsidRPr="00F94503">
        <w:rPr>
          <w:color w:val="000000"/>
          <w:szCs w:val="24"/>
        </w:rPr>
        <w:lastRenderedPageBreak/>
        <w:t xml:space="preserve">вносят в органы государственной власти предложения по совершенствованию мобилизационной подготовки и мобилизации. </w:t>
      </w:r>
    </w:p>
    <w:p w:rsidR="00F94503" w:rsidRPr="00F94503" w:rsidRDefault="00F94503" w:rsidP="00F94503">
      <w:pPr>
        <w:ind w:left="142" w:right="283"/>
        <w:rPr>
          <w:color w:val="000000"/>
          <w:szCs w:val="24"/>
        </w:rPr>
      </w:pPr>
      <w:r w:rsidRPr="00F94503">
        <w:rPr>
          <w:color w:val="000000"/>
          <w:szCs w:val="24"/>
        </w:rPr>
        <w:t xml:space="preserve">Должностные лица органов местного самоуправления и муниципальных организаций несут персональную ответственность за исполнение возложенных на них обязанностей в области мобилизационной подготовки, создают необходимые условия работникам мобилизационных органов для исполнения возложенных на них обязанностей; </w:t>
      </w:r>
    </w:p>
    <w:p w:rsidR="00F94503" w:rsidRPr="00F94503" w:rsidRDefault="00F94503" w:rsidP="00F94503">
      <w:pPr>
        <w:ind w:left="142" w:right="283"/>
        <w:rPr>
          <w:color w:val="000000"/>
          <w:szCs w:val="24"/>
        </w:rPr>
      </w:pPr>
      <w:proofErr w:type="gramStart"/>
      <w:r w:rsidRPr="00F94503">
        <w:rPr>
          <w:color w:val="000000"/>
          <w:szCs w:val="24"/>
        </w:rPr>
        <w:t>Осуществление мероприятий по обеспечению безопасности людей на водных объектах, охране их жизни и здоровья последовательно и детально регулируется «Методическими рекомендациями органам местного самоуправления по реализации Федерального закона от 6 октября 2003 года № 131-ФЗ «Об общих принципах местного самоуправления в Российской Федерации»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w:t>
      </w:r>
      <w:proofErr w:type="gramEnd"/>
      <w:r w:rsidRPr="00F94503">
        <w:rPr>
          <w:color w:val="000000"/>
          <w:szCs w:val="24"/>
        </w:rPr>
        <w:t xml:space="preserve"> </w:t>
      </w:r>
      <w:proofErr w:type="gramStart"/>
      <w:r w:rsidRPr="00F94503">
        <w:rPr>
          <w:color w:val="000000"/>
          <w:szCs w:val="24"/>
        </w:rPr>
        <w:t>объектах</w:t>
      </w:r>
      <w:proofErr w:type="gramEnd"/>
      <w:r w:rsidRPr="00F94503">
        <w:rPr>
          <w:color w:val="000000"/>
          <w:szCs w:val="24"/>
        </w:rPr>
        <w:t xml:space="preserve">». Они были подготовлены МЧС РФ в соответствии с требованиями федерального законодательства, в том числе и Водного кодекса РФ. </w:t>
      </w:r>
    </w:p>
    <w:p w:rsidR="00F94503" w:rsidRPr="00F94503" w:rsidRDefault="00F94503" w:rsidP="00F94503">
      <w:pPr>
        <w:ind w:left="142" w:right="283"/>
        <w:rPr>
          <w:color w:val="000000"/>
          <w:szCs w:val="24"/>
        </w:rPr>
      </w:pPr>
      <w:r w:rsidRPr="00F94503">
        <w:rPr>
          <w:color w:val="000000"/>
          <w:szCs w:val="24"/>
        </w:rPr>
        <w:t xml:space="preserve">Основной задачей органов местного самоуправления определяется предотвращение или минимизация ущерба от затопления, а также обеспечение защиты населения и объектов экономики. </w:t>
      </w:r>
    </w:p>
    <w:p w:rsidR="00F94503" w:rsidRPr="00F94503" w:rsidRDefault="00F94503" w:rsidP="00F94503">
      <w:pPr>
        <w:ind w:left="142" w:right="283"/>
        <w:rPr>
          <w:color w:val="000000"/>
          <w:szCs w:val="24"/>
        </w:rPr>
      </w:pPr>
      <w:r w:rsidRPr="00F94503">
        <w:rPr>
          <w:color w:val="000000"/>
          <w:szCs w:val="24"/>
        </w:rPr>
        <w:t xml:space="preserve">Все меры защиты подразделяются </w:t>
      </w:r>
      <w:proofErr w:type="gramStart"/>
      <w:r w:rsidRPr="00F94503">
        <w:rPr>
          <w:color w:val="000000"/>
          <w:szCs w:val="24"/>
        </w:rPr>
        <w:t>на</w:t>
      </w:r>
      <w:proofErr w:type="gramEnd"/>
      <w:r w:rsidRPr="00F94503">
        <w:rPr>
          <w:color w:val="000000"/>
          <w:szCs w:val="24"/>
        </w:rPr>
        <w:t xml:space="preserve">: </w:t>
      </w:r>
    </w:p>
    <w:p w:rsidR="00F94503" w:rsidRPr="00F94503" w:rsidRDefault="00F94503" w:rsidP="00F94503">
      <w:pPr>
        <w:ind w:left="142" w:right="283"/>
        <w:rPr>
          <w:color w:val="000000"/>
          <w:szCs w:val="24"/>
        </w:rPr>
      </w:pPr>
      <w:r w:rsidRPr="00F94503">
        <w:rPr>
          <w:color w:val="000000"/>
          <w:szCs w:val="24"/>
        </w:rPr>
        <w:t xml:space="preserve">1) </w:t>
      </w:r>
      <w:r w:rsidRPr="00F94503">
        <w:rPr>
          <w:i/>
          <w:iCs/>
          <w:color w:val="000000"/>
          <w:szCs w:val="24"/>
        </w:rPr>
        <w:t>оперативные</w:t>
      </w:r>
      <w:r w:rsidRPr="00F94503">
        <w:rPr>
          <w:color w:val="000000"/>
          <w:szCs w:val="24"/>
        </w:rPr>
        <w:t xml:space="preserve"> (срочные), которые не решают в целом проблему защиты от наводнений; </w:t>
      </w:r>
    </w:p>
    <w:p w:rsidR="00F94503" w:rsidRPr="00F94503" w:rsidRDefault="00F94503" w:rsidP="00F94503">
      <w:pPr>
        <w:ind w:left="142" w:right="283"/>
        <w:rPr>
          <w:color w:val="000000"/>
          <w:szCs w:val="24"/>
        </w:rPr>
      </w:pPr>
      <w:r w:rsidRPr="00F94503">
        <w:rPr>
          <w:color w:val="000000"/>
          <w:szCs w:val="24"/>
        </w:rPr>
        <w:t xml:space="preserve">2) </w:t>
      </w:r>
      <w:r w:rsidRPr="00F94503">
        <w:rPr>
          <w:i/>
          <w:iCs/>
          <w:color w:val="000000"/>
          <w:szCs w:val="24"/>
        </w:rPr>
        <w:t>технические</w:t>
      </w:r>
      <w:r w:rsidRPr="00F94503">
        <w:rPr>
          <w:color w:val="000000"/>
          <w:szCs w:val="24"/>
        </w:rPr>
        <w:t xml:space="preserve"> меры, которые носят предупредительный характер и для осуществления, которых необходимо заблаговременное проектирование и строительство специальных сооружений, предполагающее значительные материальные затраты. К техническим мерам относятся: регулирование стока в русле реки; отвод паводковых вод; регулирование поверхностного стока на водосбросах; обвалование; спрямление русел рек и дноуглубление; строительство берегозащитных сооружений; подсыпка застраиваемой территории; ограничение строительства в зонах возможных затоплений и др. </w:t>
      </w:r>
    </w:p>
    <w:p w:rsidR="00F94503" w:rsidRPr="00F94503" w:rsidRDefault="00F94503" w:rsidP="00F94503">
      <w:pPr>
        <w:ind w:left="142" w:right="283"/>
        <w:rPr>
          <w:color w:val="000000"/>
          <w:szCs w:val="24"/>
        </w:rPr>
      </w:pPr>
      <w:r w:rsidRPr="00F94503">
        <w:rPr>
          <w:color w:val="000000"/>
          <w:szCs w:val="24"/>
        </w:rPr>
        <w:t>При угрозе затопления органы местного самоуправления обязаны, анализируя обстановку, выявляют источники и возможные сроки затопления, прогнозируют их виды, сроки и масштабы.</w:t>
      </w:r>
    </w:p>
    <w:p w:rsidR="00F94503" w:rsidRPr="00F94503" w:rsidRDefault="00F94503" w:rsidP="00F94503">
      <w:pPr>
        <w:ind w:left="142" w:right="283"/>
        <w:rPr>
          <w:color w:val="000000"/>
          <w:szCs w:val="24"/>
        </w:rPr>
      </w:pPr>
      <w:proofErr w:type="gramStart"/>
      <w:r w:rsidRPr="00F94503">
        <w:rPr>
          <w:color w:val="000000"/>
          <w:szCs w:val="24"/>
        </w:rPr>
        <w:t>Наряду с указанными вопросами также конкретизируются основные виды и особенности спасательных работ, в том числе порядок установления водных объектов и иных мест, используемых для массового отдыха, принятие мер по ограничению или запрещению использования для массового отдыха водных объектов, представляющих опасность для здоровья населения, а также осуществление мероприятий по обеспечению безопасности людей на водных объектах, охране их жизни и здоровья.</w:t>
      </w:r>
      <w:proofErr w:type="gramEnd"/>
      <w:r w:rsidRPr="00F94503">
        <w:rPr>
          <w:color w:val="000000"/>
          <w:szCs w:val="24"/>
        </w:rPr>
        <w:t xml:space="preserve"> Порядок осуществления мер по обеспечению безопасности людей на водных объектах регулируется в соответствии с </w:t>
      </w:r>
      <w:r w:rsidRPr="00F94503">
        <w:rPr>
          <w:i/>
          <w:iCs/>
          <w:color w:val="000000"/>
          <w:szCs w:val="24"/>
        </w:rPr>
        <w:t xml:space="preserve">Постановлением Правительства РФ от 14 декабря 2006 года № 769 «О порядке </w:t>
      </w:r>
      <w:proofErr w:type="gramStart"/>
      <w:r w:rsidRPr="00F94503">
        <w:rPr>
          <w:i/>
          <w:iCs/>
          <w:color w:val="000000"/>
          <w:szCs w:val="24"/>
        </w:rPr>
        <w:t>утверждения Правил охраны жизни людей</w:t>
      </w:r>
      <w:proofErr w:type="gramEnd"/>
      <w:r w:rsidRPr="00F94503">
        <w:rPr>
          <w:i/>
          <w:iCs/>
          <w:color w:val="000000"/>
          <w:szCs w:val="24"/>
        </w:rPr>
        <w:t xml:space="preserve"> на водных объектах»</w:t>
      </w:r>
      <w:r w:rsidRPr="00F94503">
        <w:rPr>
          <w:color w:val="000000"/>
          <w:szCs w:val="24"/>
        </w:rPr>
        <w:t xml:space="preserve">. </w:t>
      </w:r>
    </w:p>
    <w:p w:rsidR="00F94503" w:rsidRPr="00F94503" w:rsidRDefault="00F94503" w:rsidP="00F94503">
      <w:pPr>
        <w:ind w:left="142" w:right="283"/>
        <w:rPr>
          <w:color w:val="000000"/>
          <w:szCs w:val="24"/>
        </w:rPr>
      </w:pPr>
      <w:r w:rsidRPr="00F94503">
        <w:rPr>
          <w:color w:val="000000"/>
          <w:szCs w:val="24"/>
        </w:rPr>
        <w:t xml:space="preserve">Органы местного самоуправления сельсовета решают также вопросы создания, содержания и организации деятельности аварийно-спасательных служб и (или) аварийно-спасательных формирований на собственных территориях. Полномочия в данной сфере регулируются </w:t>
      </w:r>
      <w:r w:rsidRPr="00F94503">
        <w:rPr>
          <w:i/>
          <w:iCs/>
          <w:color w:val="000000"/>
          <w:szCs w:val="24"/>
        </w:rPr>
        <w:t>Федеральным законом от 22 августа 1995 г. № 151-ФЗ «Об аварийно-спасательных службах и статусе спасателей»</w:t>
      </w:r>
      <w:r w:rsidRPr="00F94503">
        <w:rPr>
          <w:color w:val="000000"/>
          <w:szCs w:val="24"/>
        </w:rPr>
        <w:t xml:space="preserve">. </w:t>
      </w:r>
    </w:p>
    <w:p w:rsidR="00F94503" w:rsidRPr="00F94503" w:rsidRDefault="00F94503" w:rsidP="00F94503">
      <w:pPr>
        <w:ind w:left="142" w:right="283"/>
        <w:rPr>
          <w:color w:val="000000"/>
          <w:szCs w:val="24"/>
        </w:rPr>
      </w:pPr>
      <w:r w:rsidRPr="00F94503">
        <w:rPr>
          <w:color w:val="000000"/>
          <w:szCs w:val="24"/>
        </w:rPr>
        <w:t xml:space="preserve">Под </w:t>
      </w:r>
      <w:r w:rsidRPr="00F94503">
        <w:rPr>
          <w:i/>
          <w:iCs/>
          <w:color w:val="000000"/>
          <w:szCs w:val="24"/>
        </w:rPr>
        <w:t>аварийно-спасательной службой</w:t>
      </w:r>
      <w:r w:rsidRPr="00F94503">
        <w:rPr>
          <w:color w:val="000000"/>
          <w:szCs w:val="24"/>
        </w:rPr>
        <w:t xml:space="preserve"> в нем понимается совокупность органов управления, сил и средств, предназначенных для решения задач по предупреждению и ликвидации чрезвычайных ситуаций, функционально объединенных в единую систему, основу которой составляют аварийно-спасательные формирования. </w:t>
      </w:r>
      <w:r w:rsidRPr="00F94503">
        <w:rPr>
          <w:i/>
          <w:iCs/>
          <w:color w:val="000000"/>
          <w:szCs w:val="24"/>
        </w:rPr>
        <w:t>Аварийно-спасательное формирование</w:t>
      </w:r>
      <w:r w:rsidRPr="00F94503">
        <w:rPr>
          <w:color w:val="000000"/>
          <w:szCs w:val="24"/>
        </w:rPr>
        <w:t xml:space="preserve"> – это самостоятельная или входящая в состав аварийно-спасательной службы структура, предназначенная для проведения аварийно-спасательных работ, основу которой составляют подразделения спасателей, оснащенные специальными техникой, оборудованием, снаряжением, инструментами и материалами. </w:t>
      </w:r>
    </w:p>
    <w:p w:rsidR="00F94503" w:rsidRPr="00F94503" w:rsidRDefault="00F94503" w:rsidP="00F94503">
      <w:pPr>
        <w:ind w:left="142" w:right="283"/>
        <w:rPr>
          <w:color w:val="000000"/>
          <w:szCs w:val="24"/>
        </w:rPr>
      </w:pPr>
      <w:r w:rsidRPr="00F94503">
        <w:rPr>
          <w:color w:val="000000"/>
          <w:szCs w:val="24"/>
        </w:rPr>
        <w:t xml:space="preserve">В соответствии с законодательством в органах местного самоуправления могут создаться профессиональные аварийно-спасательные службы и аварийно-спасательные формирования на постоянной штатной основе. Решением органа местного самоуправления </w:t>
      </w:r>
      <w:r w:rsidRPr="00F94503">
        <w:rPr>
          <w:color w:val="000000"/>
          <w:szCs w:val="24"/>
        </w:rPr>
        <w:lastRenderedPageBreak/>
        <w:t xml:space="preserve">об их создании также определяются их состав, и структура исходя из возложенных на них задач по предупреждению и ликвидации чрезвычайных ситуаций, а также требований законодательства. Комплектование осуществляется на добровольной основе. </w:t>
      </w:r>
    </w:p>
    <w:p w:rsidR="00F94503" w:rsidRPr="00F94503" w:rsidRDefault="00F94503" w:rsidP="00F94503">
      <w:pPr>
        <w:ind w:left="142" w:right="283"/>
        <w:rPr>
          <w:color w:val="000000"/>
          <w:szCs w:val="24"/>
        </w:rPr>
      </w:pPr>
      <w:r w:rsidRPr="00F94503">
        <w:rPr>
          <w:color w:val="000000"/>
          <w:szCs w:val="24"/>
        </w:rPr>
        <w:t xml:space="preserve">Важным направлением деятельности органов местного самоуправления </w:t>
      </w:r>
      <w:r w:rsidRPr="00F94503">
        <w:rPr>
          <w:iCs/>
          <w:color w:val="000000"/>
          <w:szCs w:val="24"/>
        </w:rPr>
        <w:t>сельсовета</w:t>
      </w:r>
      <w:r w:rsidRPr="00F94503">
        <w:rPr>
          <w:color w:val="000000"/>
          <w:szCs w:val="24"/>
        </w:rPr>
        <w:t xml:space="preserve"> является обеспечение первичных мер пожарной безопасности, к которым в соответствии с </w:t>
      </w:r>
      <w:r w:rsidRPr="00F94503">
        <w:rPr>
          <w:i/>
          <w:iCs/>
          <w:color w:val="000000"/>
          <w:szCs w:val="24"/>
        </w:rPr>
        <w:t>Федеральным законом от 21 декабря 1994 г. № 69-ФЗ «О пожарной безопасности»</w:t>
      </w:r>
      <w:r w:rsidRPr="00F94503">
        <w:rPr>
          <w:color w:val="000000"/>
          <w:szCs w:val="24"/>
        </w:rPr>
        <w:t xml:space="preserve"> относится реализация принятых в установленном порядке норм и правил по предотвращению пожаров, спасению людей и имущества от пожаров. Они осуществляются муниципальной пожарной охраной, которая создается органами местного самоуправления МО </w:t>
      </w:r>
      <w:proofErr w:type="spellStart"/>
      <w:r w:rsidRPr="00F94503">
        <w:rPr>
          <w:color w:val="000000"/>
          <w:szCs w:val="24"/>
        </w:rPr>
        <w:t>Мокшанский</w:t>
      </w:r>
      <w:proofErr w:type="spellEnd"/>
      <w:r w:rsidRPr="00F94503">
        <w:rPr>
          <w:color w:val="000000"/>
          <w:szCs w:val="24"/>
        </w:rPr>
        <w:t xml:space="preserve"> район. Цель, задачи, порядок ее создания и организации деятельности, порядок взаимоотношений с другими видами пожарной охраны определяются органами местного самоуправления муниципального района самостоятельно. </w:t>
      </w:r>
    </w:p>
    <w:p w:rsidR="00F94503" w:rsidRPr="00F94503" w:rsidRDefault="00F94503" w:rsidP="00F94503">
      <w:pPr>
        <w:ind w:left="142" w:right="283"/>
        <w:rPr>
          <w:color w:val="000000"/>
          <w:szCs w:val="24"/>
        </w:rPr>
      </w:pPr>
      <w:r w:rsidRPr="00F94503">
        <w:rPr>
          <w:color w:val="000000"/>
          <w:szCs w:val="24"/>
        </w:rPr>
        <w:t xml:space="preserve">Кроме того, для реализации собственных полномочий органы местного самоуправления вправе использовать </w:t>
      </w:r>
      <w:r w:rsidRPr="00F94503">
        <w:rPr>
          <w:i/>
          <w:iCs/>
          <w:color w:val="000000"/>
          <w:szCs w:val="24"/>
        </w:rPr>
        <w:t>добровольную пожарную охрану</w:t>
      </w:r>
      <w:r w:rsidRPr="00F94503">
        <w:rPr>
          <w:color w:val="000000"/>
          <w:szCs w:val="24"/>
        </w:rPr>
        <w:t xml:space="preserve"> – форму участия граждан в обеспечении первичных мер пожарной безопасности. Добровольный пожарный – это гражданин, непосредственно участвующий на добровольной основе (без заключения трудового договора) в деятельности подразделений пожарной охраны по предупреждению и (или) тушению пожаров. Такое участие является формой социально значимых работ, устанавливаемых органами местного самоуправления поселений и городских округов. </w:t>
      </w:r>
    </w:p>
    <w:p w:rsidR="00F94503" w:rsidRPr="00F94503" w:rsidRDefault="00F94503" w:rsidP="00F94503">
      <w:pPr>
        <w:ind w:left="142" w:right="283"/>
        <w:rPr>
          <w:color w:val="000000"/>
          <w:szCs w:val="24"/>
        </w:rPr>
      </w:pPr>
      <w:r w:rsidRPr="00F94503">
        <w:rPr>
          <w:color w:val="000000"/>
          <w:szCs w:val="24"/>
        </w:rPr>
        <w:t xml:space="preserve">Федеральный закон, устанавливая полномочия органов местного самоуправления сельсовета по </w:t>
      </w:r>
      <w:r w:rsidRPr="00F94503">
        <w:rPr>
          <w:i/>
          <w:iCs/>
          <w:color w:val="000000"/>
          <w:szCs w:val="24"/>
        </w:rPr>
        <w:t>обеспечению первичных мер пожарной безопасности</w:t>
      </w:r>
      <w:r w:rsidRPr="00F94503">
        <w:rPr>
          <w:color w:val="000000"/>
          <w:szCs w:val="24"/>
        </w:rPr>
        <w:t xml:space="preserve">, предусматривает, что это: </w:t>
      </w:r>
    </w:p>
    <w:p w:rsidR="00F94503" w:rsidRPr="00F94503" w:rsidRDefault="00F94503" w:rsidP="00F94503">
      <w:pPr>
        <w:ind w:left="142" w:right="283"/>
        <w:rPr>
          <w:color w:val="000000"/>
          <w:szCs w:val="24"/>
        </w:rPr>
      </w:pPr>
      <w:r w:rsidRPr="00F94503">
        <w:rPr>
          <w:color w:val="000000"/>
          <w:szCs w:val="24"/>
        </w:rPr>
        <w:t xml:space="preserve">1) создание условий для организации добровольной пожарной охраны и участия граждан в обеспечении первичных мер пожарной безопасности в иных формах; </w:t>
      </w:r>
    </w:p>
    <w:p w:rsidR="00F94503" w:rsidRPr="00F94503" w:rsidRDefault="00F94503" w:rsidP="00F94503">
      <w:pPr>
        <w:ind w:left="142" w:right="283"/>
        <w:rPr>
          <w:color w:val="000000"/>
          <w:szCs w:val="24"/>
        </w:rPr>
      </w:pPr>
      <w:r w:rsidRPr="00F94503">
        <w:rPr>
          <w:color w:val="000000"/>
          <w:szCs w:val="24"/>
        </w:rPr>
        <w:t xml:space="preserve">2) оказание содействия органам государственной власти </w:t>
      </w:r>
      <w:proofErr w:type="spellStart"/>
      <w:r w:rsidRPr="00F94503">
        <w:rPr>
          <w:color w:val="000000"/>
          <w:szCs w:val="24"/>
        </w:rPr>
        <w:t>Мокшанского</w:t>
      </w:r>
      <w:proofErr w:type="spellEnd"/>
      <w:r w:rsidRPr="00F94503">
        <w:rPr>
          <w:color w:val="000000"/>
          <w:szCs w:val="24"/>
        </w:rPr>
        <w:t xml:space="preserve"> района и Пензенской области в информировании населения о мерах пожарной безопасности, в том числе посредством организации и проведения собраний населения; </w:t>
      </w:r>
    </w:p>
    <w:p w:rsidR="00F94503" w:rsidRPr="00F94503" w:rsidRDefault="00F94503" w:rsidP="00F94503">
      <w:pPr>
        <w:ind w:left="142" w:right="283"/>
        <w:rPr>
          <w:color w:val="000000"/>
          <w:szCs w:val="24"/>
        </w:rPr>
      </w:pPr>
      <w:r w:rsidRPr="00F94503">
        <w:rPr>
          <w:color w:val="000000"/>
          <w:szCs w:val="24"/>
        </w:rPr>
        <w:t xml:space="preserve">3) установление особого противопожарного режима в случае повышения пожарной опасности. </w:t>
      </w:r>
    </w:p>
    <w:p w:rsidR="00F94503" w:rsidRPr="00F94503" w:rsidRDefault="00F94503" w:rsidP="00F94503">
      <w:pPr>
        <w:ind w:left="142" w:right="283"/>
        <w:rPr>
          <w:color w:val="000000"/>
          <w:szCs w:val="24"/>
        </w:rPr>
      </w:pPr>
      <w:r w:rsidRPr="00F94503">
        <w:rPr>
          <w:color w:val="000000"/>
          <w:szCs w:val="24"/>
        </w:rPr>
        <w:t xml:space="preserve">Наряду с этим в границах </w:t>
      </w:r>
      <w:r w:rsidRPr="00F94503">
        <w:rPr>
          <w:i/>
          <w:iCs/>
          <w:color w:val="000000"/>
          <w:szCs w:val="24"/>
        </w:rPr>
        <w:t>сельских населенных пунктов</w:t>
      </w:r>
      <w:r w:rsidRPr="00F94503">
        <w:rPr>
          <w:color w:val="000000"/>
          <w:szCs w:val="24"/>
        </w:rPr>
        <w:t xml:space="preserve"> ими осуществляются такие полномочия, как: </w:t>
      </w:r>
    </w:p>
    <w:p w:rsidR="00F94503" w:rsidRPr="00F94503" w:rsidRDefault="00F94503" w:rsidP="00F94503">
      <w:pPr>
        <w:ind w:left="142" w:right="283"/>
        <w:rPr>
          <w:color w:val="000000"/>
          <w:szCs w:val="24"/>
        </w:rPr>
      </w:pPr>
      <w:r w:rsidRPr="00F94503">
        <w:rPr>
          <w:color w:val="000000"/>
          <w:szCs w:val="24"/>
        </w:rPr>
        <w:t xml:space="preserve">1)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 </w:t>
      </w:r>
    </w:p>
    <w:p w:rsidR="00F94503" w:rsidRPr="00F94503" w:rsidRDefault="00F94503" w:rsidP="00F94503">
      <w:pPr>
        <w:ind w:left="142" w:right="283"/>
        <w:rPr>
          <w:color w:val="000000"/>
          <w:szCs w:val="24"/>
        </w:rPr>
      </w:pPr>
      <w:r w:rsidRPr="00F94503">
        <w:rPr>
          <w:color w:val="000000"/>
          <w:szCs w:val="24"/>
        </w:rPr>
        <w:t xml:space="preserve">2) оснащение территорий общего пользования первичными средствами тушения пожаров и противопожарным инвентарем; </w:t>
      </w:r>
    </w:p>
    <w:p w:rsidR="00F94503" w:rsidRPr="00F94503" w:rsidRDefault="00F94503" w:rsidP="00F94503">
      <w:pPr>
        <w:ind w:left="142" w:right="283"/>
        <w:rPr>
          <w:color w:val="000000"/>
          <w:szCs w:val="24"/>
        </w:rPr>
      </w:pPr>
      <w:r w:rsidRPr="00F94503">
        <w:rPr>
          <w:color w:val="000000"/>
          <w:szCs w:val="24"/>
        </w:rPr>
        <w:t xml:space="preserve">3) организация и принятие мер по оповещению населения и подразделений Государственной противопожарной службы о пожаре и принятие мер по локализации пожара и спасению людей и имущества до прибытия таких подразделений; </w:t>
      </w:r>
    </w:p>
    <w:p w:rsidR="00F94503" w:rsidRPr="00F94503" w:rsidRDefault="00F94503" w:rsidP="00F94503">
      <w:pPr>
        <w:ind w:left="142" w:right="283"/>
        <w:rPr>
          <w:color w:val="000000"/>
          <w:szCs w:val="24"/>
        </w:rPr>
      </w:pPr>
      <w:r w:rsidRPr="00F94503">
        <w:rPr>
          <w:color w:val="000000"/>
          <w:szCs w:val="24"/>
        </w:rPr>
        <w:t xml:space="preserve">4) включение мероприятий по обеспечению пожарной безопасности в планы, схемы и программы развития территорий поселений и городских округов. </w:t>
      </w:r>
    </w:p>
    <w:p w:rsidR="00F94503" w:rsidRPr="00F94503" w:rsidRDefault="00F94503" w:rsidP="00F94503">
      <w:pPr>
        <w:ind w:left="142" w:right="283"/>
        <w:rPr>
          <w:color w:val="000000"/>
          <w:szCs w:val="24"/>
        </w:rPr>
      </w:pPr>
      <w:r w:rsidRPr="00F94503">
        <w:rPr>
          <w:color w:val="000000"/>
          <w:szCs w:val="24"/>
        </w:rPr>
        <w:t xml:space="preserve">Такие мероприятия разрабатываются в соответствии с </w:t>
      </w:r>
      <w:r w:rsidRPr="00F94503">
        <w:rPr>
          <w:i/>
          <w:iCs/>
          <w:color w:val="000000"/>
          <w:szCs w:val="24"/>
        </w:rPr>
        <w:t>Федеральным законом от 22 июля 2008 г. № 123-ФЗ «Технический регламент о требованиях пожарной безопасности»</w:t>
      </w:r>
      <w:r w:rsidRPr="00F94503">
        <w:rPr>
          <w:color w:val="000000"/>
          <w:szCs w:val="24"/>
        </w:rPr>
        <w:t>, которым устанавливаются общие требования пожарной безопасности к объектам защиты (продукции), в том числе к зданиям, сооружениям и строениям, промышленным объектам, пожарно-технической продукции и продукции общего назначения.</w:t>
      </w:r>
    </w:p>
    <w:p w:rsidR="00F94503" w:rsidRPr="00F94503" w:rsidRDefault="00F94503" w:rsidP="00F94503">
      <w:pPr>
        <w:ind w:left="142" w:right="283"/>
        <w:rPr>
          <w:color w:val="000000"/>
          <w:szCs w:val="24"/>
        </w:rPr>
      </w:pPr>
    </w:p>
    <w:p w:rsidR="00F94503" w:rsidRPr="00F94503" w:rsidRDefault="00F94503" w:rsidP="00F94503">
      <w:pPr>
        <w:ind w:left="142" w:right="283"/>
        <w:rPr>
          <w:color w:val="000000"/>
          <w:szCs w:val="24"/>
        </w:rPr>
      </w:pPr>
      <w:r w:rsidRPr="00F94503">
        <w:rPr>
          <w:b/>
          <w:color w:val="000000"/>
          <w:szCs w:val="24"/>
        </w:rPr>
        <w:t xml:space="preserve">Состав сил и средств пожарно-спасательных подразделений </w:t>
      </w:r>
      <w:proofErr w:type="spellStart"/>
      <w:r w:rsidRPr="00F94503">
        <w:rPr>
          <w:b/>
          <w:color w:val="000000"/>
          <w:szCs w:val="24"/>
        </w:rPr>
        <w:t>Мокшанского</w:t>
      </w:r>
      <w:proofErr w:type="spellEnd"/>
      <w:r w:rsidRPr="00F94503">
        <w:rPr>
          <w:b/>
          <w:color w:val="000000"/>
          <w:szCs w:val="24"/>
        </w:rPr>
        <w:t xml:space="preserve"> района</w:t>
      </w:r>
      <w:r w:rsidRPr="00F94503">
        <w:rPr>
          <w:color w:val="000000"/>
          <w:szCs w:val="24"/>
        </w:rPr>
        <w:t>:</w:t>
      </w:r>
    </w:p>
    <w:p w:rsidR="00F94503" w:rsidRPr="00F94503" w:rsidRDefault="00F94503" w:rsidP="00F94503">
      <w:pPr>
        <w:ind w:left="142" w:right="283"/>
        <w:rPr>
          <w:color w:val="000000"/>
          <w:szCs w:val="24"/>
        </w:rPr>
      </w:pPr>
    </w:p>
    <w:p w:rsidR="00F94503" w:rsidRPr="00F94503" w:rsidRDefault="00F94503" w:rsidP="00F94503">
      <w:pPr>
        <w:rPr>
          <w:color w:val="000000"/>
          <w:szCs w:val="24"/>
        </w:rPr>
      </w:pPr>
      <w:r w:rsidRPr="00F94503">
        <w:rPr>
          <w:color w:val="000000"/>
          <w:szCs w:val="24"/>
        </w:rPr>
        <w:t xml:space="preserve">1.  </w:t>
      </w:r>
      <w:proofErr w:type="spellStart"/>
      <w:r w:rsidRPr="00F94503">
        <w:rPr>
          <w:color w:val="000000"/>
          <w:szCs w:val="24"/>
        </w:rPr>
        <w:t>р.п</w:t>
      </w:r>
      <w:proofErr w:type="spellEnd"/>
      <w:r w:rsidRPr="00F94503">
        <w:rPr>
          <w:color w:val="000000"/>
          <w:szCs w:val="24"/>
        </w:rPr>
        <w:t>.</w:t>
      </w:r>
      <w:r w:rsidR="00FD5160">
        <w:rPr>
          <w:color w:val="000000"/>
          <w:szCs w:val="24"/>
        </w:rPr>
        <w:t xml:space="preserve"> </w:t>
      </w:r>
      <w:r w:rsidRPr="00F94503">
        <w:rPr>
          <w:color w:val="000000"/>
          <w:szCs w:val="24"/>
        </w:rPr>
        <w:t>Мокшан, ул.</w:t>
      </w:r>
      <w:r w:rsidR="00FD5160">
        <w:rPr>
          <w:color w:val="000000"/>
          <w:szCs w:val="24"/>
        </w:rPr>
        <w:t xml:space="preserve"> </w:t>
      </w:r>
      <w:proofErr w:type="gramStart"/>
      <w:r w:rsidRPr="00F94503">
        <w:rPr>
          <w:color w:val="000000"/>
          <w:szCs w:val="24"/>
        </w:rPr>
        <w:t>Урожайная</w:t>
      </w:r>
      <w:proofErr w:type="gramEnd"/>
      <w:r w:rsidRPr="00F94503">
        <w:rPr>
          <w:color w:val="000000"/>
          <w:szCs w:val="24"/>
        </w:rPr>
        <w:t xml:space="preserve">, 19  </w:t>
      </w:r>
    </w:p>
    <w:p w:rsidR="00F94503" w:rsidRPr="00F94503" w:rsidRDefault="00F94503" w:rsidP="00F94503">
      <w:pPr>
        <w:rPr>
          <w:color w:val="000000"/>
          <w:szCs w:val="24"/>
        </w:rPr>
      </w:pPr>
      <w:r w:rsidRPr="00F94503">
        <w:rPr>
          <w:color w:val="000000"/>
          <w:szCs w:val="24"/>
        </w:rPr>
        <w:t>34 ПСЧ 1-го ПСО ФПС ГПС ГУ МСЧ России по Пензенской области</w:t>
      </w:r>
    </w:p>
    <w:p w:rsidR="00F94503" w:rsidRPr="00F94503" w:rsidRDefault="00F94503" w:rsidP="00F94503">
      <w:pPr>
        <w:rPr>
          <w:color w:val="000000"/>
          <w:szCs w:val="24"/>
        </w:rPr>
      </w:pPr>
      <w:r w:rsidRPr="00F94503">
        <w:rPr>
          <w:color w:val="000000"/>
          <w:szCs w:val="24"/>
        </w:rPr>
        <w:t>3 ед. техники, 16 человек, 4 пожарных расчета по 3-4 чел.</w:t>
      </w:r>
    </w:p>
    <w:p w:rsidR="00F94503" w:rsidRPr="00F94503" w:rsidRDefault="00F94503" w:rsidP="00F94503">
      <w:pPr>
        <w:rPr>
          <w:color w:val="000000"/>
          <w:szCs w:val="24"/>
        </w:rPr>
      </w:pPr>
      <w:r w:rsidRPr="00F94503">
        <w:rPr>
          <w:color w:val="000000"/>
          <w:szCs w:val="24"/>
        </w:rPr>
        <w:t xml:space="preserve"> </w:t>
      </w:r>
    </w:p>
    <w:p w:rsidR="00F94503" w:rsidRPr="00F94503" w:rsidRDefault="00F94503" w:rsidP="00F94503">
      <w:pPr>
        <w:rPr>
          <w:color w:val="000000"/>
          <w:szCs w:val="24"/>
        </w:rPr>
      </w:pPr>
      <w:r w:rsidRPr="00F94503">
        <w:rPr>
          <w:color w:val="000000"/>
          <w:szCs w:val="24"/>
        </w:rPr>
        <w:t xml:space="preserve">2. </w:t>
      </w:r>
      <w:proofErr w:type="spellStart"/>
      <w:r w:rsidRPr="00F94503">
        <w:rPr>
          <w:color w:val="000000"/>
          <w:szCs w:val="24"/>
        </w:rPr>
        <w:t>р.п</w:t>
      </w:r>
      <w:proofErr w:type="spellEnd"/>
      <w:r w:rsidRPr="00F94503">
        <w:rPr>
          <w:color w:val="000000"/>
          <w:szCs w:val="24"/>
        </w:rPr>
        <w:t>.</w:t>
      </w:r>
      <w:r w:rsidR="00FD5160">
        <w:rPr>
          <w:color w:val="000000"/>
          <w:szCs w:val="24"/>
        </w:rPr>
        <w:t xml:space="preserve"> </w:t>
      </w:r>
      <w:r w:rsidRPr="00F94503">
        <w:rPr>
          <w:color w:val="000000"/>
          <w:szCs w:val="24"/>
        </w:rPr>
        <w:t>Мокшан, ул.</w:t>
      </w:r>
      <w:r w:rsidR="00FD5160">
        <w:rPr>
          <w:color w:val="000000"/>
          <w:szCs w:val="24"/>
        </w:rPr>
        <w:t xml:space="preserve"> </w:t>
      </w:r>
      <w:proofErr w:type="gramStart"/>
      <w:r w:rsidRPr="00F94503">
        <w:rPr>
          <w:color w:val="000000"/>
          <w:szCs w:val="24"/>
        </w:rPr>
        <w:t>Урожайная</w:t>
      </w:r>
      <w:proofErr w:type="gramEnd"/>
      <w:r w:rsidRPr="00F94503">
        <w:rPr>
          <w:color w:val="000000"/>
          <w:szCs w:val="24"/>
        </w:rPr>
        <w:t xml:space="preserve">, 19  </w:t>
      </w:r>
    </w:p>
    <w:p w:rsidR="00F94503" w:rsidRPr="00F94503" w:rsidRDefault="00F94503" w:rsidP="00F94503">
      <w:pPr>
        <w:rPr>
          <w:color w:val="000000"/>
          <w:szCs w:val="24"/>
        </w:rPr>
      </w:pPr>
      <w:r w:rsidRPr="00F94503">
        <w:rPr>
          <w:color w:val="000000"/>
          <w:szCs w:val="24"/>
        </w:rPr>
        <w:lastRenderedPageBreak/>
        <w:t xml:space="preserve">МКУ МПО </w:t>
      </w:r>
      <w:proofErr w:type="spellStart"/>
      <w:r w:rsidRPr="00F94503">
        <w:rPr>
          <w:color w:val="000000"/>
          <w:szCs w:val="24"/>
        </w:rPr>
        <w:t>Мокшанского</w:t>
      </w:r>
      <w:proofErr w:type="spellEnd"/>
      <w:r w:rsidRPr="00F94503">
        <w:rPr>
          <w:color w:val="000000"/>
          <w:szCs w:val="24"/>
        </w:rPr>
        <w:t xml:space="preserve"> района</w:t>
      </w:r>
    </w:p>
    <w:p w:rsidR="00F94503" w:rsidRPr="00F94503" w:rsidRDefault="00F94503" w:rsidP="00F94503">
      <w:pPr>
        <w:rPr>
          <w:color w:val="000000"/>
          <w:szCs w:val="24"/>
        </w:rPr>
      </w:pPr>
      <w:r w:rsidRPr="00F94503">
        <w:rPr>
          <w:color w:val="000000"/>
          <w:szCs w:val="24"/>
        </w:rPr>
        <w:t>2 ед. техники, 5 человек,  4 пожарных расчета по 1 чел.</w:t>
      </w:r>
    </w:p>
    <w:p w:rsidR="00F94503" w:rsidRPr="00F94503" w:rsidRDefault="00F94503" w:rsidP="00F94503">
      <w:pPr>
        <w:rPr>
          <w:color w:val="000000"/>
          <w:szCs w:val="24"/>
        </w:rPr>
      </w:pPr>
    </w:p>
    <w:p w:rsidR="00F94503" w:rsidRPr="00F94503" w:rsidRDefault="00F94503" w:rsidP="00F94503">
      <w:pPr>
        <w:rPr>
          <w:color w:val="000000"/>
          <w:szCs w:val="24"/>
        </w:rPr>
      </w:pPr>
      <w:r w:rsidRPr="00F94503">
        <w:rPr>
          <w:color w:val="000000"/>
          <w:szCs w:val="24"/>
        </w:rPr>
        <w:t>3. с.</w:t>
      </w:r>
      <w:r w:rsidR="00B0041E">
        <w:rPr>
          <w:color w:val="000000"/>
          <w:szCs w:val="24"/>
        </w:rPr>
        <w:t xml:space="preserve"> </w:t>
      </w:r>
      <w:r w:rsidRPr="00F94503">
        <w:rPr>
          <w:color w:val="000000"/>
          <w:szCs w:val="24"/>
        </w:rPr>
        <w:t xml:space="preserve">Рамзай, </w:t>
      </w:r>
      <w:proofErr w:type="spellStart"/>
      <w:r w:rsidRPr="00F94503">
        <w:rPr>
          <w:color w:val="000000"/>
          <w:szCs w:val="24"/>
        </w:rPr>
        <w:t>Мокшанского</w:t>
      </w:r>
      <w:proofErr w:type="spellEnd"/>
      <w:r w:rsidRPr="00F94503">
        <w:rPr>
          <w:color w:val="000000"/>
          <w:szCs w:val="24"/>
        </w:rPr>
        <w:t xml:space="preserve"> района,  Мотель ИП </w:t>
      </w:r>
      <w:proofErr w:type="spellStart"/>
      <w:r w:rsidRPr="00F94503">
        <w:rPr>
          <w:color w:val="000000"/>
          <w:szCs w:val="24"/>
        </w:rPr>
        <w:t>Луняшина</w:t>
      </w:r>
      <w:proofErr w:type="spellEnd"/>
      <w:r w:rsidRPr="00F94503">
        <w:rPr>
          <w:color w:val="000000"/>
          <w:szCs w:val="24"/>
        </w:rPr>
        <w:t xml:space="preserve"> В.В.  </w:t>
      </w:r>
    </w:p>
    <w:p w:rsidR="00F94503" w:rsidRPr="00F94503" w:rsidRDefault="00F94503" w:rsidP="00F94503">
      <w:pPr>
        <w:rPr>
          <w:color w:val="000000"/>
          <w:szCs w:val="24"/>
        </w:rPr>
      </w:pPr>
      <w:r w:rsidRPr="00F94503">
        <w:rPr>
          <w:color w:val="000000"/>
          <w:szCs w:val="24"/>
        </w:rPr>
        <w:t xml:space="preserve">МКУ МПО </w:t>
      </w:r>
      <w:proofErr w:type="spellStart"/>
      <w:r w:rsidRPr="00F94503">
        <w:rPr>
          <w:color w:val="000000"/>
          <w:szCs w:val="24"/>
        </w:rPr>
        <w:t>Мокшанского</w:t>
      </w:r>
      <w:proofErr w:type="spellEnd"/>
      <w:r w:rsidRPr="00F94503">
        <w:rPr>
          <w:color w:val="000000"/>
          <w:szCs w:val="24"/>
        </w:rPr>
        <w:t xml:space="preserve"> района</w:t>
      </w:r>
    </w:p>
    <w:p w:rsidR="00F94503" w:rsidRPr="00F94503" w:rsidRDefault="00F94503" w:rsidP="00F94503">
      <w:pPr>
        <w:rPr>
          <w:color w:val="000000"/>
          <w:szCs w:val="24"/>
        </w:rPr>
      </w:pPr>
      <w:r w:rsidRPr="00F94503">
        <w:rPr>
          <w:color w:val="000000"/>
          <w:szCs w:val="24"/>
        </w:rPr>
        <w:t>1 ед. техники, 1 человек – дежурство на дому.</w:t>
      </w:r>
    </w:p>
    <w:p w:rsidR="00F94503" w:rsidRPr="00F94503" w:rsidRDefault="00F94503" w:rsidP="00F94503">
      <w:pPr>
        <w:rPr>
          <w:color w:val="000000"/>
          <w:szCs w:val="24"/>
        </w:rPr>
      </w:pPr>
    </w:p>
    <w:p w:rsidR="00F94503" w:rsidRPr="00F94503" w:rsidRDefault="00F94503" w:rsidP="00F94503">
      <w:pPr>
        <w:rPr>
          <w:color w:val="000000"/>
          <w:szCs w:val="24"/>
        </w:rPr>
      </w:pPr>
      <w:r w:rsidRPr="00F94503">
        <w:rPr>
          <w:color w:val="000000"/>
          <w:szCs w:val="24"/>
        </w:rPr>
        <w:t>4. с.</w:t>
      </w:r>
      <w:r w:rsidR="00B0041E">
        <w:rPr>
          <w:color w:val="000000"/>
          <w:szCs w:val="24"/>
        </w:rPr>
        <w:t xml:space="preserve"> </w:t>
      </w:r>
      <w:proofErr w:type="spellStart"/>
      <w:r w:rsidRPr="00F94503">
        <w:rPr>
          <w:color w:val="000000"/>
          <w:szCs w:val="24"/>
        </w:rPr>
        <w:t>Царевщино</w:t>
      </w:r>
      <w:proofErr w:type="spellEnd"/>
      <w:r w:rsidRPr="00F94503">
        <w:rPr>
          <w:color w:val="000000"/>
          <w:szCs w:val="24"/>
        </w:rPr>
        <w:t xml:space="preserve">, </w:t>
      </w:r>
      <w:proofErr w:type="spellStart"/>
      <w:r w:rsidRPr="00F94503">
        <w:rPr>
          <w:color w:val="000000"/>
          <w:szCs w:val="24"/>
        </w:rPr>
        <w:t>Мокшанского</w:t>
      </w:r>
      <w:proofErr w:type="spellEnd"/>
      <w:r w:rsidRPr="00F94503">
        <w:rPr>
          <w:color w:val="000000"/>
          <w:szCs w:val="24"/>
        </w:rPr>
        <w:t xml:space="preserve"> района </w:t>
      </w:r>
    </w:p>
    <w:p w:rsidR="00F94503" w:rsidRPr="00F94503" w:rsidRDefault="00F94503" w:rsidP="00F94503">
      <w:pPr>
        <w:rPr>
          <w:color w:val="000000"/>
          <w:szCs w:val="24"/>
        </w:rPr>
      </w:pPr>
      <w:r w:rsidRPr="00F94503">
        <w:rPr>
          <w:color w:val="000000"/>
          <w:szCs w:val="24"/>
        </w:rPr>
        <w:t xml:space="preserve">МКУ МПО </w:t>
      </w:r>
      <w:proofErr w:type="spellStart"/>
      <w:r w:rsidRPr="00F94503">
        <w:rPr>
          <w:color w:val="000000"/>
          <w:szCs w:val="24"/>
        </w:rPr>
        <w:t>Мокшанского</w:t>
      </w:r>
      <w:proofErr w:type="spellEnd"/>
      <w:r w:rsidRPr="00F94503">
        <w:rPr>
          <w:color w:val="000000"/>
          <w:szCs w:val="24"/>
        </w:rPr>
        <w:t xml:space="preserve"> района</w:t>
      </w:r>
    </w:p>
    <w:p w:rsidR="00F94503" w:rsidRPr="00F94503" w:rsidRDefault="00F94503" w:rsidP="00F94503">
      <w:pPr>
        <w:rPr>
          <w:color w:val="000000"/>
          <w:szCs w:val="24"/>
        </w:rPr>
      </w:pPr>
      <w:r w:rsidRPr="00F94503">
        <w:rPr>
          <w:color w:val="000000"/>
          <w:szCs w:val="24"/>
        </w:rPr>
        <w:t>1 ед. техники, 1 человек – дежурство на дому.</w:t>
      </w:r>
    </w:p>
    <w:p w:rsidR="00F94503" w:rsidRPr="00F94503" w:rsidRDefault="00F94503" w:rsidP="00F94503">
      <w:pPr>
        <w:rPr>
          <w:color w:val="000000"/>
          <w:szCs w:val="24"/>
        </w:rPr>
      </w:pPr>
    </w:p>
    <w:p w:rsidR="00F94503" w:rsidRPr="00F94503" w:rsidRDefault="00F94503" w:rsidP="00F94503">
      <w:pPr>
        <w:rPr>
          <w:color w:val="000000"/>
          <w:szCs w:val="24"/>
        </w:rPr>
      </w:pPr>
      <w:r w:rsidRPr="00F94503">
        <w:rPr>
          <w:color w:val="000000"/>
          <w:szCs w:val="24"/>
        </w:rPr>
        <w:t>5. с.</w:t>
      </w:r>
      <w:r w:rsidR="00B0041E">
        <w:rPr>
          <w:color w:val="000000"/>
          <w:szCs w:val="24"/>
        </w:rPr>
        <w:t xml:space="preserve"> </w:t>
      </w:r>
      <w:proofErr w:type="spellStart"/>
      <w:r w:rsidRPr="00F94503">
        <w:rPr>
          <w:color w:val="000000"/>
          <w:szCs w:val="24"/>
        </w:rPr>
        <w:t>Чернозерье</w:t>
      </w:r>
      <w:proofErr w:type="spellEnd"/>
      <w:r w:rsidRPr="00F94503">
        <w:rPr>
          <w:color w:val="000000"/>
          <w:szCs w:val="24"/>
        </w:rPr>
        <w:t xml:space="preserve">, </w:t>
      </w:r>
      <w:proofErr w:type="spellStart"/>
      <w:r w:rsidRPr="00F94503">
        <w:rPr>
          <w:color w:val="000000"/>
          <w:szCs w:val="24"/>
        </w:rPr>
        <w:t>Мокшанского</w:t>
      </w:r>
      <w:proofErr w:type="spellEnd"/>
      <w:r w:rsidRPr="00F94503">
        <w:rPr>
          <w:color w:val="000000"/>
          <w:szCs w:val="24"/>
        </w:rPr>
        <w:t xml:space="preserve"> района,  </w:t>
      </w:r>
    </w:p>
    <w:p w:rsidR="00F94503" w:rsidRPr="00F94503" w:rsidRDefault="00F94503" w:rsidP="00F94503">
      <w:pPr>
        <w:rPr>
          <w:color w:val="000000"/>
          <w:szCs w:val="24"/>
        </w:rPr>
      </w:pPr>
      <w:r w:rsidRPr="00F94503">
        <w:rPr>
          <w:color w:val="000000"/>
          <w:szCs w:val="24"/>
        </w:rPr>
        <w:t xml:space="preserve">МКУ МПО </w:t>
      </w:r>
      <w:proofErr w:type="spellStart"/>
      <w:r w:rsidRPr="00F94503">
        <w:rPr>
          <w:color w:val="000000"/>
          <w:szCs w:val="24"/>
        </w:rPr>
        <w:t>Мокшанского</w:t>
      </w:r>
      <w:proofErr w:type="spellEnd"/>
      <w:r w:rsidRPr="00F94503">
        <w:rPr>
          <w:color w:val="000000"/>
          <w:szCs w:val="24"/>
        </w:rPr>
        <w:t xml:space="preserve"> района</w:t>
      </w:r>
    </w:p>
    <w:p w:rsidR="00F94503" w:rsidRPr="00F94503" w:rsidRDefault="00F94503" w:rsidP="00F94503">
      <w:pPr>
        <w:rPr>
          <w:color w:val="000000"/>
          <w:szCs w:val="24"/>
        </w:rPr>
      </w:pPr>
      <w:r w:rsidRPr="00F94503">
        <w:rPr>
          <w:color w:val="000000"/>
          <w:szCs w:val="24"/>
        </w:rPr>
        <w:t>1 ед. техники, 1 человек – дежурство на дому.</w:t>
      </w:r>
    </w:p>
    <w:p w:rsidR="00F94503" w:rsidRPr="00F94503" w:rsidRDefault="00F94503" w:rsidP="00F94503">
      <w:pPr>
        <w:rPr>
          <w:color w:val="000000"/>
          <w:szCs w:val="24"/>
        </w:rPr>
      </w:pPr>
    </w:p>
    <w:p w:rsidR="00F94503" w:rsidRPr="00F94503" w:rsidRDefault="00F94503" w:rsidP="00F94503">
      <w:pPr>
        <w:rPr>
          <w:color w:val="000000"/>
          <w:szCs w:val="24"/>
        </w:rPr>
      </w:pPr>
      <w:r w:rsidRPr="00F94503">
        <w:rPr>
          <w:color w:val="000000"/>
          <w:szCs w:val="24"/>
        </w:rPr>
        <w:t>6. с.</w:t>
      </w:r>
      <w:r w:rsidR="00B0041E">
        <w:rPr>
          <w:color w:val="000000"/>
          <w:szCs w:val="24"/>
        </w:rPr>
        <w:t xml:space="preserve"> </w:t>
      </w:r>
      <w:r w:rsidRPr="00F94503">
        <w:rPr>
          <w:color w:val="000000"/>
          <w:szCs w:val="24"/>
        </w:rPr>
        <w:t xml:space="preserve">Потьма, </w:t>
      </w:r>
      <w:proofErr w:type="spellStart"/>
      <w:r w:rsidRPr="00F94503">
        <w:rPr>
          <w:color w:val="000000"/>
          <w:szCs w:val="24"/>
        </w:rPr>
        <w:t>Мокшанского</w:t>
      </w:r>
      <w:proofErr w:type="spellEnd"/>
      <w:r w:rsidRPr="00F94503">
        <w:rPr>
          <w:color w:val="000000"/>
          <w:szCs w:val="24"/>
        </w:rPr>
        <w:t xml:space="preserve"> района, </w:t>
      </w:r>
    </w:p>
    <w:p w:rsidR="00F94503" w:rsidRPr="00F94503" w:rsidRDefault="00F94503" w:rsidP="00F94503">
      <w:pPr>
        <w:rPr>
          <w:color w:val="000000"/>
          <w:szCs w:val="24"/>
        </w:rPr>
      </w:pPr>
      <w:r w:rsidRPr="00F94503">
        <w:rPr>
          <w:color w:val="000000"/>
          <w:szCs w:val="24"/>
        </w:rPr>
        <w:t xml:space="preserve">МКУ МПО </w:t>
      </w:r>
      <w:proofErr w:type="spellStart"/>
      <w:r w:rsidRPr="00F94503">
        <w:rPr>
          <w:color w:val="000000"/>
          <w:szCs w:val="24"/>
        </w:rPr>
        <w:t>Мокшанского</w:t>
      </w:r>
      <w:proofErr w:type="spellEnd"/>
      <w:r w:rsidRPr="00F94503">
        <w:rPr>
          <w:color w:val="000000"/>
          <w:szCs w:val="24"/>
        </w:rPr>
        <w:t xml:space="preserve"> района</w:t>
      </w:r>
    </w:p>
    <w:p w:rsidR="00F94503" w:rsidRPr="00F94503" w:rsidRDefault="00F94503" w:rsidP="00F94503">
      <w:pPr>
        <w:rPr>
          <w:color w:val="000000"/>
          <w:szCs w:val="24"/>
        </w:rPr>
      </w:pPr>
      <w:r w:rsidRPr="00F94503">
        <w:rPr>
          <w:color w:val="000000"/>
          <w:szCs w:val="24"/>
        </w:rPr>
        <w:t>1 ед. техники, 1 человек – дежурство на дому.</w:t>
      </w:r>
    </w:p>
    <w:p w:rsidR="00F94503" w:rsidRPr="00F94503" w:rsidRDefault="00F94503" w:rsidP="00F94503">
      <w:pPr>
        <w:rPr>
          <w:color w:val="000000"/>
          <w:szCs w:val="24"/>
        </w:rPr>
      </w:pPr>
    </w:p>
    <w:p w:rsidR="00F94503" w:rsidRPr="00F94503" w:rsidRDefault="00F94503" w:rsidP="00F94503">
      <w:pPr>
        <w:rPr>
          <w:b/>
          <w:szCs w:val="24"/>
        </w:rPr>
      </w:pPr>
      <w:r w:rsidRPr="00F94503">
        <w:rPr>
          <w:b/>
          <w:color w:val="000000"/>
          <w:szCs w:val="24"/>
        </w:rPr>
        <w:t>Соблюдение норматива по прибытию 1-го пожарного расчета к месту пожара по проектируемой территории – до 20 минут.</w:t>
      </w:r>
    </w:p>
    <w:p w:rsidR="00F94503" w:rsidRPr="00F94503" w:rsidRDefault="00F94503" w:rsidP="00F94503">
      <w:pPr>
        <w:pStyle w:val="2"/>
        <w:rPr>
          <w:sz w:val="24"/>
          <w:szCs w:val="24"/>
        </w:rPr>
      </w:pPr>
      <w:bookmarkStart w:id="27" w:name="_Toc32313307"/>
      <w:bookmarkStart w:id="28" w:name="_Toc47533151"/>
      <w:r w:rsidRPr="00F94503">
        <w:rPr>
          <w:sz w:val="24"/>
          <w:szCs w:val="24"/>
        </w:rPr>
        <w:t>5.2. Основные факторы возникновения чрезвычайных ситуаций природного характера.</w:t>
      </w:r>
      <w:bookmarkEnd w:id="27"/>
      <w:bookmarkEnd w:id="28"/>
    </w:p>
    <w:p w:rsidR="00F94503" w:rsidRPr="00F94503" w:rsidRDefault="00F94503" w:rsidP="00F94503">
      <w:pPr>
        <w:ind w:left="142" w:right="283"/>
        <w:rPr>
          <w:color w:val="000000"/>
          <w:szCs w:val="24"/>
        </w:rPr>
      </w:pPr>
      <w:r w:rsidRPr="00F94503">
        <w:rPr>
          <w:color w:val="000000"/>
          <w:szCs w:val="24"/>
        </w:rPr>
        <w:t xml:space="preserve">Согласно ГОСТ </w:t>
      </w:r>
      <w:proofErr w:type="gramStart"/>
      <w:r w:rsidRPr="00F94503">
        <w:rPr>
          <w:color w:val="000000"/>
          <w:szCs w:val="24"/>
        </w:rPr>
        <w:t>Р</w:t>
      </w:r>
      <w:proofErr w:type="gramEnd"/>
      <w:r w:rsidRPr="00F94503">
        <w:rPr>
          <w:color w:val="000000"/>
          <w:szCs w:val="24"/>
        </w:rPr>
        <w:t xml:space="preserve"> 22.0.03-97 «Безопасность в чрезвычайных ситуациях. Природные чрезвычайные ситуации. Термины и определения» </w:t>
      </w:r>
      <w:r w:rsidRPr="00F94503">
        <w:rPr>
          <w:bCs/>
          <w:color w:val="000000"/>
          <w:szCs w:val="24"/>
        </w:rPr>
        <w:t>Природная чрезвычайная ситуация; природная ЧС</w:t>
      </w:r>
      <w:r w:rsidRPr="00F94503">
        <w:rPr>
          <w:color w:val="000000"/>
          <w:szCs w:val="24"/>
        </w:rPr>
        <w:t xml:space="preserve">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людей и (или) окружающей природной среде, значительные материальные потери и нарушение условий жизнедеятельности людей.</w:t>
      </w:r>
    </w:p>
    <w:p w:rsidR="00F94503" w:rsidRPr="00F94503" w:rsidRDefault="00F94503" w:rsidP="00F94503">
      <w:pPr>
        <w:ind w:left="142" w:right="283"/>
        <w:rPr>
          <w:color w:val="000000"/>
          <w:szCs w:val="24"/>
        </w:rPr>
      </w:pPr>
      <w:r w:rsidRPr="00F94503">
        <w:rPr>
          <w:color w:val="000000"/>
          <w:szCs w:val="24"/>
        </w:rPr>
        <w:t xml:space="preserve">Согласно ГОСТ </w:t>
      </w:r>
      <w:proofErr w:type="gramStart"/>
      <w:r w:rsidRPr="00F94503">
        <w:rPr>
          <w:color w:val="000000"/>
          <w:szCs w:val="24"/>
        </w:rPr>
        <w:t>Р</w:t>
      </w:r>
      <w:proofErr w:type="gramEnd"/>
      <w:r w:rsidRPr="00F94503">
        <w:rPr>
          <w:color w:val="000000"/>
          <w:szCs w:val="24"/>
        </w:rPr>
        <w:t xml:space="preserve"> 22.0.06-97 «Безопасность в чрезвычайных ситуациях. Источники природных Чрезвычайных ситуаций. Поражающие факторы</w:t>
      </w:r>
      <w:proofErr w:type="gramStart"/>
      <w:r w:rsidRPr="00F94503">
        <w:rPr>
          <w:color w:val="000000"/>
          <w:szCs w:val="24"/>
        </w:rPr>
        <w:t xml:space="preserve">.» </w:t>
      </w:r>
      <w:proofErr w:type="gramEnd"/>
      <w:r w:rsidRPr="00F94503">
        <w:rPr>
          <w:color w:val="000000"/>
          <w:szCs w:val="24"/>
        </w:rPr>
        <w:t xml:space="preserve">На территории сельсовета выявлены следующие источники природных чрезвычайных ситуаций: </w:t>
      </w:r>
    </w:p>
    <w:p w:rsidR="00F94503" w:rsidRPr="00F94503" w:rsidRDefault="00F94503" w:rsidP="00F94503">
      <w:pPr>
        <w:ind w:left="142" w:right="283"/>
        <w:rPr>
          <w:color w:val="000000"/>
          <w:szCs w:val="24"/>
        </w:rPr>
      </w:pPr>
    </w:p>
    <w:tbl>
      <w:tblPr>
        <w:tblW w:w="4742" w:type="pct"/>
        <w:jc w:val="center"/>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2498"/>
        <w:gridCol w:w="3483"/>
        <w:gridCol w:w="3641"/>
      </w:tblGrid>
      <w:tr w:rsidR="00F94503" w:rsidRPr="00F94503" w:rsidTr="00F94503">
        <w:trPr>
          <w:tblHeader/>
          <w:jc w:val="center"/>
        </w:trPr>
        <w:tc>
          <w:tcPr>
            <w:tcW w:w="5000" w:type="pct"/>
            <w:gridSpan w:val="3"/>
            <w:tcBorders>
              <w:bottom w:val="single" w:sz="4" w:space="0" w:color="auto"/>
            </w:tcBorders>
            <w:shd w:val="pct10" w:color="auto" w:fill="auto"/>
            <w:vAlign w:val="center"/>
            <w:hideMark/>
          </w:tcPr>
          <w:p w:rsidR="00F94503" w:rsidRPr="00F94503" w:rsidRDefault="00F94503" w:rsidP="00F94503">
            <w:pPr>
              <w:pStyle w:val="afff3"/>
              <w:ind w:left="142" w:right="283" w:hanging="127"/>
              <w:rPr>
                <w:b/>
              </w:rPr>
            </w:pPr>
            <w:r w:rsidRPr="00F94503">
              <w:rPr>
                <w:b/>
              </w:rPr>
              <w:t xml:space="preserve">Риски возникновения возможных чрезвычайных ситуаций </w:t>
            </w:r>
          </w:p>
          <w:p w:rsidR="00F94503" w:rsidRPr="00F94503" w:rsidRDefault="00F94503" w:rsidP="00F94503">
            <w:pPr>
              <w:pStyle w:val="afff3"/>
              <w:ind w:left="142" w:right="283" w:hanging="127"/>
              <w:rPr>
                <w:b/>
              </w:rPr>
            </w:pPr>
            <w:r w:rsidRPr="00F94503">
              <w:rPr>
                <w:b/>
              </w:rPr>
              <w:t>природного характера.</w:t>
            </w:r>
          </w:p>
        </w:tc>
      </w:tr>
      <w:tr w:rsidR="00F94503" w:rsidRPr="00F94503" w:rsidTr="00F94503">
        <w:trPr>
          <w:tblHeader/>
          <w:jc w:val="center"/>
        </w:trPr>
        <w:tc>
          <w:tcPr>
            <w:tcW w:w="1298" w:type="pct"/>
            <w:tcBorders>
              <w:bottom w:val="single" w:sz="4" w:space="0" w:color="auto"/>
            </w:tcBorders>
            <w:shd w:val="pct5" w:color="auto" w:fill="auto"/>
            <w:vAlign w:val="center"/>
            <w:hideMark/>
          </w:tcPr>
          <w:p w:rsidR="00F94503" w:rsidRPr="00F94503" w:rsidRDefault="00F94503" w:rsidP="00F94503">
            <w:pPr>
              <w:pStyle w:val="afff3"/>
              <w:ind w:left="15" w:right="283"/>
              <w:jc w:val="left"/>
              <w:rPr>
                <w:b/>
              </w:rPr>
            </w:pPr>
            <w:r w:rsidRPr="00F94503">
              <w:rPr>
                <w:b/>
              </w:rPr>
              <w:t>Источник природной ЧС</w:t>
            </w:r>
          </w:p>
        </w:tc>
        <w:tc>
          <w:tcPr>
            <w:tcW w:w="1810" w:type="pct"/>
            <w:tcBorders>
              <w:bottom w:val="single" w:sz="4" w:space="0" w:color="auto"/>
            </w:tcBorders>
            <w:shd w:val="pct5" w:color="auto" w:fill="auto"/>
            <w:vAlign w:val="center"/>
            <w:hideMark/>
          </w:tcPr>
          <w:p w:rsidR="00F94503" w:rsidRPr="00F94503" w:rsidRDefault="00F94503" w:rsidP="00F94503">
            <w:pPr>
              <w:pStyle w:val="afff3"/>
              <w:ind w:left="142" w:right="283" w:hanging="28"/>
              <w:jc w:val="left"/>
              <w:rPr>
                <w:b/>
              </w:rPr>
            </w:pPr>
            <w:r w:rsidRPr="00F94503">
              <w:rPr>
                <w:b/>
              </w:rPr>
              <w:t>Наименование поражающего фактора природной ЧС</w:t>
            </w:r>
          </w:p>
        </w:tc>
        <w:tc>
          <w:tcPr>
            <w:tcW w:w="1892" w:type="pct"/>
            <w:tcBorders>
              <w:bottom w:val="single" w:sz="4" w:space="0" w:color="auto"/>
            </w:tcBorders>
            <w:shd w:val="pct5" w:color="auto" w:fill="auto"/>
            <w:vAlign w:val="center"/>
            <w:hideMark/>
          </w:tcPr>
          <w:p w:rsidR="00F94503" w:rsidRPr="00F94503" w:rsidRDefault="00F94503" w:rsidP="00F94503">
            <w:pPr>
              <w:pStyle w:val="afff3"/>
              <w:ind w:left="142" w:right="283" w:hanging="50"/>
              <w:jc w:val="left"/>
              <w:rPr>
                <w:b/>
              </w:rPr>
            </w:pPr>
            <w:r w:rsidRPr="00F94503">
              <w:rPr>
                <w:b/>
              </w:rPr>
              <w:t>Характер действия, проявления поражающего фактора источника природной ЧС</w:t>
            </w:r>
          </w:p>
        </w:tc>
      </w:tr>
      <w:tr w:rsidR="00F94503" w:rsidRPr="00F94503" w:rsidTr="00F94503">
        <w:trPr>
          <w:jc w:val="center"/>
        </w:trPr>
        <w:tc>
          <w:tcPr>
            <w:tcW w:w="5000" w:type="pct"/>
            <w:gridSpan w:val="3"/>
            <w:shd w:val="pct5" w:color="auto" w:fill="auto"/>
            <w:hideMark/>
          </w:tcPr>
          <w:p w:rsidR="00F94503" w:rsidRPr="00F94503" w:rsidRDefault="00F94503" w:rsidP="00F94503">
            <w:pPr>
              <w:pStyle w:val="afff3"/>
              <w:ind w:left="142" w:right="283" w:firstLine="15"/>
              <w:jc w:val="left"/>
              <w:rPr>
                <w:b/>
              </w:rPr>
            </w:pPr>
            <w:r w:rsidRPr="00F94503">
              <w:rPr>
                <w:b/>
              </w:rPr>
              <w:t>1. Опасные геологические процессы - отсутствуют</w:t>
            </w:r>
          </w:p>
        </w:tc>
      </w:tr>
      <w:tr w:rsidR="00F94503" w:rsidRPr="00F94503" w:rsidTr="00F94503">
        <w:trPr>
          <w:jc w:val="center"/>
        </w:trPr>
        <w:tc>
          <w:tcPr>
            <w:tcW w:w="5000" w:type="pct"/>
            <w:gridSpan w:val="3"/>
            <w:tcBorders>
              <w:bottom w:val="single" w:sz="4" w:space="0" w:color="auto"/>
            </w:tcBorders>
            <w:shd w:val="pct5" w:color="auto" w:fill="auto"/>
            <w:hideMark/>
          </w:tcPr>
          <w:p w:rsidR="00F94503" w:rsidRPr="00F94503" w:rsidRDefault="00F94503" w:rsidP="00F94503">
            <w:pPr>
              <w:pStyle w:val="afff3"/>
              <w:ind w:left="142" w:right="283" w:firstLine="15"/>
              <w:jc w:val="left"/>
              <w:rPr>
                <w:b/>
              </w:rPr>
            </w:pPr>
            <w:r w:rsidRPr="00F94503">
              <w:rPr>
                <w:b/>
              </w:rPr>
              <w:t>2. Опасные гидрологические явления и процессы</w:t>
            </w:r>
          </w:p>
        </w:tc>
      </w:tr>
      <w:tr w:rsidR="00F94503" w:rsidRPr="00F94503" w:rsidTr="00F94503">
        <w:trPr>
          <w:jc w:val="center"/>
        </w:trPr>
        <w:tc>
          <w:tcPr>
            <w:tcW w:w="1298" w:type="pct"/>
            <w:vMerge w:val="restart"/>
            <w:shd w:val="clear" w:color="auto" w:fill="auto"/>
            <w:hideMark/>
          </w:tcPr>
          <w:p w:rsidR="00F94503" w:rsidRPr="00F94503" w:rsidRDefault="00F94503" w:rsidP="00F94503">
            <w:pPr>
              <w:pStyle w:val="afff3"/>
              <w:ind w:left="142" w:right="283" w:firstLine="15"/>
              <w:jc w:val="left"/>
            </w:pPr>
            <w:r w:rsidRPr="00F94503">
              <w:t>2.1 Русловая эрозия</w:t>
            </w:r>
          </w:p>
        </w:tc>
        <w:tc>
          <w:tcPr>
            <w:tcW w:w="1810" w:type="pct"/>
            <w:vMerge w:val="restart"/>
            <w:shd w:val="clear" w:color="auto" w:fill="auto"/>
          </w:tcPr>
          <w:p w:rsidR="00F94503" w:rsidRPr="00F94503" w:rsidRDefault="00F94503" w:rsidP="00F94503">
            <w:pPr>
              <w:pStyle w:val="afff3"/>
              <w:ind w:left="142" w:right="283" w:hanging="28"/>
              <w:jc w:val="left"/>
            </w:pPr>
            <w:r w:rsidRPr="00F94503">
              <w:t>Гидродинамический</w:t>
            </w:r>
          </w:p>
        </w:tc>
        <w:tc>
          <w:tcPr>
            <w:tcW w:w="1892" w:type="pct"/>
            <w:shd w:val="clear" w:color="auto" w:fill="auto"/>
          </w:tcPr>
          <w:p w:rsidR="00F94503" w:rsidRPr="00F94503" w:rsidRDefault="00F94503" w:rsidP="00F94503">
            <w:pPr>
              <w:pStyle w:val="afff3"/>
              <w:ind w:left="142" w:right="283" w:hanging="50"/>
              <w:jc w:val="left"/>
            </w:pPr>
            <w:r w:rsidRPr="00F94503">
              <w:t>Гидродинамическое давление потока воды.</w:t>
            </w:r>
          </w:p>
        </w:tc>
      </w:tr>
      <w:tr w:rsidR="00F94503" w:rsidRPr="00F94503" w:rsidTr="00F94503">
        <w:trPr>
          <w:jc w:val="center"/>
        </w:trPr>
        <w:tc>
          <w:tcPr>
            <w:tcW w:w="1298" w:type="pct"/>
            <w:vMerge/>
            <w:shd w:val="clear" w:color="auto" w:fill="auto"/>
            <w:hideMark/>
          </w:tcPr>
          <w:p w:rsidR="00F94503" w:rsidRPr="00F94503" w:rsidRDefault="00F94503" w:rsidP="00F94503">
            <w:pPr>
              <w:pStyle w:val="afff3"/>
              <w:ind w:left="142" w:right="283" w:firstLine="709"/>
              <w:jc w:val="left"/>
            </w:pPr>
          </w:p>
        </w:tc>
        <w:tc>
          <w:tcPr>
            <w:tcW w:w="1810" w:type="pct"/>
            <w:vMerge/>
            <w:shd w:val="clear" w:color="auto" w:fill="auto"/>
          </w:tcPr>
          <w:p w:rsidR="00F94503" w:rsidRPr="00F94503" w:rsidRDefault="00F94503" w:rsidP="00F94503">
            <w:pPr>
              <w:pStyle w:val="afff3"/>
              <w:ind w:left="142" w:right="283" w:firstLine="709"/>
              <w:jc w:val="left"/>
              <w:rPr>
                <w:b/>
              </w:rPr>
            </w:pPr>
          </w:p>
        </w:tc>
        <w:tc>
          <w:tcPr>
            <w:tcW w:w="1892" w:type="pct"/>
            <w:shd w:val="clear" w:color="auto" w:fill="auto"/>
          </w:tcPr>
          <w:p w:rsidR="00F94503" w:rsidRPr="00F94503" w:rsidRDefault="00F94503" w:rsidP="00F94503">
            <w:pPr>
              <w:pStyle w:val="afff3"/>
              <w:ind w:left="142" w:right="283" w:hanging="50"/>
              <w:jc w:val="left"/>
            </w:pPr>
            <w:r w:rsidRPr="00F94503">
              <w:t>Деформация речного русла.</w:t>
            </w:r>
          </w:p>
        </w:tc>
      </w:tr>
      <w:tr w:rsidR="00F94503" w:rsidRPr="00F94503" w:rsidTr="00F94503">
        <w:trPr>
          <w:jc w:val="center"/>
        </w:trPr>
        <w:tc>
          <w:tcPr>
            <w:tcW w:w="5000" w:type="pct"/>
            <w:gridSpan w:val="3"/>
            <w:shd w:val="pct5" w:color="auto" w:fill="auto"/>
            <w:hideMark/>
          </w:tcPr>
          <w:p w:rsidR="00F94503" w:rsidRPr="00F94503" w:rsidRDefault="00F94503" w:rsidP="00F94503">
            <w:pPr>
              <w:pStyle w:val="afff3"/>
              <w:ind w:left="142" w:right="283" w:firstLine="15"/>
              <w:jc w:val="left"/>
              <w:rPr>
                <w:b/>
              </w:rPr>
            </w:pPr>
            <w:r w:rsidRPr="00F94503">
              <w:rPr>
                <w:b/>
              </w:rPr>
              <w:t>3. Опасные метеорологические явления и процессы</w:t>
            </w:r>
          </w:p>
        </w:tc>
      </w:tr>
      <w:tr w:rsidR="00F94503" w:rsidRPr="00F94503" w:rsidTr="00F94503">
        <w:trPr>
          <w:jc w:val="center"/>
        </w:trPr>
        <w:tc>
          <w:tcPr>
            <w:tcW w:w="1298" w:type="pct"/>
            <w:vMerge w:val="restart"/>
            <w:hideMark/>
          </w:tcPr>
          <w:p w:rsidR="00F94503" w:rsidRPr="00F94503" w:rsidRDefault="00F94503" w:rsidP="00F94503">
            <w:pPr>
              <w:pStyle w:val="afff3"/>
              <w:ind w:left="142" w:right="283" w:firstLine="15"/>
              <w:jc w:val="left"/>
            </w:pPr>
            <w:r w:rsidRPr="00F94503">
              <w:t>3.1. Сильный ветер.</w:t>
            </w:r>
          </w:p>
          <w:p w:rsidR="00F94503" w:rsidRPr="00F94503" w:rsidRDefault="00F94503" w:rsidP="00F94503">
            <w:pPr>
              <w:pStyle w:val="afff3"/>
              <w:ind w:left="142" w:right="283" w:firstLine="15"/>
              <w:jc w:val="left"/>
            </w:pPr>
          </w:p>
        </w:tc>
        <w:tc>
          <w:tcPr>
            <w:tcW w:w="1810" w:type="pct"/>
            <w:vMerge w:val="restart"/>
            <w:hideMark/>
          </w:tcPr>
          <w:p w:rsidR="00F94503" w:rsidRPr="00F94503" w:rsidRDefault="00F94503" w:rsidP="00F94503">
            <w:pPr>
              <w:pStyle w:val="afff3"/>
              <w:ind w:left="142" w:right="283" w:hanging="28"/>
            </w:pPr>
            <w:r w:rsidRPr="00F94503">
              <w:t>Аэродинамический</w:t>
            </w:r>
          </w:p>
        </w:tc>
        <w:tc>
          <w:tcPr>
            <w:tcW w:w="1892" w:type="pct"/>
            <w:hideMark/>
          </w:tcPr>
          <w:p w:rsidR="00F94503" w:rsidRPr="00F94503" w:rsidRDefault="00F94503" w:rsidP="00F94503">
            <w:pPr>
              <w:pStyle w:val="afff3"/>
              <w:ind w:left="142" w:right="283" w:hanging="142"/>
            </w:pPr>
            <w:r w:rsidRPr="00F94503">
              <w:t>Ветровой поток.</w:t>
            </w:r>
          </w:p>
        </w:tc>
      </w:tr>
      <w:tr w:rsidR="00F94503" w:rsidRPr="00F94503" w:rsidTr="00F94503">
        <w:trPr>
          <w:jc w:val="center"/>
        </w:trPr>
        <w:tc>
          <w:tcPr>
            <w:tcW w:w="1298" w:type="pct"/>
            <w:vMerge/>
            <w:vAlign w:val="center"/>
            <w:hideMark/>
          </w:tcPr>
          <w:p w:rsidR="00F94503" w:rsidRPr="00F94503" w:rsidRDefault="00F94503" w:rsidP="00F94503">
            <w:pPr>
              <w:pStyle w:val="afff3"/>
              <w:ind w:left="142" w:right="283" w:firstLine="15"/>
              <w:jc w:val="left"/>
            </w:pPr>
          </w:p>
        </w:tc>
        <w:tc>
          <w:tcPr>
            <w:tcW w:w="1810" w:type="pct"/>
            <w:vMerge/>
            <w:vAlign w:val="center"/>
            <w:hideMark/>
          </w:tcPr>
          <w:p w:rsidR="00F94503" w:rsidRPr="00F94503" w:rsidRDefault="00F94503" w:rsidP="00F94503">
            <w:pPr>
              <w:pStyle w:val="afff3"/>
              <w:ind w:left="142" w:right="283" w:hanging="28"/>
            </w:pPr>
          </w:p>
        </w:tc>
        <w:tc>
          <w:tcPr>
            <w:tcW w:w="1892" w:type="pct"/>
            <w:hideMark/>
          </w:tcPr>
          <w:p w:rsidR="00F94503" w:rsidRPr="00F94503" w:rsidRDefault="00F94503" w:rsidP="00F94503">
            <w:pPr>
              <w:pStyle w:val="afff3"/>
              <w:ind w:left="142" w:right="283" w:hanging="142"/>
            </w:pPr>
            <w:r w:rsidRPr="00F94503">
              <w:t>Ветровая нагрузка.</w:t>
            </w:r>
          </w:p>
        </w:tc>
      </w:tr>
      <w:tr w:rsidR="00F94503" w:rsidRPr="00F94503" w:rsidTr="00F94503">
        <w:trPr>
          <w:jc w:val="center"/>
        </w:trPr>
        <w:tc>
          <w:tcPr>
            <w:tcW w:w="1298" w:type="pct"/>
            <w:vMerge/>
            <w:vAlign w:val="center"/>
            <w:hideMark/>
          </w:tcPr>
          <w:p w:rsidR="00F94503" w:rsidRPr="00F94503" w:rsidRDefault="00F94503" w:rsidP="00F94503">
            <w:pPr>
              <w:pStyle w:val="afff3"/>
              <w:ind w:left="142" w:right="283" w:firstLine="15"/>
              <w:jc w:val="left"/>
            </w:pPr>
          </w:p>
        </w:tc>
        <w:tc>
          <w:tcPr>
            <w:tcW w:w="1810" w:type="pct"/>
            <w:vMerge/>
            <w:vAlign w:val="center"/>
            <w:hideMark/>
          </w:tcPr>
          <w:p w:rsidR="00F94503" w:rsidRPr="00F94503" w:rsidRDefault="00F94503" w:rsidP="00F94503">
            <w:pPr>
              <w:pStyle w:val="afff3"/>
              <w:ind w:left="142" w:right="283" w:hanging="28"/>
            </w:pPr>
          </w:p>
        </w:tc>
        <w:tc>
          <w:tcPr>
            <w:tcW w:w="1892" w:type="pct"/>
            <w:hideMark/>
          </w:tcPr>
          <w:p w:rsidR="00F94503" w:rsidRPr="00F94503" w:rsidRDefault="00F94503" w:rsidP="00F94503">
            <w:pPr>
              <w:pStyle w:val="afff3"/>
              <w:ind w:left="142" w:right="283" w:hanging="142"/>
            </w:pPr>
            <w:r w:rsidRPr="00F94503">
              <w:t>Аэродинамическое давление.</w:t>
            </w:r>
          </w:p>
        </w:tc>
      </w:tr>
      <w:tr w:rsidR="00F94503" w:rsidRPr="00F94503" w:rsidTr="00F94503">
        <w:trPr>
          <w:jc w:val="center"/>
        </w:trPr>
        <w:tc>
          <w:tcPr>
            <w:tcW w:w="1298" w:type="pct"/>
            <w:vMerge/>
            <w:tcBorders>
              <w:bottom w:val="single" w:sz="4" w:space="0" w:color="auto"/>
            </w:tcBorders>
            <w:vAlign w:val="center"/>
            <w:hideMark/>
          </w:tcPr>
          <w:p w:rsidR="00F94503" w:rsidRPr="00F94503" w:rsidRDefault="00F94503" w:rsidP="00F94503">
            <w:pPr>
              <w:pStyle w:val="afff3"/>
              <w:ind w:left="142" w:right="283" w:firstLine="15"/>
              <w:jc w:val="left"/>
            </w:pPr>
          </w:p>
        </w:tc>
        <w:tc>
          <w:tcPr>
            <w:tcW w:w="1810" w:type="pct"/>
            <w:vMerge/>
            <w:tcBorders>
              <w:bottom w:val="single" w:sz="4" w:space="0" w:color="auto"/>
            </w:tcBorders>
            <w:vAlign w:val="center"/>
            <w:hideMark/>
          </w:tcPr>
          <w:p w:rsidR="00F94503" w:rsidRPr="00F94503" w:rsidRDefault="00F94503" w:rsidP="00F94503">
            <w:pPr>
              <w:pStyle w:val="afff3"/>
              <w:ind w:left="142" w:right="283" w:hanging="28"/>
            </w:pPr>
          </w:p>
        </w:tc>
        <w:tc>
          <w:tcPr>
            <w:tcW w:w="1892" w:type="pct"/>
            <w:tcBorders>
              <w:bottom w:val="single" w:sz="4" w:space="0" w:color="auto"/>
            </w:tcBorders>
            <w:hideMark/>
          </w:tcPr>
          <w:p w:rsidR="00F94503" w:rsidRPr="00F94503" w:rsidRDefault="00F94503" w:rsidP="00F94503">
            <w:pPr>
              <w:pStyle w:val="afff3"/>
              <w:ind w:left="142" w:right="283" w:hanging="142"/>
            </w:pPr>
            <w:r w:rsidRPr="00F94503">
              <w:t>Вибрация.</w:t>
            </w:r>
          </w:p>
        </w:tc>
      </w:tr>
      <w:tr w:rsidR="00F94503" w:rsidRPr="00F94503" w:rsidTr="00F94503">
        <w:trPr>
          <w:jc w:val="center"/>
        </w:trPr>
        <w:tc>
          <w:tcPr>
            <w:tcW w:w="1298" w:type="pct"/>
            <w:shd w:val="clear" w:color="auto" w:fill="auto"/>
            <w:hideMark/>
          </w:tcPr>
          <w:p w:rsidR="00F94503" w:rsidRPr="00F94503" w:rsidRDefault="00F94503" w:rsidP="00F94503">
            <w:pPr>
              <w:pStyle w:val="afff3"/>
              <w:ind w:left="142" w:right="283" w:firstLine="15"/>
              <w:jc w:val="left"/>
            </w:pPr>
            <w:r w:rsidRPr="00F94503">
              <w:t>3.2. Сильные осадки.</w:t>
            </w:r>
          </w:p>
        </w:tc>
        <w:tc>
          <w:tcPr>
            <w:tcW w:w="1810" w:type="pct"/>
            <w:shd w:val="clear" w:color="auto" w:fill="auto"/>
            <w:hideMark/>
          </w:tcPr>
          <w:p w:rsidR="00F94503" w:rsidRPr="00F94503" w:rsidRDefault="00F94503" w:rsidP="00F94503">
            <w:pPr>
              <w:pStyle w:val="afff3"/>
              <w:ind w:left="142" w:right="283" w:hanging="28"/>
            </w:pPr>
          </w:p>
        </w:tc>
        <w:tc>
          <w:tcPr>
            <w:tcW w:w="1892" w:type="pct"/>
            <w:shd w:val="clear" w:color="auto" w:fill="auto"/>
            <w:hideMark/>
          </w:tcPr>
          <w:p w:rsidR="00F94503" w:rsidRPr="00F94503" w:rsidRDefault="00F94503" w:rsidP="00F94503">
            <w:pPr>
              <w:pStyle w:val="afff3"/>
              <w:ind w:left="142" w:right="283" w:hanging="142"/>
            </w:pPr>
          </w:p>
        </w:tc>
      </w:tr>
      <w:tr w:rsidR="00F94503" w:rsidRPr="00F94503" w:rsidTr="00F94503">
        <w:trPr>
          <w:jc w:val="center"/>
        </w:trPr>
        <w:tc>
          <w:tcPr>
            <w:tcW w:w="1298" w:type="pct"/>
            <w:vMerge w:val="restart"/>
            <w:hideMark/>
          </w:tcPr>
          <w:p w:rsidR="00F94503" w:rsidRPr="00F94503" w:rsidRDefault="00F94503" w:rsidP="00F94503">
            <w:pPr>
              <w:pStyle w:val="afff3"/>
              <w:ind w:left="142" w:right="283" w:firstLine="15"/>
              <w:jc w:val="left"/>
            </w:pPr>
            <w:r w:rsidRPr="00F94503">
              <w:t xml:space="preserve">3.2.1. </w:t>
            </w:r>
            <w:r w:rsidRPr="00F94503">
              <w:lastRenderedPageBreak/>
              <w:t>Продолжительный дождь (ливень)</w:t>
            </w:r>
          </w:p>
        </w:tc>
        <w:tc>
          <w:tcPr>
            <w:tcW w:w="1810" w:type="pct"/>
            <w:vMerge w:val="restart"/>
            <w:hideMark/>
          </w:tcPr>
          <w:p w:rsidR="00F94503" w:rsidRPr="00F94503" w:rsidRDefault="00F94503" w:rsidP="00F94503">
            <w:pPr>
              <w:pStyle w:val="afff3"/>
              <w:ind w:left="142" w:right="283" w:hanging="28"/>
            </w:pPr>
            <w:r w:rsidRPr="00F94503">
              <w:lastRenderedPageBreak/>
              <w:t>Гидродинамический</w:t>
            </w:r>
          </w:p>
        </w:tc>
        <w:tc>
          <w:tcPr>
            <w:tcW w:w="1892" w:type="pct"/>
            <w:hideMark/>
          </w:tcPr>
          <w:p w:rsidR="00F94503" w:rsidRPr="00F94503" w:rsidRDefault="00F94503" w:rsidP="00F94503">
            <w:pPr>
              <w:pStyle w:val="afff3"/>
              <w:ind w:left="142" w:right="283" w:hanging="142"/>
            </w:pPr>
            <w:r w:rsidRPr="00F94503">
              <w:t>Поток (течение) воды.</w:t>
            </w:r>
          </w:p>
        </w:tc>
      </w:tr>
      <w:tr w:rsidR="00F94503" w:rsidRPr="00F94503" w:rsidTr="00F94503">
        <w:trPr>
          <w:jc w:val="center"/>
        </w:trPr>
        <w:tc>
          <w:tcPr>
            <w:tcW w:w="1298" w:type="pct"/>
            <w:vMerge/>
            <w:vAlign w:val="center"/>
            <w:hideMark/>
          </w:tcPr>
          <w:p w:rsidR="00F94503" w:rsidRPr="00F94503" w:rsidRDefault="00F94503" w:rsidP="00F94503">
            <w:pPr>
              <w:pStyle w:val="afff3"/>
              <w:ind w:left="142" w:right="283" w:firstLine="15"/>
              <w:jc w:val="left"/>
            </w:pPr>
          </w:p>
        </w:tc>
        <w:tc>
          <w:tcPr>
            <w:tcW w:w="1810" w:type="pct"/>
            <w:vMerge/>
            <w:vAlign w:val="center"/>
            <w:hideMark/>
          </w:tcPr>
          <w:p w:rsidR="00F94503" w:rsidRPr="00F94503" w:rsidRDefault="00F94503" w:rsidP="00F94503">
            <w:pPr>
              <w:pStyle w:val="afff3"/>
              <w:ind w:left="142" w:right="283" w:hanging="28"/>
            </w:pPr>
          </w:p>
        </w:tc>
        <w:tc>
          <w:tcPr>
            <w:tcW w:w="1892" w:type="pct"/>
            <w:hideMark/>
          </w:tcPr>
          <w:p w:rsidR="00F94503" w:rsidRPr="00F94503" w:rsidRDefault="00F94503" w:rsidP="00F94503">
            <w:pPr>
              <w:pStyle w:val="afff3"/>
              <w:ind w:left="142" w:right="283" w:hanging="142"/>
            </w:pPr>
            <w:r w:rsidRPr="00F94503">
              <w:t>Затопление территории.</w:t>
            </w:r>
          </w:p>
        </w:tc>
      </w:tr>
      <w:tr w:rsidR="00F94503" w:rsidRPr="00F94503" w:rsidTr="00F94503">
        <w:trPr>
          <w:jc w:val="center"/>
        </w:trPr>
        <w:tc>
          <w:tcPr>
            <w:tcW w:w="1298" w:type="pct"/>
            <w:vMerge w:val="restart"/>
            <w:hideMark/>
          </w:tcPr>
          <w:p w:rsidR="00F94503" w:rsidRPr="00F94503" w:rsidRDefault="00F94503" w:rsidP="00F94503">
            <w:pPr>
              <w:pStyle w:val="afff3"/>
              <w:ind w:left="142" w:right="283" w:firstLine="15"/>
              <w:jc w:val="left"/>
            </w:pPr>
            <w:r w:rsidRPr="00F94503">
              <w:lastRenderedPageBreak/>
              <w:t>3.2.2. Сильный снегопад</w:t>
            </w:r>
          </w:p>
        </w:tc>
        <w:tc>
          <w:tcPr>
            <w:tcW w:w="1810" w:type="pct"/>
            <w:vMerge w:val="restart"/>
            <w:hideMark/>
          </w:tcPr>
          <w:p w:rsidR="00F94503" w:rsidRPr="00F94503" w:rsidRDefault="00F94503" w:rsidP="00F94503">
            <w:pPr>
              <w:pStyle w:val="afff3"/>
              <w:ind w:left="142" w:right="283" w:hanging="28"/>
            </w:pPr>
            <w:r w:rsidRPr="00F94503">
              <w:t>Гидродинамический</w:t>
            </w:r>
          </w:p>
        </w:tc>
        <w:tc>
          <w:tcPr>
            <w:tcW w:w="1892" w:type="pct"/>
            <w:hideMark/>
          </w:tcPr>
          <w:p w:rsidR="00F94503" w:rsidRPr="00F94503" w:rsidRDefault="00F94503" w:rsidP="00F94503">
            <w:pPr>
              <w:pStyle w:val="afff3"/>
              <w:ind w:left="142" w:right="283" w:hanging="142"/>
            </w:pPr>
            <w:r w:rsidRPr="00F94503">
              <w:t>Снеговая нагрузка.</w:t>
            </w:r>
          </w:p>
        </w:tc>
      </w:tr>
      <w:tr w:rsidR="00F94503" w:rsidRPr="00F94503" w:rsidTr="00F94503">
        <w:trPr>
          <w:jc w:val="center"/>
        </w:trPr>
        <w:tc>
          <w:tcPr>
            <w:tcW w:w="1298" w:type="pct"/>
            <w:vMerge/>
            <w:vAlign w:val="center"/>
            <w:hideMark/>
          </w:tcPr>
          <w:p w:rsidR="00F94503" w:rsidRPr="00F94503" w:rsidRDefault="00F94503" w:rsidP="00F94503">
            <w:pPr>
              <w:pStyle w:val="afff3"/>
              <w:ind w:left="142" w:right="283" w:firstLine="15"/>
              <w:jc w:val="left"/>
            </w:pPr>
          </w:p>
        </w:tc>
        <w:tc>
          <w:tcPr>
            <w:tcW w:w="1810" w:type="pct"/>
            <w:vMerge/>
            <w:vAlign w:val="center"/>
            <w:hideMark/>
          </w:tcPr>
          <w:p w:rsidR="00F94503" w:rsidRPr="00F94503" w:rsidRDefault="00F94503" w:rsidP="00F94503">
            <w:pPr>
              <w:pStyle w:val="afff3"/>
              <w:ind w:left="142" w:right="283" w:hanging="28"/>
            </w:pPr>
          </w:p>
        </w:tc>
        <w:tc>
          <w:tcPr>
            <w:tcW w:w="1892" w:type="pct"/>
            <w:hideMark/>
          </w:tcPr>
          <w:p w:rsidR="00F94503" w:rsidRPr="00F94503" w:rsidRDefault="00F94503" w:rsidP="00F94503">
            <w:pPr>
              <w:pStyle w:val="afff3"/>
              <w:ind w:left="142" w:right="283" w:hanging="142"/>
            </w:pPr>
            <w:r w:rsidRPr="00F94503">
              <w:t>Снежные заносы.</w:t>
            </w:r>
          </w:p>
        </w:tc>
      </w:tr>
      <w:tr w:rsidR="00F94503" w:rsidRPr="00F94503" w:rsidTr="00F94503">
        <w:trPr>
          <w:jc w:val="center"/>
        </w:trPr>
        <w:tc>
          <w:tcPr>
            <w:tcW w:w="1298" w:type="pct"/>
            <w:vMerge w:val="restart"/>
            <w:hideMark/>
          </w:tcPr>
          <w:p w:rsidR="00F94503" w:rsidRPr="00F94503" w:rsidRDefault="00F94503" w:rsidP="00F94503">
            <w:pPr>
              <w:pStyle w:val="afff3"/>
              <w:ind w:left="142" w:right="283" w:firstLine="15"/>
              <w:jc w:val="left"/>
            </w:pPr>
            <w:r w:rsidRPr="00F94503">
              <w:t>3.2.3. Сильная метель</w:t>
            </w:r>
          </w:p>
        </w:tc>
        <w:tc>
          <w:tcPr>
            <w:tcW w:w="1810" w:type="pct"/>
            <w:vMerge w:val="restart"/>
            <w:hideMark/>
          </w:tcPr>
          <w:p w:rsidR="00F94503" w:rsidRPr="00F94503" w:rsidRDefault="00F94503" w:rsidP="00F94503">
            <w:pPr>
              <w:pStyle w:val="afff3"/>
              <w:ind w:left="142" w:right="283" w:hanging="28"/>
            </w:pPr>
            <w:r w:rsidRPr="00F94503">
              <w:t>Гидродинамический</w:t>
            </w:r>
          </w:p>
        </w:tc>
        <w:tc>
          <w:tcPr>
            <w:tcW w:w="1892" w:type="pct"/>
            <w:hideMark/>
          </w:tcPr>
          <w:p w:rsidR="00F94503" w:rsidRPr="00F94503" w:rsidRDefault="00F94503" w:rsidP="00F94503">
            <w:pPr>
              <w:pStyle w:val="afff3"/>
              <w:ind w:left="142" w:right="283" w:hanging="142"/>
            </w:pPr>
            <w:r w:rsidRPr="00F94503">
              <w:t>Снеговая нагрузка.</w:t>
            </w:r>
          </w:p>
        </w:tc>
      </w:tr>
      <w:tr w:rsidR="00F94503" w:rsidRPr="00F94503" w:rsidTr="00F94503">
        <w:trPr>
          <w:jc w:val="center"/>
        </w:trPr>
        <w:tc>
          <w:tcPr>
            <w:tcW w:w="1298" w:type="pct"/>
            <w:vMerge/>
            <w:vAlign w:val="center"/>
            <w:hideMark/>
          </w:tcPr>
          <w:p w:rsidR="00F94503" w:rsidRPr="00F94503" w:rsidRDefault="00F94503" w:rsidP="00F94503">
            <w:pPr>
              <w:pStyle w:val="afff3"/>
              <w:ind w:left="142" w:right="283" w:firstLine="15"/>
              <w:jc w:val="left"/>
            </w:pPr>
          </w:p>
        </w:tc>
        <w:tc>
          <w:tcPr>
            <w:tcW w:w="1810" w:type="pct"/>
            <w:vMerge/>
            <w:vAlign w:val="center"/>
            <w:hideMark/>
          </w:tcPr>
          <w:p w:rsidR="00F94503" w:rsidRPr="00F94503" w:rsidRDefault="00F94503" w:rsidP="00F94503">
            <w:pPr>
              <w:pStyle w:val="afff3"/>
              <w:ind w:left="142" w:right="283" w:hanging="28"/>
            </w:pPr>
          </w:p>
        </w:tc>
        <w:tc>
          <w:tcPr>
            <w:tcW w:w="1892" w:type="pct"/>
            <w:hideMark/>
          </w:tcPr>
          <w:p w:rsidR="00F94503" w:rsidRPr="00F94503" w:rsidRDefault="00F94503" w:rsidP="00F94503">
            <w:pPr>
              <w:pStyle w:val="afff3"/>
              <w:ind w:left="142" w:right="283" w:hanging="142"/>
            </w:pPr>
            <w:r w:rsidRPr="00F94503">
              <w:t>Ветровая нагрузка.</w:t>
            </w:r>
          </w:p>
        </w:tc>
      </w:tr>
      <w:tr w:rsidR="00F94503" w:rsidRPr="00F94503" w:rsidTr="00F94503">
        <w:trPr>
          <w:jc w:val="center"/>
        </w:trPr>
        <w:tc>
          <w:tcPr>
            <w:tcW w:w="1298" w:type="pct"/>
            <w:vMerge/>
            <w:vAlign w:val="center"/>
            <w:hideMark/>
          </w:tcPr>
          <w:p w:rsidR="00F94503" w:rsidRPr="00F94503" w:rsidRDefault="00F94503" w:rsidP="00F94503">
            <w:pPr>
              <w:pStyle w:val="afff3"/>
              <w:ind w:left="142" w:right="283" w:firstLine="15"/>
              <w:jc w:val="left"/>
            </w:pPr>
          </w:p>
        </w:tc>
        <w:tc>
          <w:tcPr>
            <w:tcW w:w="1810" w:type="pct"/>
            <w:vMerge/>
            <w:vAlign w:val="center"/>
            <w:hideMark/>
          </w:tcPr>
          <w:p w:rsidR="00F94503" w:rsidRPr="00F94503" w:rsidRDefault="00F94503" w:rsidP="00F94503">
            <w:pPr>
              <w:pStyle w:val="afff3"/>
              <w:ind w:left="142" w:right="283" w:hanging="28"/>
            </w:pPr>
          </w:p>
        </w:tc>
        <w:tc>
          <w:tcPr>
            <w:tcW w:w="1892" w:type="pct"/>
            <w:hideMark/>
          </w:tcPr>
          <w:p w:rsidR="00F94503" w:rsidRPr="00F94503" w:rsidRDefault="00F94503" w:rsidP="00F94503">
            <w:pPr>
              <w:pStyle w:val="afff3"/>
              <w:ind w:left="142" w:right="283" w:hanging="142"/>
            </w:pPr>
            <w:r w:rsidRPr="00F94503">
              <w:t>Снежные заносы.</w:t>
            </w:r>
          </w:p>
        </w:tc>
      </w:tr>
      <w:tr w:rsidR="00F94503" w:rsidRPr="00F94503" w:rsidTr="00F94503">
        <w:trPr>
          <w:jc w:val="center"/>
        </w:trPr>
        <w:tc>
          <w:tcPr>
            <w:tcW w:w="1298" w:type="pct"/>
            <w:vMerge w:val="restart"/>
            <w:hideMark/>
          </w:tcPr>
          <w:p w:rsidR="00F94503" w:rsidRPr="00F94503" w:rsidRDefault="00F94503" w:rsidP="00F94503">
            <w:pPr>
              <w:pStyle w:val="afff3"/>
              <w:ind w:left="142" w:right="283" w:firstLine="15"/>
              <w:jc w:val="left"/>
            </w:pPr>
            <w:r w:rsidRPr="00F94503">
              <w:t>3.2.4. Гололед</w:t>
            </w:r>
          </w:p>
        </w:tc>
        <w:tc>
          <w:tcPr>
            <w:tcW w:w="1810" w:type="pct"/>
            <w:hideMark/>
          </w:tcPr>
          <w:p w:rsidR="00F94503" w:rsidRPr="00F94503" w:rsidRDefault="00F94503" w:rsidP="00F94503">
            <w:pPr>
              <w:pStyle w:val="afff3"/>
              <w:ind w:left="142" w:right="283" w:hanging="28"/>
            </w:pPr>
            <w:r w:rsidRPr="00F94503">
              <w:t>Гравитационный</w:t>
            </w:r>
          </w:p>
        </w:tc>
        <w:tc>
          <w:tcPr>
            <w:tcW w:w="1892" w:type="pct"/>
            <w:hideMark/>
          </w:tcPr>
          <w:p w:rsidR="00F94503" w:rsidRPr="00F94503" w:rsidRDefault="00F94503" w:rsidP="00F94503">
            <w:pPr>
              <w:pStyle w:val="afff3"/>
              <w:ind w:left="142" w:right="283" w:hanging="142"/>
            </w:pPr>
            <w:r w:rsidRPr="00F94503">
              <w:t>Гололедная нагрузка.</w:t>
            </w:r>
          </w:p>
        </w:tc>
      </w:tr>
      <w:tr w:rsidR="00F94503" w:rsidRPr="00F94503" w:rsidTr="00F94503">
        <w:trPr>
          <w:jc w:val="center"/>
        </w:trPr>
        <w:tc>
          <w:tcPr>
            <w:tcW w:w="1298" w:type="pct"/>
            <w:vMerge/>
            <w:vAlign w:val="center"/>
            <w:hideMark/>
          </w:tcPr>
          <w:p w:rsidR="00F94503" w:rsidRPr="00F94503" w:rsidRDefault="00F94503" w:rsidP="00F94503">
            <w:pPr>
              <w:pStyle w:val="afff3"/>
              <w:ind w:left="142" w:right="283" w:firstLine="15"/>
              <w:jc w:val="left"/>
            </w:pPr>
          </w:p>
        </w:tc>
        <w:tc>
          <w:tcPr>
            <w:tcW w:w="1810" w:type="pct"/>
            <w:hideMark/>
          </w:tcPr>
          <w:p w:rsidR="00F94503" w:rsidRPr="00F94503" w:rsidRDefault="00F94503" w:rsidP="00F94503">
            <w:pPr>
              <w:pStyle w:val="afff3"/>
              <w:ind w:left="142" w:right="283" w:hanging="28"/>
            </w:pPr>
            <w:r w:rsidRPr="00F94503">
              <w:t>Динамический</w:t>
            </w:r>
          </w:p>
        </w:tc>
        <w:tc>
          <w:tcPr>
            <w:tcW w:w="1892" w:type="pct"/>
            <w:hideMark/>
          </w:tcPr>
          <w:p w:rsidR="00F94503" w:rsidRPr="00F94503" w:rsidRDefault="00F94503" w:rsidP="00F94503">
            <w:pPr>
              <w:pStyle w:val="afff3"/>
              <w:ind w:left="142" w:right="283" w:hanging="142"/>
            </w:pPr>
            <w:r w:rsidRPr="00F94503">
              <w:t>Вибрация.</w:t>
            </w:r>
          </w:p>
        </w:tc>
      </w:tr>
      <w:tr w:rsidR="00F94503" w:rsidRPr="00F94503" w:rsidTr="00F94503">
        <w:trPr>
          <w:jc w:val="center"/>
        </w:trPr>
        <w:tc>
          <w:tcPr>
            <w:tcW w:w="1298" w:type="pct"/>
            <w:hideMark/>
          </w:tcPr>
          <w:p w:rsidR="00F94503" w:rsidRPr="00F94503" w:rsidRDefault="00F94503" w:rsidP="00F94503">
            <w:pPr>
              <w:pStyle w:val="afff3"/>
              <w:ind w:left="142" w:right="283" w:firstLine="15"/>
              <w:jc w:val="left"/>
            </w:pPr>
            <w:r w:rsidRPr="00F94503">
              <w:t>3.2.5.Град</w:t>
            </w:r>
          </w:p>
        </w:tc>
        <w:tc>
          <w:tcPr>
            <w:tcW w:w="1810" w:type="pct"/>
            <w:hideMark/>
          </w:tcPr>
          <w:p w:rsidR="00F94503" w:rsidRPr="00F94503" w:rsidRDefault="00F94503" w:rsidP="00F94503">
            <w:pPr>
              <w:pStyle w:val="afff3"/>
              <w:ind w:left="142" w:right="283" w:hanging="28"/>
            </w:pPr>
            <w:r w:rsidRPr="00F94503">
              <w:t>Динамический</w:t>
            </w:r>
          </w:p>
        </w:tc>
        <w:tc>
          <w:tcPr>
            <w:tcW w:w="1892" w:type="pct"/>
            <w:hideMark/>
          </w:tcPr>
          <w:p w:rsidR="00F94503" w:rsidRPr="00F94503" w:rsidRDefault="00F94503" w:rsidP="00F94503">
            <w:pPr>
              <w:pStyle w:val="afff3"/>
              <w:ind w:left="142" w:right="283" w:hanging="142"/>
            </w:pPr>
            <w:r w:rsidRPr="00F94503">
              <w:t>Удар.</w:t>
            </w:r>
          </w:p>
        </w:tc>
      </w:tr>
      <w:tr w:rsidR="00F94503" w:rsidRPr="00F94503" w:rsidTr="00F94503">
        <w:trPr>
          <w:jc w:val="center"/>
        </w:trPr>
        <w:tc>
          <w:tcPr>
            <w:tcW w:w="1298" w:type="pct"/>
            <w:hideMark/>
          </w:tcPr>
          <w:p w:rsidR="00F94503" w:rsidRPr="00F94503" w:rsidRDefault="00F94503" w:rsidP="00F94503">
            <w:pPr>
              <w:pStyle w:val="afff3"/>
              <w:ind w:left="142" w:right="283" w:firstLine="15"/>
              <w:jc w:val="left"/>
            </w:pPr>
            <w:r w:rsidRPr="00F94503">
              <w:t>3.3. Туман</w:t>
            </w:r>
          </w:p>
        </w:tc>
        <w:tc>
          <w:tcPr>
            <w:tcW w:w="1810" w:type="pct"/>
            <w:hideMark/>
          </w:tcPr>
          <w:p w:rsidR="00F94503" w:rsidRPr="00F94503" w:rsidRDefault="00F94503" w:rsidP="00F94503">
            <w:pPr>
              <w:pStyle w:val="afff3"/>
              <w:ind w:left="142" w:right="283" w:hanging="28"/>
            </w:pPr>
            <w:r w:rsidRPr="00F94503">
              <w:t>Теплофизический</w:t>
            </w:r>
          </w:p>
        </w:tc>
        <w:tc>
          <w:tcPr>
            <w:tcW w:w="1892" w:type="pct"/>
            <w:hideMark/>
          </w:tcPr>
          <w:p w:rsidR="00F94503" w:rsidRPr="00F94503" w:rsidRDefault="00F94503" w:rsidP="00F94503">
            <w:pPr>
              <w:pStyle w:val="afff3"/>
              <w:ind w:left="142" w:right="283" w:hanging="142"/>
            </w:pPr>
            <w:r w:rsidRPr="00F94503">
              <w:t>Снижение видимости (помутнение воздуха).</w:t>
            </w:r>
          </w:p>
        </w:tc>
      </w:tr>
      <w:tr w:rsidR="00F94503" w:rsidRPr="00F94503" w:rsidTr="00F94503">
        <w:trPr>
          <w:jc w:val="center"/>
        </w:trPr>
        <w:tc>
          <w:tcPr>
            <w:tcW w:w="1298" w:type="pct"/>
            <w:hideMark/>
          </w:tcPr>
          <w:p w:rsidR="00F94503" w:rsidRPr="00F94503" w:rsidRDefault="00F94503" w:rsidP="00F94503">
            <w:pPr>
              <w:pStyle w:val="afff3"/>
              <w:ind w:left="142" w:right="283" w:firstLine="15"/>
              <w:jc w:val="left"/>
            </w:pPr>
            <w:r w:rsidRPr="00F94503">
              <w:t>3.4. Заморозок</w:t>
            </w:r>
          </w:p>
        </w:tc>
        <w:tc>
          <w:tcPr>
            <w:tcW w:w="1810" w:type="pct"/>
            <w:hideMark/>
          </w:tcPr>
          <w:p w:rsidR="00F94503" w:rsidRPr="00F94503" w:rsidRDefault="00F94503" w:rsidP="00F94503">
            <w:pPr>
              <w:pStyle w:val="afff3"/>
              <w:ind w:left="142" w:right="283" w:hanging="28"/>
            </w:pPr>
            <w:r w:rsidRPr="00F94503">
              <w:t>Тепловой</w:t>
            </w:r>
          </w:p>
        </w:tc>
        <w:tc>
          <w:tcPr>
            <w:tcW w:w="1892" w:type="pct"/>
            <w:hideMark/>
          </w:tcPr>
          <w:p w:rsidR="00F94503" w:rsidRPr="00F94503" w:rsidRDefault="00F94503" w:rsidP="00F94503">
            <w:pPr>
              <w:pStyle w:val="afff3"/>
              <w:ind w:left="142" w:right="283" w:hanging="142"/>
            </w:pPr>
            <w:r w:rsidRPr="00F94503">
              <w:t>Охлаждение почвы, воздуха.</w:t>
            </w:r>
          </w:p>
        </w:tc>
      </w:tr>
      <w:tr w:rsidR="00F94503" w:rsidRPr="00F94503" w:rsidTr="00F94503">
        <w:trPr>
          <w:jc w:val="center"/>
        </w:trPr>
        <w:tc>
          <w:tcPr>
            <w:tcW w:w="1298" w:type="pct"/>
            <w:hideMark/>
          </w:tcPr>
          <w:p w:rsidR="00F94503" w:rsidRPr="00F94503" w:rsidRDefault="00F94503" w:rsidP="00F94503">
            <w:pPr>
              <w:pStyle w:val="afff3"/>
              <w:ind w:left="142" w:right="283" w:firstLine="15"/>
              <w:jc w:val="left"/>
            </w:pPr>
            <w:r w:rsidRPr="00F94503">
              <w:t>3.5. Засуха</w:t>
            </w:r>
          </w:p>
        </w:tc>
        <w:tc>
          <w:tcPr>
            <w:tcW w:w="1810" w:type="pct"/>
            <w:hideMark/>
          </w:tcPr>
          <w:p w:rsidR="00F94503" w:rsidRPr="00F94503" w:rsidRDefault="00F94503" w:rsidP="00F94503">
            <w:pPr>
              <w:pStyle w:val="afff3"/>
              <w:ind w:left="142" w:right="283" w:hanging="28"/>
            </w:pPr>
            <w:r w:rsidRPr="00F94503">
              <w:t>Тепловой</w:t>
            </w:r>
          </w:p>
        </w:tc>
        <w:tc>
          <w:tcPr>
            <w:tcW w:w="1892" w:type="pct"/>
            <w:hideMark/>
          </w:tcPr>
          <w:p w:rsidR="00F94503" w:rsidRPr="00F94503" w:rsidRDefault="00F94503" w:rsidP="00F94503">
            <w:pPr>
              <w:pStyle w:val="afff3"/>
              <w:ind w:left="142" w:right="283" w:hanging="142"/>
            </w:pPr>
            <w:r w:rsidRPr="00F94503">
              <w:t>Нагревание почвы, воздуха.</w:t>
            </w:r>
          </w:p>
        </w:tc>
      </w:tr>
      <w:tr w:rsidR="00F94503" w:rsidRPr="00F94503" w:rsidTr="00F94503">
        <w:trPr>
          <w:jc w:val="center"/>
        </w:trPr>
        <w:tc>
          <w:tcPr>
            <w:tcW w:w="1298" w:type="pct"/>
            <w:tcBorders>
              <w:bottom w:val="single" w:sz="4" w:space="0" w:color="auto"/>
            </w:tcBorders>
            <w:hideMark/>
          </w:tcPr>
          <w:p w:rsidR="00F94503" w:rsidRPr="00F94503" w:rsidRDefault="00F94503" w:rsidP="00F94503">
            <w:pPr>
              <w:pStyle w:val="afff3"/>
              <w:ind w:left="142" w:right="283" w:firstLine="15"/>
              <w:jc w:val="left"/>
            </w:pPr>
            <w:r w:rsidRPr="00F94503">
              <w:t>3.6. Гроза</w:t>
            </w:r>
          </w:p>
        </w:tc>
        <w:tc>
          <w:tcPr>
            <w:tcW w:w="1810" w:type="pct"/>
            <w:tcBorders>
              <w:bottom w:val="single" w:sz="4" w:space="0" w:color="auto"/>
            </w:tcBorders>
            <w:hideMark/>
          </w:tcPr>
          <w:p w:rsidR="00F94503" w:rsidRPr="00F94503" w:rsidRDefault="00F94503" w:rsidP="00F94503">
            <w:pPr>
              <w:pStyle w:val="afff3"/>
              <w:ind w:left="142" w:right="283" w:hanging="28"/>
            </w:pPr>
            <w:r w:rsidRPr="00F94503">
              <w:t>Электрофизический</w:t>
            </w:r>
          </w:p>
        </w:tc>
        <w:tc>
          <w:tcPr>
            <w:tcW w:w="1892" w:type="pct"/>
            <w:tcBorders>
              <w:bottom w:val="single" w:sz="4" w:space="0" w:color="auto"/>
            </w:tcBorders>
            <w:hideMark/>
          </w:tcPr>
          <w:p w:rsidR="00F94503" w:rsidRPr="00F94503" w:rsidRDefault="00F94503" w:rsidP="00F94503">
            <w:pPr>
              <w:pStyle w:val="afff3"/>
              <w:ind w:left="142" w:right="283" w:hanging="142"/>
            </w:pPr>
            <w:r w:rsidRPr="00F94503">
              <w:t>Электрические разряды.</w:t>
            </w:r>
          </w:p>
        </w:tc>
      </w:tr>
      <w:tr w:rsidR="00F94503" w:rsidRPr="00F94503" w:rsidTr="00F94503">
        <w:trPr>
          <w:jc w:val="center"/>
        </w:trPr>
        <w:tc>
          <w:tcPr>
            <w:tcW w:w="5000" w:type="pct"/>
            <w:gridSpan w:val="3"/>
            <w:shd w:val="pct5" w:color="auto" w:fill="auto"/>
            <w:hideMark/>
          </w:tcPr>
          <w:p w:rsidR="00F94503" w:rsidRPr="00F94503" w:rsidRDefault="00F94503" w:rsidP="00F94503">
            <w:pPr>
              <w:pStyle w:val="afff3"/>
              <w:ind w:left="142" w:right="283" w:firstLine="15"/>
              <w:jc w:val="left"/>
              <w:rPr>
                <w:b/>
              </w:rPr>
            </w:pPr>
            <w:r w:rsidRPr="00F94503">
              <w:rPr>
                <w:b/>
              </w:rPr>
              <w:t>4. Природные пожары</w:t>
            </w:r>
          </w:p>
        </w:tc>
      </w:tr>
      <w:tr w:rsidR="00F94503" w:rsidRPr="00F94503" w:rsidTr="00F94503">
        <w:trPr>
          <w:jc w:val="center"/>
        </w:trPr>
        <w:tc>
          <w:tcPr>
            <w:tcW w:w="1298" w:type="pct"/>
            <w:vMerge w:val="restart"/>
            <w:hideMark/>
          </w:tcPr>
          <w:p w:rsidR="00F94503" w:rsidRPr="00F94503" w:rsidRDefault="00F94503" w:rsidP="00F94503">
            <w:pPr>
              <w:pStyle w:val="afff3"/>
              <w:ind w:left="142" w:right="283" w:firstLine="15"/>
              <w:jc w:val="left"/>
            </w:pPr>
            <w:r w:rsidRPr="00F94503">
              <w:t>4.1. Пожар ландшафтный, степной, лесной</w:t>
            </w:r>
          </w:p>
        </w:tc>
        <w:tc>
          <w:tcPr>
            <w:tcW w:w="1810" w:type="pct"/>
            <w:vMerge w:val="restart"/>
            <w:hideMark/>
          </w:tcPr>
          <w:p w:rsidR="00F94503" w:rsidRPr="00F94503" w:rsidRDefault="00F94503" w:rsidP="00F94503">
            <w:pPr>
              <w:pStyle w:val="afff3"/>
              <w:ind w:left="142" w:right="283" w:hanging="28"/>
              <w:jc w:val="left"/>
            </w:pPr>
            <w:r w:rsidRPr="00F94503">
              <w:t>Теплофизический</w:t>
            </w:r>
          </w:p>
        </w:tc>
        <w:tc>
          <w:tcPr>
            <w:tcW w:w="1892" w:type="pct"/>
            <w:hideMark/>
          </w:tcPr>
          <w:p w:rsidR="00F94503" w:rsidRPr="00F94503" w:rsidRDefault="00F94503" w:rsidP="00F94503">
            <w:pPr>
              <w:pStyle w:val="afff3"/>
              <w:ind w:left="142" w:right="283" w:firstLine="92"/>
              <w:jc w:val="left"/>
            </w:pPr>
            <w:r w:rsidRPr="00F94503">
              <w:t>Пламя.</w:t>
            </w:r>
          </w:p>
        </w:tc>
      </w:tr>
      <w:tr w:rsidR="00F94503" w:rsidRPr="00F94503" w:rsidTr="00F94503">
        <w:trPr>
          <w:jc w:val="center"/>
        </w:trPr>
        <w:tc>
          <w:tcPr>
            <w:tcW w:w="1298" w:type="pct"/>
            <w:vMerge/>
            <w:vAlign w:val="center"/>
            <w:hideMark/>
          </w:tcPr>
          <w:p w:rsidR="00F94503" w:rsidRPr="00F94503" w:rsidRDefault="00F94503" w:rsidP="00F94503">
            <w:pPr>
              <w:pStyle w:val="afff3"/>
              <w:ind w:left="142" w:right="283" w:firstLine="709"/>
              <w:jc w:val="left"/>
            </w:pPr>
          </w:p>
        </w:tc>
        <w:tc>
          <w:tcPr>
            <w:tcW w:w="1810" w:type="pct"/>
            <w:vMerge/>
            <w:vAlign w:val="center"/>
            <w:hideMark/>
          </w:tcPr>
          <w:p w:rsidR="00F94503" w:rsidRPr="00F94503" w:rsidRDefault="00F94503" w:rsidP="00F94503">
            <w:pPr>
              <w:pStyle w:val="afff3"/>
              <w:ind w:left="142" w:right="283" w:hanging="28"/>
              <w:jc w:val="left"/>
            </w:pPr>
          </w:p>
        </w:tc>
        <w:tc>
          <w:tcPr>
            <w:tcW w:w="1892" w:type="pct"/>
            <w:hideMark/>
          </w:tcPr>
          <w:p w:rsidR="00F94503" w:rsidRPr="00F94503" w:rsidRDefault="00F94503" w:rsidP="00F94503">
            <w:pPr>
              <w:pStyle w:val="afff3"/>
              <w:ind w:left="142" w:right="283" w:firstLine="92"/>
              <w:jc w:val="left"/>
            </w:pPr>
            <w:r w:rsidRPr="00F94503">
              <w:t>Нагрев тепловым потоком.</w:t>
            </w:r>
          </w:p>
        </w:tc>
      </w:tr>
      <w:tr w:rsidR="00F94503" w:rsidRPr="00F94503" w:rsidTr="00F94503">
        <w:trPr>
          <w:jc w:val="center"/>
        </w:trPr>
        <w:tc>
          <w:tcPr>
            <w:tcW w:w="1298" w:type="pct"/>
            <w:vMerge/>
            <w:vAlign w:val="center"/>
            <w:hideMark/>
          </w:tcPr>
          <w:p w:rsidR="00F94503" w:rsidRPr="00F94503" w:rsidRDefault="00F94503" w:rsidP="00F94503">
            <w:pPr>
              <w:pStyle w:val="afff3"/>
              <w:ind w:left="142" w:right="283" w:firstLine="709"/>
              <w:jc w:val="left"/>
            </w:pPr>
          </w:p>
        </w:tc>
        <w:tc>
          <w:tcPr>
            <w:tcW w:w="1810" w:type="pct"/>
            <w:vMerge/>
            <w:vAlign w:val="center"/>
            <w:hideMark/>
          </w:tcPr>
          <w:p w:rsidR="00F94503" w:rsidRPr="00F94503" w:rsidRDefault="00F94503" w:rsidP="00F94503">
            <w:pPr>
              <w:pStyle w:val="afff3"/>
              <w:ind w:left="142" w:right="283" w:hanging="28"/>
              <w:jc w:val="left"/>
            </w:pPr>
          </w:p>
        </w:tc>
        <w:tc>
          <w:tcPr>
            <w:tcW w:w="1892" w:type="pct"/>
            <w:hideMark/>
          </w:tcPr>
          <w:p w:rsidR="00F94503" w:rsidRPr="00F94503" w:rsidRDefault="00F94503" w:rsidP="00F94503">
            <w:pPr>
              <w:pStyle w:val="afff3"/>
              <w:ind w:left="142" w:right="283" w:firstLine="92"/>
              <w:jc w:val="left"/>
            </w:pPr>
            <w:r w:rsidRPr="00F94503">
              <w:t>Тепловой удар.</w:t>
            </w:r>
          </w:p>
        </w:tc>
      </w:tr>
      <w:tr w:rsidR="00F94503" w:rsidRPr="00F94503" w:rsidTr="00F94503">
        <w:trPr>
          <w:jc w:val="center"/>
        </w:trPr>
        <w:tc>
          <w:tcPr>
            <w:tcW w:w="1298" w:type="pct"/>
            <w:vMerge/>
            <w:vAlign w:val="center"/>
            <w:hideMark/>
          </w:tcPr>
          <w:p w:rsidR="00F94503" w:rsidRPr="00F94503" w:rsidRDefault="00F94503" w:rsidP="00F94503">
            <w:pPr>
              <w:pStyle w:val="afff3"/>
              <w:ind w:left="142" w:right="283" w:firstLine="709"/>
              <w:jc w:val="left"/>
            </w:pPr>
          </w:p>
        </w:tc>
        <w:tc>
          <w:tcPr>
            <w:tcW w:w="1810" w:type="pct"/>
            <w:vMerge/>
            <w:vAlign w:val="center"/>
            <w:hideMark/>
          </w:tcPr>
          <w:p w:rsidR="00F94503" w:rsidRPr="00F94503" w:rsidRDefault="00F94503" w:rsidP="00F94503">
            <w:pPr>
              <w:pStyle w:val="afff3"/>
              <w:ind w:left="142" w:right="283" w:hanging="28"/>
              <w:jc w:val="left"/>
            </w:pPr>
          </w:p>
        </w:tc>
        <w:tc>
          <w:tcPr>
            <w:tcW w:w="1892" w:type="pct"/>
            <w:hideMark/>
          </w:tcPr>
          <w:p w:rsidR="00F94503" w:rsidRPr="00F94503" w:rsidRDefault="00F94503" w:rsidP="00F94503">
            <w:pPr>
              <w:pStyle w:val="afff3"/>
              <w:ind w:left="142" w:right="283" w:firstLine="92"/>
              <w:jc w:val="left"/>
            </w:pPr>
            <w:r w:rsidRPr="00F94503">
              <w:t>Помутнение воздуха.</w:t>
            </w:r>
          </w:p>
        </w:tc>
      </w:tr>
      <w:tr w:rsidR="00F94503" w:rsidRPr="00F94503" w:rsidTr="00F94503">
        <w:trPr>
          <w:jc w:val="center"/>
        </w:trPr>
        <w:tc>
          <w:tcPr>
            <w:tcW w:w="1298" w:type="pct"/>
            <w:vMerge/>
            <w:vAlign w:val="center"/>
            <w:hideMark/>
          </w:tcPr>
          <w:p w:rsidR="00F94503" w:rsidRPr="00F94503" w:rsidRDefault="00F94503" w:rsidP="00F94503">
            <w:pPr>
              <w:pStyle w:val="afff3"/>
              <w:ind w:left="142" w:right="283" w:firstLine="709"/>
              <w:jc w:val="left"/>
            </w:pPr>
          </w:p>
        </w:tc>
        <w:tc>
          <w:tcPr>
            <w:tcW w:w="1810" w:type="pct"/>
            <w:vMerge/>
            <w:vAlign w:val="center"/>
            <w:hideMark/>
          </w:tcPr>
          <w:p w:rsidR="00F94503" w:rsidRPr="00F94503" w:rsidRDefault="00F94503" w:rsidP="00F94503">
            <w:pPr>
              <w:pStyle w:val="afff3"/>
              <w:ind w:left="142" w:right="283" w:hanging="28"/>
              <w:jc w:val="left"/>
            </w:pPr>
          </w:p>
        </w:tc>
        <w:tc>
          <w:tcPr>
            <w:tcW w:w="1892" w:type="pct"/>
            <w:hideMark/>
          </w:tcPr>
          <w:p w:rsidR="00F94503" w:rsidRPr="00F94503" w:rsidRDefault="00F94503" w:rsidP="00F94503">
            <w:pPr>
              <w:pStyle w:val="afff3"/>
              <w:ind w:left="142" w:right="283" w:firstLine="92"/>
              <w:jc w:val="left"/>
            </w:pPr>
            <w:r w:rsidRPr="00F94503">
              <w:t>Опасные дымы.</w:t>
            </w:r>
          </w:p>
        </w:tc>
      </w:tr>
      <w:tr w:rsidR="00F94503" w:rsidRPr="00F94503" w:rsidTr="00F94503">
        <w:trPr>
          <w:jc w:val="center"/>
        </w:trPr>
        <w:tc>
          <w:tcPr>
            <w:tcW w:w="1298" w:type="pct"/>
            <w:vMerge/>
            <w:vAlign w:val="center"/>
            <w:hideMark/>
          </w:tcPr>
          <w:p w:rsidR="00F94503" w:rsidRPr="00F94503" w:rsidRDefault="00F94503" w:rsidP="00F94503">
            <w:pPr>
              <w:pStyle w:val="afff3"/>
              <w:ind w:left="142" w:right="283" w:firstLine="709"/>
              <w:jc w:val="left"/>
            </w:pPr>
          </w:p>
        </w:tc>
        <w:tc>
          <w:tcPr>
            <w:tcW w:w="1810" w:type="pct"/>
            <w:hideMark/>
          </w:tcPr>
          <w:p w:rsidR="00F94503" w:rsidRPr="00F94503" w:rsidRDefault="00F94503" w:rsidP="00F94503">
            <w:pPr>
              <w:pStyle w:val="afff3"/>
              <w:ind w:left="142" w:right="283" w:hanging="28"/>
              <w:jc w:val="left"/>
            </w:pPr>
            <w:r w:rsidRPr="00F94503">
              <w:t>Химический</w:t>
            </w:r>
          </w:p>
        </w:tc>
        <w:tc>
          <w:tcPr>
            <w:tcW w:w="1892" w:type="pct"/>
            <w:hideMark/>
          </w:tcPr>
          <w:p w:rsidR="00F94503" w:rsidRPr="00F94503" w:rsidRDefault="00F94503" w:rsidP="00F94503">
            <w:pPr>
              <w:pStyle w:val="afff3"/>
              <w:ind w:left="142" w:right="283" w:firstLine="92"/>
              <w:jc w:val="left"/>
            </w:pPr>
            <w:r w:rsidRPr="00F94503">
              <w:t>Загрязнение атмосферы, почвы, грунтов, гидросферы.</w:t>
            </w:r>
          </w:p>
        </w:tc>
      </w:tr>
    </w:tbl>
    <w:p w:rsidR="00F94503" w:rsidRPr="00F94503" w:rsidRDefault="00F94503" w:rsidP="00F94503">
      <w:pPr>
        <w:ind w:left="142" w:right="283"/>
        <w:rPr>
          <w:color w:val="000000"/>
          <w:szCs w:val="24"/>
        </w:rPr>
      </w:pPr>
    </w:p>
    <w:p w:rsidR="00F94503" w:rsidRPr="00F94503" w:rsidRDefault="00F94503" w:rsidP="00F94503">
      <w:pPr>
        <w:ind w:left="142" w:right="283"/>
        <w:rPr>
          <w:color w:val="000000"/>
          <w:szCs w:val="24"/>
        </w:rPr>
      </w:pPr>
      <w:r w:rsidRPr="00F94503">
        <w:rPr>
          <w:color w:val="000000"/>
          <w:szCs w:val="24"/>
        </w:rPr>
        <w:t>Возникновение природных опасных явлений зависит в большей степени от природно-климатических условий. Поэтому масштабы их возникновения будут определяться погодными условиями.</w:t>
      </w:r>
    </w:p>
    <w:p w:rsidR="00F94503" w:rsidRPr="00F94503" w:rsidRDefault="00F94503" w:rsidP="00F94503">
      <w:pPr>
        <w:ind w:left="142" w:right="283"/>
        <w:rPr>
          <w:color w:val="000000"/>
          <w:szCs w:val="24"/>
        </w:rPr>
      </w:pPr>
      <w:r w:rsidRPr="00F94503">
        <w:rPr>
          <w:color w:val="000000"/>
          <w:szCs w:val="24"/>
        </w:rPr>
        <w:t xml:space="preserve">Наиболее вероятные чрезвычайные ситуации природного характера на территории сельсовета могут быть вызваны следующими природными опасностями: сильными ветрами, природными пожарами, засухой, дождями с градом, метелями, экзогенными процессами, ранними и поздними заморозками, сложными </w:t>
      </w:r>
      <w:proofErr w:type="spellStart"/>
      <w:r w:rsidRPr="00F94503">
        <w:rPr>
          <w:color w:val="000000"/>
          <w:szCs w:val="24"/>
        </w:rPr>
        <w:t>гололедно-изморозевыми</w:t>
      </w:r>
      <w:proofErr w:type="spellEnd"/>
      <w:r w:rsidRPr="00F94503">
        <w:rPr>
          <w:color w:val="000000"/>
          <w:szCs w:val="24"/>
        </w:rPr>
        <w:t xml:space="preserve"> явлениями.</w:t>
      </w:r>
    </w:p>
    <w:p w:rsidR="00F94503" w:rsidRPr="00F94503" w:rsidRDefault="00F94503" w:rsidP="00F94503">
      <w:pPr>
        <w:ind w:left="142" w:right="283"/>
        <w:rPr>
          <w:color w:val="000000"/>
          <w:szCs w:val="24"/>
        </w:rPr>
      </w:pPr>
      <w:r w:rsidRPr="00F94503">
        <w:rPr>
          <w:color w:val="000000"/>
          <w:szCs w:val="24"/>
        </w:rPr>
        <w:t>В летний период одним из возможных опасных явлений на территории области является выпадение обильных осадков в виде дождей с градом, сопровождаемых сильным ветром, смывающих посевы сельскохозяйственных культур и наносящих значительный материальный ущерб.</w:t>
      </w:r>
    </w:p>
    <w:p w:rsidR="00F94503" w:rsidRPr="00F94503" w:rsidRDefault="00F94503" w:rsidP="00F94503">
      <w:pPr>
        <w:ind w:left="142" w:right="283"/>
        <w:rPr>
          <w:color w:val="000000"/>
          <w:szCs w:val="24"/>
        </w:rPr>
      </w:pPr>
      <w:r w:rsidRPr="00F94503">
        <w:rPr>
          <w:color w:val="000000"/>
          <w:szCs w:val="24"/>
        </w:rPr>
        <w:t>Сезонный характер также носят заморозки, особые ледовые явления, снежные заносы и метели. Их возникновение в большой степени зависит от условий соответствующего периода. Продолжительность этих природных явлений составляет от 25 до 39 дней в год.</w:t>
      </w:r>
    </w:p>
    <w:p w:rsidR="00F94503" w:rsidRPr="00F94503" w:rsidRDefault="00F94503" w:rsidP="00F94503">
      <w:pPr>
        <w:ind w:left="142" w:right="283"/>
        <w:rPr>
          <w:color w:val="000000"/>
          <w:szCs w:val="24"/>
        </w:rPr>
      </w:pPr>
      <w:r w:rsidRPr="00F94503">
        <w:rPr>
          <w:color w:val="000000"/>
          <w:szCs w:val="24"/>
        </w:rPr>
        <w:t>Сохраняется уязвимость к негативному воздействию весеннего половодья территории. Критический уровень подъема воды в реках также носит сезонный характер – апрель-май, что связано с интенсивным снеготаянием в этот период.</w:t>
      </w:r>
    </w:p>
    <w:p w:rsidR="00F94503" w:rsidRPr="00F94503" w:rsidRDefault="00F94503" w:rsidP="00F94503">
      <w:pPr>
        <w:ind w:left="142" w:right="283"/>
        <w:rPr>
          <w:color w:val="000000"/>
          <w:szCs w:val="24"/>
        </w:rPr>
      </w:pPr>
      <w:r w:rsidRPr="00F94503">
        <w:rPr>
          <w:color w:val="000000"/>
          <w:szCs w:val="24"/>
        </w:rPr>
        <w:t>Возможны чрезвычайные ситуации, обусловленные ураганными ветрами.</w:t>
      </w:r>
    </w:p>
    <w:p w:rsidR="00F94503" w:rsidRPr="00F94503" w:rsidRDefault="00F94503" w:rsidP="00F94503">
      <w:pPr>
        <w:ind w:left="142" w:right="283"/>
        <w:rPr>
          <w:color w:val="000000"/>
          <w:szCs w:val="24"/>
        </w:rPr>
      </w:pPr>
      <w:r w:rsidRPr="00F94503">
        <w:rPr>
          <w:color w:val="000000"/>
          <w:szCs w:val="24"/>
        </w:rPr>
        <w:t>В соответствии с климатическими особенностями (жаркая сухая погода, низкая относительная влажность и сильный порывистый ветер), период с апреля по октябрь является пожароопасным сезоном.</w:t>
      </w:r>
    </w:p>
    <w:p w:rsidR="00F94503" w:rsidRPr="00F94503" w:rsidRDefault="00F94503" w:rsidP="00F94503">
      <w:pPr>
        <w:ind w:left="142" w:right="283"/>
        <w:rPr>
          <w:color w:val="000000"/>
          <w:szCs w:val="24"/>
        </w:rPr>
      </w:pPr>
      <w:r w:rsidRPr="00F94503">
        <w:rPr>
          <w:color w:val="000000"/>
          <w:szCs w:val="24"/>
        </w:rPr>
        <w:t xml:space="preserve">Прогноз чрезвычайных ситуаций, связанных с активизацией эрозионных процессов зависит от количества осадков и температуры воздуха. </w:t>
      </w:r>
    </w:p>
    <w:p w:rsidR="00F94503" w:rsidRPr="00F94503" w:rsidRDefault="00F94503" w:rsidP="00F94503">
      <w:pPr>
        <w:ind w:left="142" w:right="283"/>
        <w:rPr>
          <w:color w:val="000000"/>
          <w:szCs w:val="24"/>
        </w:rPr>
      </w:pPr>
      <w:r w:rsidRPr="00F94503">
        <w:rPr>
          <w:color w:val="000000"/>
          <w:szCs w:val="24"/>
        </w:rPr>
        <w:t xml:space="preserve">Образование и рост оврагов вызываются не только природными факторами, но и деятельностью человека (распашка, концентрация стока талых и дождевых вод вдоль </w:t>
      </w:r>
      <w:r w:rsidRPr="00F94503">
        <w:rPr>
          <w:color w:val="000000"/>
          <w:szCs w:val="24"/>
        </w:rPr>
        <w:lastRenderedPageBreak/>
        <w:t>дорожных насыпей и грунтовых дорог). Степень прогнозируемой активности экзогенных геологических процессов на территории средняя.</w:t>
      </w:r>
    </w:p>
    <w:p w:rsidR="00F94503" w:rsidRPr="00F94503" w:rsidRDefault="00F94503" w:rsidP="00F94503">
      <w:pPr>
        <w:pStyle w:val="2"/>
        <w:rPr>
          <w:sz w:val="24"/>
          <w:szCs w:val="24"/>
        </w:rPr>
      </w:pPr>
      <w:bookmarkStart w:id="29" w:name="_Toc32313308"/>
      <w:bookmarkStart w:id="30" w:name="_Toc47533152"/>
      <w:r w:rsidRPr="00F94503">
        <w:rPr>
          <w:sz w:val="24"/>
          <w:szCs w:val="24"/>
        </w:rPr>
        <w:t>5.3. Основные факторы возникновения чрезвычайных ситуаций техногенного характера.</w:t>
      </w:r>
      <w:bookmarkEnd w:id="29"/>
      <w:bookmarkEnd w:id="30"/>
    </w:p>
    <w:p w:rsidR="00F94503" w:rsidRPr="00F94503" w:rsidRDefault="00F94503" w:rsidP="00F94503">
      <w:pPr>
        <w:ind w:left="142" w:right="283"/>
        <w:rPr>
          <w:bCs/>
          <w:color w:val="000000"/>
          <w:szCs w:val="24"/>
        </w:rPr>
      </w:pPr>
      <w:r w:rsidRPr="00F94503">
        <w:rPr>
          <w:bCs/>
          <w:color w:val="000000"/>
          <w:szCs w:val="24"/>
        </w:rPr>
        <w:t xml:space="preserve">Согласно ГОСТ </w:t>
      </w:r>
      <w:proofErr w:type="gramStart"/>
      <w:r w:rsidRPr="00F94503">
        <w:rPr>
          <w:bCs/>
          <w:color w:val="000000"/>
          <w:szCs w:val="24"/>
        </w:rPr>
        <w:t>Р</w:t>
      </w:r>
      <w:proofErr w:type="gramEnd"/>
      <w:r w:rsidRPr="00F94503">
        <w:rPr>
          <w:bCs/>
          <w:color w:val="000000"/>
          <w:szCs w:val="24"/>
        </w:rPr>
        <w:t xml:space="preserve"> 22.0.05-94 «Безопасность в чрезвычайных ситуациях. Техногенные чрезвычайные ситуации. Термины и определения</w:t>
      </w:r>
      <w:proofErr w:type="gramStart"/>
      <w:r w:rsidRPr="00F94503">
        <w:rPr>
          <w:bCs/>
          <w:color w:val="000000"/>
          <w:szCs w:val="24"/>
        </w:rPr>
        <w:t xml:space="preserve">.» </w:t>
      </w:r>
      <w:proofErr w:type="gramEnd"/>
      <w:r w:rsidRPr="00F94503">
        <w:rPr>
          <w:bCs/>
          <w:color w:val="000000"/>
          <w:szCs w:val="24"/>
        </w:rPr>
        <w:t>техногенная чрезвычайная ситуация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Источник техногенной чрезвычайной ситуации</w:t>
      </w:r>
      <w:r w:rsidRPr="00F94503">
        <w:rPr>
          <w:b/>
          <w:bCs/>
          <w:color w:val="000000"/>
          <w:szCs w:val="24"/>
        </w:rPr>
        <w:t xml:space="preserve"> – </w:t>
      </w:r>
      <w:r w:rsidRPr="00F94503">
        <w:rPr>
          <w:bCs/>
          <w:color w:val="000000"/>
          <w:szCs w:val="24"/>
        </w:rPr>
        <w:t>опасное техногенное происшествие, в результате которого на объекте, определенной территории или акватории произошла техногенная чрезвычайная ситуация.</w:t>
      </w:r>
    </w:p>
    <w:p w:rsidR="00F94503" w:rsidRPr="00F94503" w:rsidRDefault="00F94503" w:rsidP="00F94503">
      <w:pPr>
        <w:ind w:left="142" w:right="283"/>
        <w:rPr>
          <w:bCs/>
          <w:color w:val="000000"/>
          <w:szCs w:val="24"/>
        </w:rPr>
      </w:pPr>
      <w:r w:rsidRPr="00F94503">
        <w:rPr>
          <w:bCs/>
          <w:color w:val="000000"/>
          <w:szCs w:val="24"/>
        </w:rPr>
        <w:t xml:space="preserve">Риски возникновения чрезвычайных ситуаций на территории сельсовета согласно ГОСТ </w:t>
      </w:r>
      <w:proofErr w:type="gramStart"/>
      <w:r w:rsidRPr="00F94503">
        <w:rPr>
          <w:bCs/>
          <w:color w:val="000000"/>
          <w:szCs w:val="24"/>
        </w:rPr>
        <w:t>Р</w:t>
      </w:r>
      <w:proofErr w:type="gramEnd"/>
      <w:r w:rsidRPr="00F94503">
        <w:rPr>
          <w:bCs/>
          <w:color w:val="000000"/>
          <w:szCs w:val="24"/>
        </w:rPr>
        <w:t xml:space="preserve"> 22.0.05-94.</w:t>
      </w:r>
    </w:p>
    <w:p w:rsidR="00F94503" w:rsidRPr="00F94503" w:rsidRDefault="00F94503" w:rsidP="00F94503">
      <w:pPr>
        <w:ind w:left="142" w:right="283"/>
        <w:rPr>
          <w:b/>
          <w:color w:val="000000"/>
          <w:szCs w:val="24"/>
          <w:u w:val="single"/>
        </w:rPr>
      </w:pPr>
      <w:r w:rsidRPr="00F94503">
        <w:rPr>
          <w:b/>
          <w:color w:val="000000"/>
          <w:szCs w:val="24"/>
          <w:u w:val="single"/>
        </w:rPr>
        <w:t>Промышленные аварии и взрывы.</w:t>
      </w:r>
    </w:p>
    <w:p w:rsidR="00F94503" w:rsidRPr="00F94503" w:rsidRDefault="00F94503" w:rsidP="00F94503">
      <w:pPr>
        <w:ind w:left="142" w:right="283"/>
        <w:rPr>
          <w:color w:val="000000"/>
          <w:szCs w:val="24"/>
        </w:rPr>
      </w:pPr>
      <w:r w:rsidRPr="00F94503">
        <w:rPr>
          <w:color w:val="000000"/>
          <w:szCs w:val="24"/>
        </w:rPr>
        <w:t>Авария на промышленном объекте, в технической системе или на промышленной установке.</w:t>
      </w:r>
    </w:p>
    <w:p w:rsidR="00F94503" w:rsidRPr="00F94503" w:rsidRDefault="00F94503" w:rsidP="00F94503">
      <w:pPr>
        <w:ind w:left="142" w:right="283"/>
        <w:rPr>
          <w:b/>
          <w:color w:val="000000"/>
          <w:szCs w:val="24"/>
        </w:rPr>
      </w:pPr>
      <w:r w:rsidRPr="00F94503">
        <w:rPr>
          <w:b/>
          <w:bCs/>
          <w:color w:val="000000"/>
          <w:szCs w:val="24"/>
          <w:u w:val="single"/>
        </w:rPr>
        <w:t>1. Радиационная авария</w:t>
      </w:r>
      <w:r w:rsidRPr="00F94503">
        <w:rPr>
          <w:b/>
          <w:bCs/>
          <w:color w:val="000000"/>
          <w:szCs w:val="24"/>
        </w:rPr>
        <w:t>.</w:t>
      </w:r>
      <w:r w:rsidRPr="00F94503">
        <w:rPr>
          <w:b/>
          <w:color w:val="000000"/>
          <w:szCs w:val="24"/>
        </w:rPr>
        <w:t> </w:t>
      </w:r>
    </w:p>
    <w:p w:rsidR="00F94503" w:rsidRPr="00F94503" w:rsidRDefault="00F94503" w:rsidP="00F94503">
      <w:pPr>
        <w:ind w:left="142" w:right="283"/>
        <w:rPr>
          <w:color w:val="000000"/>
          <w:szCs w:val="24"/>
        </w:rPr>
      </w:pPr>
      <w:r w:rsidRPr="00F94503">
        <w:rPr>
          <w:color w:val="000000"/>
          <w:szCs w:val="24"/>
        </w:rPr>
        <w:t>Авария на радиационно-опасном объекте, приводящая к выходу или выбросу радиоактивных веществ и (или) ионизирующих излучений за предусмотренные проектом для нормальной эксплуатации данного объекта границы в количествах, превышающих установленные пределы безопасности его эксплуатации.</w:t>
      </w:r>
    </w:p>
    <w:p w:rsidR="00F94503" w:rsidRPr="00F94503" w:rsidRDefault="00F94503" w:rsidP="00F94503">
      <w:pPr>
        <w:ind w:left="142" w:right="283"/>
        <w:rPr>
          <w:color w:val="000000"/>
          <w:szCs w:val="24"/>
        </w:rPr>
      </w:pPr>
      <w:r w:rsidRPr="00F94503">
        <w:rPr>
          <w:bCs/>
          <w:color w:val="000000"/>
          <w:szCs w:val="24"/>
        </w:rPr>
        <w:t xml:space="preserve">Радиационно-опасный объект – </w:t>
      </w:r>
      <w:r w:rsidRPr="00F94503">
        <w:rPr>
          <w:color w:val="000000"/>
          <w:szCs w:val="24"/>
        </w:rPr>
        <w:t>объект, на котором хранят, перерабатывают, используют или транспортируют радиоактивные вещества, при аварии на котором или его разрушении может произойти облучение ионизирующим излучением или радиоактивное загрязнение людей, сельскохозяйственных животных и растений, объектов народного хозяйства, а также окружающей природной среды.</w:t>
      </w:r>
    </w:p>
    <w:p w:rsidR="00F94503" w:rsidRPr="00F94503" w:rsidRDefault="00F94503" w:rsidP="00F94503">
      <w:pPr>
        <w:ind w:left="142" w:right="283"/>
        <w:rPr>
          <w:color w:val="000000"/>
          <w:szCs w:val="24"/>
        </w:rPr>
      </w:pPr>
      <w:r w:rsidRPr="00F94503">
        <w:rPr>
          <w:color w:val="000000"/>
          <w:szCs w:val="24"/>
        </w:rPr>
        <w:t>Риски возникновения чрезвычайных ситуаций отсутствуют, в связи с отсутствием радиационно-опасных объектов.</w:t>
      </w:r>
    </w:p>
    <w:p w:rsidR="00F94503" w:rsidRPr="00F94503" w:rsidRDefault="00F94503" w:rsidP="00F94503">
      <w:pPr>
        <w:ind w:left="142" w:right="283"/>
        <w:rPr>
          <w:b/>
          <w:bCs/>
          <w:color w:val="000000"/>
          <w:szCs w:val="24"/>
          <w:u w:val="single"/>
        </w:rPr>
      </w:pPr>
      <w:r w:rsidRPr="00F94503">
        <w:rPr>
          <w:b/>
          <w:color w:val="000000"/>
          <w:szCs w:val="24"/>
          <w:u w:val="single"/>
        </w:rPr>
        <w:t xml:space="preserve">2. </w:t>
      </w:r>
      <w:r w:rsidRPr="00F94503">
        <w:rPr>
          <w:b/>
          <w:bCs/>
          <w:color w:val="000000"/>
          <w:szCs w:val="24"/>
          <w:u w:val="single"/>
        </w:rPr>
        <w:t>Химическая авария.</w:t>
      </w:r>
    </w:p>
    <w:p w:rsidR="00F94503" w:rsidRPr="00F94503" w:rsidRDefault="00F94503" w:rsidP="00F94503">
      <w:pPr>
        <w:ind w:left="142" w:right="283"/>
        <w:rPr>
          <w:color w:val="000000"/>
          <w:szCs w:val="24"/>
        </w:rPr>
      </w:pPr>
      <w:r w:rsidRPr="00F94503">
        <w:rPr>
          <w:color w:val="000000"/>
          <w:szCs w:val="24"/>
        </w:rPr>
        <w:t>Авария на химически опасном объекте, сопровождающаяся проливом или выбросом опасных химических веществ, способная привести к гибели или химическому заражению людей, продовольствия, пищевого сырья и кормов, сельскохозяйственных животных и растений, или к химическому заражению окружающей природной среды.</w:t>
      </w:r>
    </w:p>
    <w:p w:rsidR="00F94503" w:rsidRPr="00F94503" w:rsidRDefault="00F94503" w:rsidP="00F94503">
      <w:pPr>
        <w:ind w:left="142" w:right="283"/>
        <w:rPr>
          <w:color w:val="000000"/>
          <w:szCs w:val="24"/>
        </w:rPr>
      </w:pPr>
      <w:r w:rsidRPr="00F94503">
        <w:rPr>
          <w:bCs/>
          <w:color w:val="000000"/>
          <w:szCs w:val="24"/>
        </w:rPr>
        <w:t xml:space="preserve">Химически опасный объект </w:t>
      </w:r>
      <w:proofErr w:type="gramStart"/>
      <w:r w:rsidRPr="00F94503">
        <w:rPr>
          <w:bCs/>
          <w:color w:val="000000"/>
          <w:szCs w:val="24"/>
        </w:rPr>
        <w:t>–</w:t>
      </w:r>
      <w:r w:rsidRPr="00F94503">
        <w:rPr>
          <w:color w:val="000000"/>
          <w:szCs w:val="24"/>
        </w:rPr>
        <w:t>о</w:t>
      </w:r>
      <w:proofErr w:type="gramEnd"/>
      <w:r w:rsidRPr="00F94503">
        <w:rPr>
          <w:color w:val="000000"/>
          <w:szCs w:val="24"/>
        </w:rPr>
        <w:t>бъект, на котором хранят, перерабатывают, используют или транспортируют опасные химические вещества, при аварии на котором или при разрушении которого может произойти гибель или химическое заражение людей, сельскохозяйственных животных и растений, а также химическое заражение окружающей природной среды.</w:t>
      </w:r>
    </w:p>
    <w:p w:rsidR="00F94503" w:rsidRPr="00F94503" w:rsidRDefault="00F94503" w:rsidP="00F94503">
      <w:pPr>
        <w:ind w:left="142" w:right="283"/>
        <w:rPr>
          <w:color w:val="000000"/>
          <w:szCs w:val="24"/>
        </w:rPr>
      </w:pPr>
      <w:r w:rsidRPr="00F94503">
        <w:rPr>
          <w:color w:val="000000"/>
          <w:szCs w:val="24"/>
        </w:rPr>
        <w:t>Риски возникновения чрезвычайных ситуаций отсутствуют, в связи с отсутствием химически-опасных объектов.</w:t>
      </w:r>
    </w:p>
    <w:p w:rsidR="00F94503" w:rsidRPr="00F94503" w:rsidRDefault="00F94503" w:rsidP="00F94503">
      <w:pPr>
        <w:ind w:left="142" w:right="283"/>
        <w:rPr>
          <w:b/>
          <w:color w:val="000000"/>
          <w:szCs w:val="24"/>
          <w:u w:val="single"/>
        </w:rPr>
      </w:pPr>
      <w:r w:rsidRPr="00F94503">
        <w:rPr>
          <w:b/>
          <w:color w:val="000000"/>
          <w:szCs w:val="24"/>
          <w:u w:val="single"/>
        </w:rPr>
        <w:t>3. Биологическая авария.</w:t>
      </w:r>
    </w:p>
    <w:p w:rsidR="00F94503" w:rsidRPr="00F94503" w:rsidRDefault="00F94503" w:rsidP="00F94503">
      <w:pPr>
        <w:ind w:left="142" w:right="283"/>
        <w:rPr>
          <w:color w:val="000000"/>
          <w:szCs w:val="24"/>
        </w:rPr>
      </w:pPr>
      <w:r w:rsidRPr="00F94503">
        <w:rPr>
          <w:color w:val="000000"/>
          <w:szCs w:val="24"/>
        </w:rPr>
        <w:t>Авария, сопровождающаяся распространением опасных биологических веществ в количествах, создающих опасность для жизни и здоровья людей, для сельскохозяйственных животных и растений, приводящих к ущербу окружающей природной среде.</w:t>
      </w:r>
    </w:p>
    <w:p w:rsidR="00F94503" w:rsidRPr="00F94503" w:rsidRDefault="00F94503" w:rsidP="00F94503">
      <w:pPr>
        <w:ind w:left="142" w:right="283"/>
        <w:rPr>
          <w:color w:val="000000"/>
          <w:szCs w:val="24"/>
        </w:rPr>
      </w:pPr>
      <w:r w:rsidRPr="00F94503">
        <w:rPr>
          <w:color w:val="000000"/>
          <w:szCs w:val="24"/>
        </w:rPr>
        <w:t>Риски возникновения чрезвычайных ситуаций отсутствуют, в связи с отсутствием биолого-опасных объектов.</w:t>
      </w:r>
    </w:p>
    <w:p w:rsidR="00F94503" w:rsidRPr="00F94503" w:rsidRDefault="00F94503" w:rsidP="00F94503">
      <w:pPr>
        <w:ind w:left="142" w:right="283"/>
        <w:rPr>
          <w:b/>
          <w:color w:val="000000"/>
          <w:szCs w:val="24"/>
        </w:rPr>
      </w:pPr>
      <w:r w:rsidRPr="00F94503">
        <w:rPr>
          <w:b/>
          <w:color w:val="000000"/>
          <w:szCs w:val="24"/>
          <w:u w:val="single"/>
        </w:rPr>
        <w:t>4. Г</w:t>
      </w:r>
      <w:r w:rsidRPr="00F94503">
        <w:rPr>
          <w:b/>
          <w:bCs/>
          <w:color w:val="000000"/>
          <w:szCs w:val="24"/>
          <w:u w:val="single"/>
        </w:rPr>
        <w:t>идродинамическая авария.</w:t>
      </w:r>
    </w:p>
    <w:p w:rsidR="00F94503" w:rsidRPr="00F94503" w:rsidRDefault="00F94503" w:rsidP="00F94503">
      <w:pPr>
        <w:ind w:left="142" w:right="283"/>
        <w:rPr>
          <w:color w:val="000000"/>
          <w:szCs w:val="24"/>
        </w:rPr>
      </w:pPr>
      <w:r w:rsidRPr="00F94503">
        <w:rPr>
          <w:color w:val="000000"/>
          <w:szCs w:val="24"/>
        </w:rPr>
        <w:t>Авария на гидротехническом сооружении, связанная с распространением с большой скоростью воды и создающая угрозу возникновения техногенной чрезвычайной ситуации.</w:t>
      </w:r>
    </w:p>
    <w:p w:rsidR="00F94503" w:rsidRPr="00F94503" w:rsidRDefault="00F94503" w:rsidP="00F94503">
      <w:pPr>
        <w:ind w:left="142" w:right="283"/>
        <w:rPr>
          <w:color w:val="000000"/>
          <w:szCs w:val="24"/>
        </w:rPr>
      </w:pPr>
      <w:r w:rsidRPr="00F94503">
        <w:rPr>
          <w:color w:val="000000"/>
          <w:szCs w:val="24"/>
        </w:rPr>
        <w:t>Риски возникновения чрезвычайных ситуаций отсутствуют, так как территория сельсовета расположена выше по течению Сурского водохран</w:t>
      </w:r>
      <w:r w:rsidR="00125C23">
        <w:rPr>
          <w:color w:val="000000"/>
          <w:szCs w:val="24"/>
        </w:rPr>
        <w:t>и</w:t>
      </w:r>
      <w:r w:rsidRPr="00F94503">
        <w:rPr>
          <w:color w:val="000000"/>
          <w:szCs w:val="24"/>
        </w:rPr>
        <w:t>лища.</w:t>
      </w:r>
    </w:p>
    <w:p w:rsidR="00F94503" w:rsidRPr="00F94503" w:rsidRDefault="00F94503" w:rsidP="00F94503">
      <w:pPr>
        <w:ind w:left="142" w:right="283"/>
        <w:rPr>
          <w:b/>
          <w:color w:val="000000"/>
          <w:szCs w:val="24"/>
          <w:u w:val="single"/>
        </w:rPr>
      </w:pPr>
    </w:p>
    <w:p w:rsidR="00F94503" w:rsidRPr="00F94503" w:rsidRDefault="00F94503" w:rsidP="00F94503">
      <w:pPr>
        <w:ind w:left="142" w:right="283"/>
        <w:rPr>
          <w:b/>
          <w:color w:val="000000"/>
          <w:szCs w:val="24"/>
          <w:u w:val="single"/>
        </w:rPr>
      </w:pPr>
      <w:r w:rsidRPr="00F94503">
        <w:rPr>
          <w:b/>
          <w:color w:val="000000"/>
          <w:szCs w:val="24"/>
          <w:u w:val="single"/>
        </w:rPr>
        <w:lastRenderedPageBreak/>
        <w:t>Пожары и взрывы.</w:t>
      </w:r>
    </w:p>
    <w:p w:rsidR="00F94503" w:rsidRPr="00F94503" w:rsidRDefault="00F94503" w:rsidP="00F94503">
      <w:pPr>
        <w:ind w:left="142" w:right="283"/>
        <w:rPr>
          <w:color w:val="000000"/>
          <w:szCs w:val="24"/>
        </w:rPr>
      </w:pPr>
      <w:proofErr w:type="spellStart"/>
      <w:r w:rsidRPr="00F94503">
        <w:rPr>
          <w:color w:val="000000"/>
          <w:szCs w:val="24"/>
        </w:rPr>
        <w:t>Пожаровзрывоопасный</w:t>
      </w:r>
      <w:proofErr w:type="spellEnd"/>
      <w:r w:rsidRPr="00F94503">
        <w:rPr>
          <w:color w:val="000000"/>
          <w:szCs w:val="24"/>
        </w:rPr>
        <w:t xml:space="preserve"> объект – объект, на котором производят, используют, перерабатывают, хранят или транспортируют легковоспламеняющиеся и </w:t>
      </w:r>
      <w:proofErr w:type="spellStart"/>
      <w:r w:rsidRPr="00F94503">
        <w:rPr>
          <w:color w:val="000000"/>
          <w:szCs w:val="24"/>
        </w:rPr>
        <w:t>пожаровзрывоопасные</w:t>
      </w:r>
      <w:proofErr w:type="spellEnd"/>
      <w:r w:rsidRPr="00F94503">
        <w:rPr>
          <w:color w:val="000000"/>
          <w:szCs w:val="24"/>
        </w:rPr>
        <w:t xml:space="preserve"> вещества, создающие реальную угрозу возникновения техногенной чрезвычайной ситуации</w:t>
      </w:r>
    </w:p>
    <w:p w:rsidR="00F94503" w:rsidRPr="00F94503" w:rsidRDefault="00F94503" w:rsidP="00F94503">
      <w:pPr>
        <w:ind w:left="142" w:right="283"/>
        <w:rPr>
          <w:bCs/>
          <w:i/>
          <w:color w:val="000000"/>
          <w:szCs w:val="24"/>
          <w:u w:val="single"/>
        </w:rPr>
      </w:pPr>
      <w:r w:rsidRPr="00F94503">
        <w:rPr>
          <w:bCs/>
          <w:i/>
          <w:color w:val="000000"/>
          <w:szCs w:val="24"/>
          <w:u w:val="single"/>
        </w:rPr>
        <w:t xml:space="preserve">Опасные </w:t>
      </w:r>
      <w:proofErr w:type="spellStart"/>
      <w:r w:rsidRPr="00F94503">
        <w:rPr>
          <w:bCs/>
          <w:i/>
          <w:color w:val="000000"/>
          <w:szCs w:val="24"/>
          <w:u w:val="single"/>
        </w:rPr>
        <w:t>пожаровзрывоопасные</w:t>
      </w:r>
      <w:proofErr w:type="spellEnd"/>
      <w:r w:rsidRPr="00F94503">
        <w:rPr>
          <w:bCs/>
          <w:i/>
          <w:color w:val="000000"/>
          <w:szCs w:val="24"/>
          <w:u w:val="single"/>
        </w:rPr>
        <w:t xml:space="preserve"> объекты – «котельная» и объекты ЖКХ.</w:t>
      </w:r>
    </w:p>
    <w:p w:rsidR="00F94503" w:rsidRPr="00F94503" w:rsidRDefault="00F94503" w:rsidP="00F94503">
      <w:pPr>
        <w:ind w:left="142" w:right="283"/>
        <w:rPr>
          <w:bCs/>
          <w:color w:val="000000"/>
          <w:szCs w:val="24"/>
        </w:rPr>
      </w:pPr>
      <w:r w:rsidRPr="00F94503">
        <w:rPr>
          <w:bCs/>
          <w:color w:val="000000"/>
          <w:szCs w:val="24"/>
        </w:rPr>
        <w:t>Наибольшую опасность в данном случае представляют:</w:t>
      </w:r>
    </w:p>
    <w:p w:rsidR="00F94503" w:rsidRPr="00F94503" w:rsidRDefault="00F94503" w:rsidP="00096D21">
      <w:pPr>
        <w:numPr>
          <w:ilvl w:val="0"/>
          <w:numId w:val="32"/>
        </w:numPr>
        <w:ind w:left="142" w:right="283" w:firstLine="709"/>
        <w:rPr>
          <w:bCs/>
          <w:color w:val="000000"/>
          <w:szCs w:val="24"/>
        </w:rPr>
      </w:pPr>
      <w:r w:rsidRPr="00F94503">
        <w:rPr>
          <w:bCs/>
          <w:color w:val="000000"/>
          <w:szCs w:val="24"/>
        </w:rPr>
        <w:t xml:space="preserve">Перегрев теплоносителя выше критической точки, что характеризуется значительным повышением давления, которое в случае отказа предохранительного клапана способно вызвать аварийную разгерметизацию и взрыву </w:t>
      </w:r>
      <w:proofErr w:type="spellStart"/>
      <w:r w:rsidRPr="00F94503">
        <w:rPr>
          <w:bCs/>
          <w:color w:val="000000"/>
          <w:szCs w:val="24"/>
        </w:rPr>
        <w:t>котлоагрегата</w:t>
      </w:r>
      <w:proofErr w:type="spellEnd"/>
      <w:r w:rsidRPr="00F94503">
        <w:rPr>
          <w:bCs/>
          <w:color w:val="000000"/>
          <w:szCs w:val="24"/>
        </w:rPr>
        <w:t>.</w:t>
      </w:r>
    </w:p>
    <w:p w:rsidR="00F94503" w:rsidRPr="00F94503" w:rsidRDefault="00F94503" w:rsidP="00096D21">
      <w:pPr>
        <w:numPr>
          <w:ilvl w:val="0"/>
          <w:numId w:val="32"/>
        </w:numPr>
        <w:ind w:left="142" w:right="283" w:firstLine="709"/>
        <w:rPr>
          <w:bCs/>
          <w:color w:val="000000"/>
          <w:szCs w:val="24"/>
        </w:rPr>
      </w:pPr>
      <w:r w:rsidRPr="00F94503">
        <w:rPr>
          <w:bCs/>
          <w:color w:val="000000"/>
          <w:szCs w:val="24"/>
        </w:rPr>
        <w:t>Физический износ, коррозия, механические повреждения, температурная деформация оборудования и трубопроводов. Опасности, связанные с физическим износом и коррозией, актуальны, так как обращаемые в процессах опасные вещества обладают повышенными коррозионными свойствами (особенно при повышенном содержании влаги и в условиях повышенных температур). В данных условиях обращаемые вещества способны взаимодействовать со стенками аппаратов и трубопроводов, что снижает срок службы оборудования, может привести к аварийной разгерметизации и выбросу опасных веществ в окружающую среду, взрывам и пожарам на территории объекта.</w:t>
      </w:r>
    </w:p>
    <w:p w:rsidR="00F94503" w:rsidRPr="00F94503" w:rsidRDefault="00F94503" w:rsidP="00096D21">
      <w:pPr>
        <w:numPr>
          <w:ilvl w:val="0"/>
          <w:numId w:val="32"/>
        </w:numPr>
        <w:ind w:left="142" w:right="283" w:firstLine="709"/>
        <w:rPr>
          <w:bCs/>
          <w:color w:val="000000"/>
          <w:szCs w:val="24"/>
        </w:rPr>
      </w:pPr>
      <w:r w:rsidRPr="00F94503">
        <w:rPr>
          <w:bCs/>
          <w:color w:val="000000"/>
          <w:szCs w:val="24"/>
        </w:rPr>
        <w:t>Возможные ошибки персонала.</w:t>
      </w:r>
    </w:p>
    <w:p w:rsidR="00F94503" w:rsidRPr="00F94503" w:rsidRDefault="00F94503" w:rsidP="00F94503">
      <w:pPr>
        <w:ind w:left="142" w:right="283"/>
        <w:rPr>
          <w:color w:val="000000"/>
          <w:szCs w:val="24"/>
        </w:rPr>
      </w:pPr>
      <w:r w:rsidRPr="00F94503">
        <w:rPr>
          <w:color w:val="000000"/>
          <w:szCs w:val="24"/>
        </w:rPr>
        <w:t>Риски возникновения чрезвычайных ситуаций на объектах ЖКХ находятся на минимальном уровне.</w:t>
      </w:r>
    </w:p>
    <w:p w:rsidR="00F94503" w:rsidRPr="00F94503" w:rsidRDefault="00F94503" w:rsidP="00F94503">
      <w:pPr>
        <w:ind w:left="142" w:right="283"/>
        <w:rPr>
          <w:b/>
          <w:color w:val="000000"/>
          <w:szCs w:val="24"/>
          <w:u w:val="single"/>
        </w:rPr>
      </w:pPr>
      <w:bookmarkStart w:id="31" w:name="i1002130"/>
    </w:p>
    <w:p w:rsidR="00F94503" w:rsidRPr="00F94503" w:rsidRDefault="00F94503" w:rsidP="00F94503">
      <w:pPr>
        <w:ind w:left="142" w:right="283"/>
        <w:rPr>
          <w:b/>
          <w:color w:val="000000"/>
          <w:szCs w:val="24"/>
          <w:u w:val="single"/>
        </w:rPr>
      </w:pPr>
      <w:r w:rsidRPr="00F94503">
        <w:rPr>
          <w:b/>
          <w:color w:val="000000"/>
          <w:szCs w:val="24"/>
          <w:u w:val="single"/>
        </w:rPr>
        <w:t>Опасные происшествия на транспорте</w:t>
      </w:r>
      <w:bookmarkEnd w:id="31"/>
    </w:p>
    <w:p w:rsidR="00F94503" w:rsidRPr="00F94503" w:rsidRDefault="00F94503" w:rsidP="00F94503">
      <w:pPr>
        <w:ind w:left="142" w:right="283"/>
        <w:rPr>
          <w:bCs/>
          <w:color w:val="000000"/>
          <w:szCs w:val="24"/>
        </w:rPr>
      </w:pPr>
      <w:r w:rsidRPr="00F94503">
        <w:rPr>
          <w:bCs/>
          <w:color w:val="000000"/>
          <w:szCs w:val="24"/>
        </w:rPr>
        <w:t>Транспортная авария – авария на транспорте, повлекшая за собой гибель людей, причинение пострадавшим тяжелых телесных повреждений, уничтожение и повреждение транспортных сооружений и средств или ущерб окружающей природной среде. Транспортные аварии разделяют по видам транспорта, на котором они произошли и (или) по поражающим факторам опасных грузов.</w:t>
      </w:r>
    </w:p>
    <w:p w:rsidR="00F94503" w:rsidRPr="00F94503" w:rsidRDefault="00F94503" w:rsidP="00F94503">
      <w:pPr>
        <w:ind w:left="142" w:right="283"/>
        <w:rPr>
          <w:bCs/>
          <w:color w:val="000000"/>
          <w:szCs w:val="24"/>
        </w:rPr>
      </w:pPr>
      <w:r w:rsidRPr="00F94503">
        <w:rPr>
          <w:bCs/>
          <w:color w:val="000000"/>
          <w:szCs w:val="24"/>
        </w:rPr>
        <w:t>Опасный груз: опасное вещество, материал, изделие и отходы производства, которые вследствие их специфических свой</w:t>
      </w:r>
      <w:proofErr w:type="gramStart"/>
      <w:r w:rsidRPr="00F94503">
        <w:rPr>
          <w:bCs/>
          <w:color w:val="000000"/>
          <w:szCs w:val="24"/>
        </w:rPr>
        <w:t>ств пр</w:t>
      </w:r>
      <w:proofErr w:type="gramEnd"/>
      <w:r w:rsidRPr="00F94503">
        <w:rPr>
          <w:bCs/>
          <w:color w:val="000000"/>
          <w:szCs w:val="24"/>
        </w:rPr>
        <w:t>и транспортировании или перегрузке могут создать угрозу жизни и здоровью людей, вызвать загрязнение окружающей природной среды, повреждение и уничтожение транспортных сооружений, средств и иного имущества.</w:t>
      </w:r>
    </w:p>
    <w:p w:rsidR="00F94503" w:rsidRPr="00F94503" w:rsidRDefault="00F94503" w:rsidP="00F94503">
      <w:pPr>
        <w:ind w:left="142" w:right="283"/>
        <w:rPr>
          <w:b/>
          <w:color w:val="000000"/>
          <w:szCs w:val="24"/>
          <w:u w:val="single"/>
        </w:rPr>
      </w:pPr>
      <w:r w:rsidRPr="00F94503">
        <w:rPr>
          <w:b/>
          <w:color w:val="000000"/>
          <w:szCs w:val="24"/>
          <w:u w:val="single"/>
        </w:rPr>
        <w:t xml:space="preserve">Дорожно-транспортное происшествие; ДТП. </w:t>
      </w:r>
    </w:p>
    <w:p w:rsidR="00F94503" w:rsidRPr="00F94503" w:rsidRDefault="00F94503" w:rsidP="00F94503">
      <w:pPr>
        <w:ind w:left="142" w:right="283"/>
        <w:rPr>
          <w:color w:val="000000"/>
          <w:szCs w:val="24"/>
        </w:rPr>
      </w:pPr>
      <w:r w:rsidRPr="00F94503">
        <w:rPr>
          <w:color w:val="000000"/>
          <w:szCs w:val="24"/>
        </w:rPr>
        <w:t>Транспортная авария, возникшая в процессе дорожного движения с участием транспортного средства и повлекшая за собой гибель людей и (или) причинение им тяжелых телесных повреждений, повреждения транспортных средств, дорог, сооружений, грузов или иной материальный ущерб.</w:t>
      </w:r>
    </w:p>
    <w:p w:rsidR="00F94503" w:rsidRPr="00F94503" w:rsidRDefault="00F94503" w:rsidP="00F94503">
      <w:pPr>
        <w:ind w:left="142" w:right="283"/>
        <w:rPr>
          <w:color w:val="000000"/>
          <w:szCs w:val="24"/>
        </w:rPr>
      </w:pPr>
      <w:r w:rsidRPr="00F94503">
        <w:rPr>
          <w:color w:val="000000"/>
          <w:szCs w:val="24"/>
        </w:rPr>
        <w:t>Основные причины возникновения:</w:t>
      </w:r>
    </w:p>
    <w:p w:rsidR="00F94503" w:rsidRPr="00F94503" w:rsidRDefault="00F94503" w:rsidP="00096D21">
      <w:pPr>
        <w:numPr>
          <w:ilvl w:val="0"/>
          <w:numId w:val="31"/>
        </w:numPr>
        <w:ind w:left="142" w:right="283" w:firstLine="709"/>
        <w:rPr>
          <w:color w:val="000000"/>
          <w:szCs w:val="24"/>
        </w:rPr>
      </w:pPr>
      <w:r w:rsidRPr="00F94503">
        <w:rPr>
          <w:color w:val="000000"/>
          <w:szCs w:val="24"/>
        </w:rPr>
        <w:t>высокая интенсивность движения;</w:t>
      </w:r>
    </w:p>
    <w:p w:rsidR="00F94503" w:rsidRPr="00F94503" w:rsidRDefault="00F94503" w:rsidP="00096D21">
      <w:pPr>
        <w:numPr>
          <w:ilvl w:val="0"/>
          <w:numId w:val="31"/>
        </w:numPr>
        <w:ind w:left="142" w:right="283" w:firstLine="709"/>
        <w:rPr>
          <w:color w:val="000000"/>
          <w:szCs w:val="24"/>
        </w:rPr>
      </w:pPr>
      <w:r w:rsidRPr="00F94503">
        <w:rPr>
          <w:color w:val="000000"/>
          <w:szCs w:val="24"/>
        </w:rPr>
        <w:t xml:space="preserve">неудовлетворительное состояние и </w:t>
      </w:r>
      <w:proofErr w:type="spellStart"/>
      <w:r w:rsidRPr="00F94503">
        <w:rPr>
          <w:color w:val="000000"/>
          <w:szCs w:val="24"/>
        </w:rPr>
        <w:t>зауженность</w:t>
      </w:r>
      <w:proofErr w:type="spellEnd"/>
      <w:r w:rsidRPr="00F94503">
        <w:rPr>
          <w:color w:val="000000"/>
          <w:szCs w:val="24"/>
        </w:rPr>
        <w:t xml:space="preserve"> отдельных участков дорог;</w:t>
      </w:r>
    </w:p>
    <w:p w:rsidR="00F94503" w:rsidRPr="00F94503" w:rsidRDefault="00F94503" w:rsidP="00096D21">
      <w:pPr>
        <w:numPr>
          <w:ilvl w:val="0"/>
          <w:numId w:val="31"/>
        </w:numPr>
        <w:ind w:left="142" w:right="283" w:firstLine="709"/>
        <w:rPr>
          <w:color w:val="000000"/>
          <w:szCs w:val="24"/>
        </w:rPr>
      </w:pPr>
      <w:r w:rsidRPr="00F94503">
        <w:rPr>
          <w:color w:val="000000"/>
          <w:szCs w:val="24"/>
        </w:rPr>
        <w:t>конфликтные точки в местах пересечений автодорог (съезды и примыкания к жилым и промышленным территориям).</w:t>
      </w:r>
    </w:p>
    <w:p w:rsidR="00F94503" w:rsidRPr="00F94503" w:rsidRDefault="00F94503" w:rsidP="00F94503">
      <w:pPr>
        <w:ind w:left="142" w:right="283"/>
        <w:rPr>
          <w:color w:val="000000"/>
          <w:szCs w:val="24"/>
        </w:rPr>
      </w:pPr>
      <w:r w:rsidRPr="00F94503">
        <w:rPr>
          <w:color w:val="000000"/>
          <w:szCs w:val="24"/>
        </w:rPr>
        <w:t>По территории сельсовета проходят автомобильные дороги федерального и регионального значения. Аварийно-опасных участков на территории сельсовета нет. Риски возникновения ДТП на автодорогах и улицах населенных пунктов находятся на минимальном уровне.</w:t>
      </w:r>
    </w:p>
    <w:p w:rsidR="00F94503" w:rsidRPr="00F94503" w:rsidRDefault="00F94503" w:rsidP="00096D21">
      <w:pPr>
        <w:numPr>
          <w:ilvl w:val="0"/>
          <w:numId w:val="51"/>
        </w:numPr>
        <w:ind w:left="142" w:right="283" w:firstLine="709"/>
        <w:rPr>
          <w:b/>
          <w:color w:val="000000"/>
          <w:szCs w:val="24"/>
        </w:rPr>
      </w:pPr>
      <w:r w:rsidRPr="00F94503">
        <w:rPr>
          <w:b/>
          <w:color w:val="000000"/>
          <w:szCs w:val="24"/>
          <w:u w:val="single"/>
        </w:rPr>
        <w:t>Авария на магистральном трубопроводе</w:t>
      </w:r>
      <w:r w:rsidRPr="00F94503">
        <w:rPr>
          <w:b/>
          <w:color w:val="000000"/>
          <w:szCs w:val="24"/>
        </w:rPr>
        <w:t>.</w:t>
      </w:r>
    </w:p>
    <w:p w:rsidR="00F94503" w:rsidRPr="00F94503" w:rsidRDefault="00F94503" w:rsidP="00F94503">
      <w:pPr>
        <w:ind w:left="142" w:right="283"/>
        <w:rPr>
          <w:color w:val="000000"/>
          <w:szCs w:val="24"/>
        </w:rPr>
      </w:pPr>
      <w:r w:rsidRPr="00F94503">
        <w:rPr>
          <w:color w:val="000000"/>
          <w:szCs w:val="24"/>
        </w:rPr>
        <w:t xml:space="preserve">Авария на трассе трубопровода, связанная с выбросом и </w:t>
      </w:r>
      <w:proofErr w:type="spellStart"/>
      <w:r w:rsidRPr="00F94503">
        <w:rPr>
          <w:color w:val="000000"/>
          <w:szCs w:val="24"/>
        </w:rPr>
        <w:t>выливом</w:t>
      </w:r>
      <w:proofErr w:type="spellEnd"/>
      <w:r w:rsidRPr="00F94503">
        <w:rPr>
          <w:color w:val="000000"/>
          <w:szCs w:val="24"/>
        </w:rPr>
        <w:t xml:space="preserve"> под давлением опасных химических или </w:t>
      </w:r>
      <w:proofErr w:type="spellStart"/>
      <w:r w:rsidRPr="00F94503">
        <w:rPr>
          <w:color w:val="000000"/>
          <w:szCs w:val="24"/>
        </w:rPr>
        <w:t>пожаровзрывоопасных</w:t>
      </w:r>
      <w:proofErr w:type="spellEnd"/>
      <w:r w:rsidRPr="00F94503">
        <w:rPr>
          <w:color w:val="000000"/>
          <w:szCs w:val="24"/>
        </w:rPr>
        <w:t xml:space="preserve"> веществ, приводящая к возникновению техногенной чрезвычайной ситуации. В зависимости от вида транспортируемого продукта выделяют аварии на газопроводах, нефтепроводах и продуктопроводах.</w:t>
      </w:r>
    </w:p>
    <w:p w:rsidR="00F94503" w:rsidRPr="00F94503" w:rsidRDefault="00F94503" w:rsidP="00F94503">
      <w:pPr>
        <w:ind w:left="142" w:right="283"/>
        <w:rPr>
          <w:color w:val="000000"/>
          <w:szCs w:val="24"/>
        </w:rPr>
      </w:pPr>
      <w:r w:rsidRPr="00F94503">
        <w:rPr>
          <w:color w:val="000000"/>
          <w:szCs w:val="24"/>
        </w:rPr>
        <w:t xml:space="preserve">Магистральные трубопроводы относятся к техногенным объектам повышенной опасности. Риск реализации опасности характеризуется спецификой магистральных трубопроводных систем: значительной линейной протяженностью и большим диаметром труб, высоким рабочим давлением и большой массой опасных веществ, обращающихся </w:t>
      </w:r>
      <w:r w:rsidRPr="00F94503">
        <w:rPr>
          <w:color w:val="000000"/>
          <w:szCs w:val="24"/>
        </w:rPr>
        <w:lastRenderedPageBreak/>
        <w:t xml:space="preserve">в системе, токсичностью, </w:t>
      </w:r>
      <w:proofErr w:type="spellStart"/>
      <w:r w:rsidRPr="00F94503">
        <w:rPr>
          <w:color w:val="000000"/>
          <w:szCs w:val="24"/>
        </w:rPr>
        <w:t>пожар</w:t>
      </w:r>
      <w:proofErr w:type="gramStart"/>
      <w:r w:rsidRPr="00F94503">
        <w:rPr>
          <w:color w:val="000000"/>
          <w:szCs w:val="24"/>
        </w:rPr>
        <w:t>о</w:t>
      </w:r>
      <w:proofErr w:type="spellEnd"/>
      <w:r w:rsidRPr="00F94503">
        <w:rPr>
          <w:color w:val="000000"/>
          <w:szCs w:val="24"/>
        </w:rPr>
        <w:t>-</w:t>
      </w:r>
      <w:proofErr w:type="gramEnd"/>
      <w:r w:rsidRPr="00F94503">
        <w:rPr>
          <w:color w:val="000000"/>
          <w:szCs w:val="24"/>
        </w:rPr>
        <w:t xml:space="preserve"> </w:t>
      </w:r>
      <w:proofErr w:type="spellStart"/>
      <w:r w:rsidRPr="00F94503">
        <w:rPr>
          <w:color w:val="000000"/>
          <w:szCs w:val="24"/>
        </w:rPr>
        <w:t>взрыво</w:t>
      </w:r>
      <w:proofErr w:type="spellEnd"/>
      <w:r w:rsidRPr="00F94503">
        <w:rPr>
          <w:color w:val="000000"/>
          <w:szCs w:val="24"/>
        </w:rPr>
        <w:t>- и экологической опасностью транспортируемых по трубопроводу продуктов, способных оказывать вредное и поражающее воздействие на людей и экосистемы окружающей природной среды.</w:t>
      </w:r>
    </w:p>
    <w:p w:rsidR="00F94503" w:rsidRPr="00F94503" w:rsidRDefault="00F94503" w:rsidP="00F94503">
      <w:pPr>
        <w:ind w:left="142" w:right="283"/>
        <w:rPr>
          <w:color w:val="000000"/>
          <w:szCs w:val="24"/>
        </w:rPr>
      </w:pPr>
      <w:r w:rsidRPr="00F94503">
        <w:rPr>
          <w:color w:val="000000"/>
          <w:szCs w:val="24"/>
        </w:rPr>
        <w:t xml:space="preserve">С точки зрения потенциальной опасности поражающего воздействия на человека и окружающую среду магистральные трубопроводы подразделяются на </w:t>
      </w:r>
      <w:proofErr w:type="spellStart"/>
      <w:proofErr w:type="gramStart"/>
      <w:r w:rsidRPr="00F94503">
        <w:rPr>
          <w:color w:val="000000"/>
          <w:szCs w:val="24"/>
        </w:rPr>
        <w:t>взрыво</w:t>
      </w:r>
      <w:proofErr w:type="spellEnd"/>
      <w:r w:rsidRPr="00F94503">
        <w:rPr>
          <w:color w:val="000000"/>
          <w:szCs w:val="24"/>
        </w:rPr>
        <w:t>-пожароопасный</w:t>
      </w:r>
      <w:proofErr w:type="gramEnd"/>
      <w:r w:rsidRPr="00F94503">
        <w:rPr>
          <w:color w:val="000000"/>
          <w:szCs w:val="24"/>
        </w:rPr>
        <w:t xml:space="preserve"> магистральный газопровод и </w:t>
      </w:r>
      <w:proofErr w:type="spellStart"/>
      <w:r w:rsidRPr="00F94503">
        <w:rPr>
          <w:color w:val="000000"/>
          <w:szCs w:val="24"/>
        </w:rPr>
        <w:t>экологоопасный</w:t>
      </w:r>
      <w:proofErr w:type="spellEnd"/>
      <w:r w:rsidRPr="00F94503">
        <w:rPr>
          <w:color w:val="000000"/>
          <w:szCs w:val="24"/>
        </w:rPr>
        <w:t xml:space="preserve"> магистральный нефтепровод.</w:t>
      </w:r>
    </w:p>
    <w:p w:rsidR="00F94503" w:rsidRPr="00F94503" w:rsidRDefault="00F94503" w:rsidP="00F94503">
      <w:pPr>
        <w:ind w:left="142" w:right="283"/>
        <w:rPr>
          <w:color w:val="000000"/>
          <w:szCs w:val="24"/>
        </w:rPr>
      </w:pPr>
      <w:r w:rsidRPr="00F94503">
        <w:rPr>
          <w:color w:val="000000"/>
          <w:szCs w:val="24"/>
        </w:rPr>
        <w:t xml:space="preserve">Анализ отечественной и зарубежной статистики при разрушении магистральных газопроводов пожар возникает в 50-55% случаев. Причем источниками воспламенения являются искры, образующиеся при соударении друг с другом фрагментов трубы и т.п. Выполненные в </w:t>
      </w:r>
      <w:proofErr w:type="spellStart"/>
      <w:r w:rsidRPr="00F94503">
        <w:rPr>
          <w:color w:val="000000"/>
          <w:szCs w:val="24"/>
        </w:rPr>
        <w:t>ВНИИГАЗе</w:t>
      </w:r>
      <w:proofErr w:type="spellEnd"/>
      <w:r w:rsidRPr="00F94503">
        <w:rPr>
          <w:color w:val="000000"/>
          <w:szCs w:val="24"/>
        </w:rPr>
        <w:t xml:space="preserve"> расчеты показали, что максимальные размеры пожароопасных зон не превышают 25-</w:t>
      </w:r>
      <w:smartTag w:uri="urn:schemas-microsoft-com:office:smarttags" w:element="metricconverter">
        <w:smartTagPr>
          <w:attr w:name="ProductID" w:val="300 м"/>
        </w:smartTagPr>
        <w:r w:rsidRPr="00F94503">
          <w:rPr>
            <w:color w:val="000000"/>
            <w:szCs w:val="24"/>
          </w:rPr>
          <w:t>300 м</w:t>
        </w:r>
      </w:smartTag>
      <w:r w:rsidRPr="00F94503">
        <w:rPr>
          <w:color w:val="000000"/>
          <w:szCs w:val="24"/>
        </w:rPr>
        <w:t>.</w:t>
      </w:r>
    </w:p>
    <w:p w:rsidR="00F94503" w:rsidRPr="00F94503" w:rsidRDefault="00F94503" w:rsidP="00F94503">
      <w:pPr>
        <w:ind w:left="142" w:right="283"/>
        <w:rPr>
          <w:color w:val="000000"/>
          <w:szCs w:val="24"/>
        </w:rPr>
      </w:pPr>
      <w:r w:rsidRPr="00F94503">
        <w:rPr>
          <w:color w:val="000000"/>
          <w:szCs w:val="24"/>
        </w:rPr>
        <w:t>Опасными производственными факторами трубопроводов являются:</w:t>
      </w:r>
    </w:p>
    <w:p w:rsidR="00F94503" w:rsidRPr="00F94503" w:rsidRDefault="00F94503" w:rsidP="00096D21">
      <w:pPr>
        <w:numPr>
          <w:ilvl w:val="0"/>
          <w:numId w:val="53"/>
        </w:numPr>
        <w:ind w:left="142" w:right="283" w:firstLine="709"/>
        <w:rPr>
          <w:color w:val="000000"/>
          <w:szCs w:val="24"/>
        </w:rPr>
      </w:pPr>
      <w:r w:rsidRPr="00F94503">
        <w:rPr>
          <w:color w:val="000000"/>
          <w:szCs w:val="24"/>
        </w:rPr>
        <w:t>разрушение трубопровода или его элементов, сопровождающееся разлетом осколков металла и грунта;</w:t>
      </w:r>
    </w:p>
    <w:p w:rsidR="00F94503" w:rsidRPr="00F94503" w:rsidRDefault="00F94503" w:rsidP="00096D21">
      <w:pPr>
        <w:numPr>
          <w:ilvl w:val="0"/>
          <w:numId w:val="53"/>
        </w:numPr>
        <w:ind w:left="142" w:right="283" w:firstLine="709"/>
        <w:rPr>
          <w:color w:val="000000"/>
          <w:szCs w:val="24"/>
        </w:rPr>
      </w:pPr>
      <w:r w:rsidRPr="00F94503">
        <w:rPr>
          <w:color w:val="000000"/>
          <w:szCs w:val="24"/>
        </w:rPr>
        <w:t>возгорание продукта при разрушении трубопровода, открытый огонь и термическое воздействие пожара;</w:t>
      </w:r>
    </w:p>
    <w:p w:rsidR="00F94503" w:rsidRPr="00F94503" w:rsidRDefault="00F94503" w:rsidP="00096D21">
      <w:pPr>
        <w:numPr>
          <w:ilvl w:val="0"/>
          <w:numId w:val="53"/>
        </w:numPr>
        <w:ind w:left="142" w:right="283" w:firstLine="709"/>
        <w:rPr>
          <w:color w:val="000000"/>
          <w:szCs w:val="24"/>
        </w:rPr>
      </w:pPr>
      <w:r w:rsidRPr="00F94503">
        <w:rPr>
          <w:color w:val="000000"/>
          <w:szCs w:val="24"/>
        </w:rPr>
        <w:t xml:space="preserve">взрыв </w:t>
      </w:r>
      <w:proofErr w:type="spellStart"/>
      <w:r w:rsidRPr="00F94503">
        <w:rPr>
          <w:color w:val="000000"/>
          <w:szCs w:val="24"/>
        </w:rPr>
        <w:t>газовоздушной</w:t>
      </w:r>
      <w:proofErr w:type="spellEnd"/>
      <w:r w:rsidRPr="00F94503">
        <w:rPr>
          <w:color w:val="000000"/>
          <w:szCs w:val="24"/>
        </w:rPr>
        <w:t xml:space="preserve"> смеси;</w:t>
      </w:r>
    </w:p>
    <w:p w:rsidR="00F94503" w:rsidRPr="00F94503" w:rsidRDefault="00F94503" w:rsidP="00096D21">
      <w:pPr>
        <w:numPr>
          <w:ilvl w:val="0"/>
          <w:numId w:val="53"/>
        </w:numPr>
        <w:ind w:left="142" w:right="283" w:firstLine="709"/>
        <w:rPr>
          <w:color w:val="000000"/>
          <w:szCs w:val="24"/>
        </w:rPr>
      </w:pPr>
      <w:r w:rsidRPr="00F94503">
        <w:rPr>
          <w:color w:val="000000"/>
          <w:szCs w:val="24"/>
        </w:rPr>
        <w:t>обрушение и повреждение зданий, сооружений, установок;</w:t>
      </w:r>
    </w:p>
    <w:p w:rsidR="00F94503" w:rsidRPr="00F94503" w:rsidRDefault="00F94503" w:rsidP="00096D21">
      <w:pPr>
        <w:numPr>
          <w:ilvl w:val="0"/>
          <w:numId w:val="53"/>
        </w:numPr>
        <w:ind w:left="142" w:right="283" w:firstLine="709"/>
        <w:rPr>
          <w:color w:val="000000"/>
          <w:szCs w:val="24"/>
        </w:rPr>
      </w:pPr>
      <w:r w:rsidRPr="00F94503">
        <w:rPr>
          <w:color w:val="000000"/>
          <w:szCs w:val="24"/>
        </w:rPr>
        <w:t>пониженная концентрация кислорода;</w:t>
      </w:r>
    </w:p>
    <w:p w:rsidR="00F94503" w:rsidRPr="00F94503" w:rsidRDefault="00F94503" w:rsidP="00096D21">
      <w:pPr>
        <w:numPr>
          <w:ilvl w:val="0"/>
          <w:numId w:val="53"/>
        </w:numPr>
        <w:ind w:left="142" w:right="283" w:firstLine="709"/>
        <w:rPr>
          <w:color w:val="000000"/>
          <w:szCs w:val="24"/>
        </w:rPr>
      </w:pPr>
      <w:r w:rsidRPr="00F94503">
        <w:rPr>
          <w:color w:val="000000"/>
          <w:szCs w:val="24"/>
        </w:rPr>
        <w:t>дым;</w:t>
      </w:r>
    </w:p>
    <w:p w:rsidR="00F94503" w:rsidRPr="00F94503" w:rsidRDefault="00F94503" w:rsidP="00096D21">
      <w:pPr>
        <w:numPr>
          <w:ilvl w:val="0"/>
          <w:numId w:val="53"/>
        </w:numPr>
        <w:ind w:left="142" w:right="283" w:firstLine="709"/>
        <w:rPr>
          <w:color w:val="000000"/>
          <w:szCs w:val="24"/>
        </w:rPr>
      </w:pPr>
      <w:r w:rsidRPr="00F94503">
        <w:rPr>
          <w:color w:val="000000"/>
          <w:szCs w:val="24"/>
        </w:rPr>
        <w:t>токсичность продукции.</w:t>
      </w:r>
    </w:p>
    <w:p w:rsidR="00F94503" w:rsidRPr="00F94503" w:rsidRDefault="00F94503" w:rsidP="00F94503">
      <w:pPr>
        <w:ind w:left="142" w:right="283"/>
        <w:rPr>
          <w:color w:val="000000"/>
          <w:szCs w:val="24"/>
        </w:rPr>
      </w:pPr>
      <w:r w:rsidRPr="00F94503">
        <w:rPr>
          <w:color w:val="000000"/>
          <w:szCs w:val="24"/>
        </w:rPr>
        <w:t xml:space="preserve">По территории сельсовета проходит вид магистрального трубопровода – газопроводы высокого давления – межпоселковый газопровод (6 кг*см² </w:t>
      </w:r>
      <w:r w:rsidRPr="00F94503">
        <w:rPr>
          <w:color w:val="000000"/>
          <w:szCs w:val="24"/>
          <w:lang w:val="en-US"/>
        </w:rPr>
        <w:t>II</w:t>
      </w:r>
      <w:r w:rsidRPr="00F94503">
        <w:rPr>
          <w:color w:val="000000"/>
          <w:szCs w:val="24"/>
        </w:rPr>
        <w:t xml:space="preserve"> категории диаметром 57–152 мм).</w:t>
      </w:r>
    </w:p>
    <w:p w:rsidR="00F94503" w:rsidRPr="00F94503" w:rsidRDefault="00F94503" w:rsidP="00F94503">
      <w:pPr>
        <w:ind w:left="142" w:right="283"/>
        <w:rPr>
          <w:color w:val="000000"/>
          <w:szCs w:val="24"/>
        </w:rPr>
      </w:pPr>
      <w:r w:rsidRPr="00F94503">
        <w:rPr>
          <w:color w:val="000000"/>
          <w:szCs w:val="24"/>
        </w:rPr>
        <w:t>Экспертная оценка состояния газопровода в реальных условиях эксплуатации проводится на основании анализа и обобщения информационных данных для предварительною оценивания его технического состояния с целью определения потенциально опасных участков.</w:t>
      </w:r>
    </w:p>
    <w:p w:rsidR="00F94503" w:rsidRPr="00F94503" w:rsidRDefault="00F94503" w:rsidP="00F94503">
      <w:pPr>
        <w:ind w:left="142" w:right="283"/>
        <w:rPr>
          <w:color w:val="000000"/>
          <w:szCs w:val="24"/>
        </w:rPr>
      </w:pPr>
      <w:r w:rsidRPr="00F94503">
        <w:rPr>
          <w:color w:val="000000"/>
          <w:szCs w:val="24"/>
        </w:rPr>
        <w:t>На основании экспертных оценок выявляются опасные территории и воздействия, которые представлены комплексными участками по опасности на протяжении трубопровода.</w:t>
      </w:r>
    </w:p>
    <w:p w:rsidR="00F94503" w:rsidRPr="00F94503" w:rsidRDefault="00F94503" w:rsidP="00F94503">
      <w:pPr>
        <w:ind w:left="142" w:right="283"/>
        <w:rPr>
          <w:color w:val="000000"/>
          <w:szCs w:val="24"/>
        </w:rPr>
      </w:pPr>
      <w:r w:rsidRPr="00F94503">
        <w:rPr>
          <w:color w:val="000000"/>
          <w:szCs w:val="24"/>
        </w:rPr>
        <w:t xml:space="preserve">Наиболее опасным участком этого объекта выявлен выход трубопровода из дюкера в поверхностную траншею. </w:t>
      </w:r>
    </w:p>
    <w:p w:rsidR="00F94503" w:rsidRPr="00F94503" w:rsidRDefault="00F94503" w:rsidP="00F94503">
      <w:pPr>
        <w:ind w:left="142" w:right="283"/>
        <w:rPr>
          <w:color w:val="000000"/>
          <w:szCs w:val="24"/>
        </w:rPr>
      </w:pPr>
      <w:r w:rsidRPr="00F94503">
        <w:rPr>
          <w:color w:val="000000"/>
          <w:szCs w:val="24"/>
        </w:rPr>
        <w:t>Другими потенциально опасными участками являются:</w:t>
      </w:r>
    </w:p>
    <w:p w:rsidR="00F94503" w:rsidRPr="00F94503" w:rsidRDefault="00F94503" w:rsidP="00096D21">
      <w:pPr>
        <w:numPr>
          <w:ilvl w:val="0"/>
          <w:numId w:val="52"/>
        </w:numPr>
        <w:ind w:left="142" w:right="283" w:firstLine="709"/>
        <w:rPr>
          <w:color w:val="000000"/>
          <w:szCs w:val="24"/>
        </w:rPr>
      </w:pPr>
      <w:r w:rsidRPr="00F94503">
        <w:rPr>
          <w:color w:val="000000"/>
          <w:szCs w:val="24"/>
        </w:rPr>
        <w:t>участки с опасными дефектами (трещины, коррозионные дефекты, механические повреждения и т.п.);</w:t>
      </w:r>
    </w:p>
    <w:p w:rsidR="00F94503" w:rsidRPr="00F94503" w:rsidRDefault="00F94503" w:rsidP="00096D21">
      <w:pPr>
        <w:numPr>
          <w:ilvl w:val="0"/>
          <w:numId w:val="52"/>
        </w:numPr>
        <w:ind w:left="142" w:right="283" w:firstLine="709"/>
        <w:rPr>
          <w:color w:val="000000"/>
          <w:szCs w:val="24"/>
        </w:rPr>
      </w:pPr>
      <w:r w:rsidRPr="00F94503">
        <w:rPr>
          <w:color w:val="000000"/>
          <w:szCs w:val="24"/>
        </w:rPr>
        <w:t>участки газопровода в непроектном положении;</w:t>
      </w:r>
    </w:p>
    <w:p w:rsidR="00F94503" w:rsidRPr="00F94503" w:rsidRDefault="00F94503" w:rsidP="00096D21">
      <w:pPr>
        <w:numPr>
          <w:ilvl w:val="0"/>
          <w:numId w:val="52"/>
        </w:numPr>
        <w:ind w:left="142" w:right="283" w:firstLine="709"/>
        <w:rPr>
          <w:color w:val="000000"/>
          <w:szCs w:val="24"/>
        </w:rPr>
      </w:pPr>
      <w:r w:rsidRPr="00F94503">
        <w:rPr>
          <w:color w:val="000000"/>
          <w:szCs w:val="24"/>
        </w:rPr>
        <w:t xml:space="preserve">участки газопровода, проложенные в грунтах с оползневыми и карстовыми проявлениями, а также в слабонесущих и </w:t>
      </w:r>
      <w:proofErr w:type="spellStart"/>
      <w:r w:rsidRPr="00F94503">
        <w:rPr>
          <w:color w:val="000000"/>
          <w:szCs w:val="24"/>
        </w:rPr>
        <w:t>пучинистых</w:t>
      </w:r>
      <w:proofErr w:type="spellEnd"/>
      <w:r w:rsidRPr="00F94503">
        <w:rPr>
          <w:color w:val="000000"/>
          <w:szCs w:val="24"/>
        </w:rPr>
        <w:t xml:space="preserve"> грунтах;</w:t>
      </w:r>
    </w:p>
    <w:p w:rsidR="00F94503" w:rsidRPr="00F94503" w:rsidRDefault="00F94503" w:rsidP="00096D21">
      <w:pPr>
        <w:numPr>
          <w:ilvl w:val="0"/>
          <w:numId w:val="52"/>
        </w:numPr>
        <w:ind w:left="142" w:right="283" w:firstLine="709"/>
        <w:rPr>
          <w:color w:val="000000"/>
          <w:szCs w:val="24"/>
        </w:rPr>
      </w:pPr>
      <w:r w:rsidRPr="00F94503">
        <w:rPr>
          <w:color w:val="000000"/>
          <w:szCs w:val="24"/>
        </w:rPr>
        <w:t>участки газопровода с повышенной коррозионной активностью грунтов.</w:t>
      </w:r>
    </w:p>
    <w:p w:rsidR="00F94503" w:rsidRPr="00F94503" w:rsidRDefault="00F94503" w:rsidP="00F94503">
      <w:pPr>
        <w:ind w:left="142" w:right="283"/>
        <w:rPr>
          <w:color w:val="000000"/>
          <w:szCs w:val="24"/>
        </w:rPr>
      </w:pPr>
      <w:r w:rsidRPr="00F94503">
        <w:rPr>
          <w:color w:val="000000"/>
          <w:szCs w:val="24"/>
        </w:rPr>
        <w:t>Риски возникновения аварий на магистральном трубопроводе находятся на минимальном уровне.</w:t>
      </w:r>
    </w:p>
    <w:p w:rsidR="00F94503" w:rsidRPr="00F94503" w:rsidRDefault="00F94503" w:rsidP="00F94503">
      <w:pPr>
        <w:ind w:left="142" w:right="283"/>
        <w:rPr>
          <w:color w:val="000000"/>
          <w:szCs w:val="24"/>
        </w:rPr>
      </w:pPr>
      <w:r w:rsidRPr="00F94503">
        <w:rPr>
          <w:color w:val="000000"/>
          <w:szCs w:val="24"/>
        </w:rPr>
        <w:t>Наиболее полно в НГК освещены причины возникновения аварий при транспортировке нефти и НП по трубопроводам. Для газопроводов эта тематика начала исследоваться с начала 70-х годов, для нефтепроводов - лишь после ряда крупных аварий (с 80-х годов), а для продуктопроводов - после крупной аварии под Уфой, которая привела к многочисленным человеческим жертвам. Следует отметить. что причины и факторы, приводящие к аварийным ситуациям - самые разнообразные и трактуются многими авторами неоднозначно. Официальная статистика также приводит различные данные по частоте, объемам, площадям разливов нефти и НП, а также времени ликвидации.   Проблемы получения достоверной информации приводятся по опубликованным данным, из которых следует крайняя актуальность получения правдоподобной информации.   Аварийность на магистральных нефтепродуктопроводах - один из главных критериев опасности, представляющей прямую угрозу населению и ОС. Аварийность на нефтепродуктопроводах в 47% случаев происходит по причине внешнего механического воздействия.</w:t>
      </w:r>
    </w:p>
    <w:p w:rsidR="00F94503" w:rsidRPr="00F94503" w:rsidRDefault="00F94503" w:rsidP="00F94503">
      <w:pPr>
        <w:ind w:left="142" w:right="283"/>
        <w:rPr>
          <w:color w:val="000000"/>
          <w:szCs w:val="24"/>
        </w:rPr>
      </w:pPr>
      <w:r w:rsidRPr="00F94503">
        <w:rPr>
          <w:noProof/>
          <w:color w:val="000000"/>
          <w:szCs w:val="24"/>
          <w:lang w:eastAsia="ru-RU"/>
        </w:rPr>
        <w:lastRenderedPageBreak/>
        <w:drawing>
          <wp:inline distT="0" distB="0" distL="0" distR="0" wp14:anchorId="418C552E" wp14:editId="3FACABFD">
            <wp:extent cx="5486400" cy="2219325"/>
            <wp:effectExtent l="0" t="0" r="0" b="0"/>
            <wp:docPr id="7" name="Рисунок 7" descr="ge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2219325"/>
                    </a:xfrm>
                    <a:prstGeom prst="rect">
                      <a:avLst/>
                    </a:prstGeom>
                    <a:noFill/>
                    <a:ln>
                      <a:noFill/>
                    </a:ln>
                  </pic:spPr>
                </pic:pic>
              </a:graphicData>
            </a:graphic>
          </wp:inline>
        </w:drawing>
      </w:r>
    </w:p>
    <w:p w:rsidR="00F94503" w:rsidRPr="00F94503" w:rsidRDefault="00F94503" w:rsidP="00F94503">
      <w:pPr>
        <w:ind w:left="142" w:right="283"/>
        <w:rPr>
          <w:color w:val="000000"/>
          <w:szCs w:val="24"/>
        </w:rPr>
      </w:pPr>
      <w:r w:rsidRPr="00F94503">
        <w:rPr>
          <w:color w:val="000000"/>
          <w:szCs w:val="24"/>
        </w:rPr>
        <w:t xml:space="preserve">Среди технических причин аварий на нефтепродуктопроводах преобладают несанкционированные врезки (32%) и дефекты в теле трубы (24%). Основными организационными причинами аварий на нефтепродуктопроводах являются: недостаточный уровень квалификации рабочих и специалистов:            - неудовлетворительная организация работ;            - недостаточное обучение безопасным приемам труда;            - отсутствие должного контроля за ходом работ.       Отказ оборудования и ошибки персонала - вот что приводит к росту аварийности практически на всех производствах НГК. Официально это редко признается руководством компаний и в печати можно видеть, например, такую группировку факторов аварийности для МН.           </w:t>
      </w:r>
    </w:p>
    <w:p w:rsidR="00F94503" w:rsidRPr="00F94503" w:rsidRDefault="00F94503" w:rsidP="00F94503">
      <w:pPr>
        <w:ind w:right="283"/>
        <w:rPr>
          <w:i/>
          <w:color w:val="000000"/>
          <w:szCs w:val="24"/>
        </w:rPr>
      </w:pPr>
      <w:r w:rsidRPr="00F94503">
        <w:rPr>
          <w:color w:val="000000"/>
          <w:szCs w:val="24"/>
        </w:rPr>
        <w:t xml:space="preserve">  </w:t>
      </w:r>
      <w:r w:rsidRPr="00F94503">
        <w:rPr>
          <w:i/>
          <w:color w:val="000000"/>
          <w:szCs w:val="24"/>
        </w:rPr>
        <w:t>Таблица 2.9</w:t>
      </w:r>
    </w:p>
    <w:p w:rsidR="00F94503" w:rsidRPr="00F94503" w:rsidRDefault="00F94503" w:rsidP="00F94503">
      <w:pPr>
        <w:ind w:right="283"/>
        <w:rPr>
          <w:i/>
          <w:color w:val="000000"/>
          <w:szCs w:val="24"/>
        </w:rPr>
      </w:pPr>
    </w:p>
    <w:p w:rsidR="00F94503" w:rsidRPr="00F94503" w:rsidRDefault="00F94503" w:rsidP="00F94503">
      <w:pPr>
        <w:pStyle w:val="headertext"/>
        <w:shd w:val="clear" w:color="auto" w:fill="FFFFFF"/>
        <w:spacing w:before="0" w:beforeAutospacing="0" w:after="0" w:afterAutospacing="0"/>
        <w:ind w:left="142" w:right="283" w:firstLine="709"/>
        <w:jc w:val="both"/>
        <w:textAlignment w:val="baseline"/>
        <w:rPr>
          <w:b/>
          <w:color w:val="000000"/>
          <w:spacing w:val="2"/>
        </w:rPr>
      </w:pPr>
      <w:r w:rsidRPr="00F94503">
        <w:rPr>
          <w:b/>
          <w:color w:val="000000"/>
          <w:spacing w:val="2"/>
        </w:rPr>
        <w:t>Группа факторов аварий</w:t>
      </w:r>
    </w:p>
    <w:tbl>
      <w:tblPr>
        <w:tblW w:w="0" w:type="auto"/>
        <w:tblInd w:w="142" w:type="dxa"/>
        <w:tblCellMar>
          <w:left w:w="0" w:type="dxa"/>
          <w:right w:w="0" w:type="dxa"/>
        </w:tblCellMar>
        <w:tblLook w:val="04A0" w:firstRow="1" w:lastRow="0" w:firstColumn="1" w:lastColumn="0" w:noHBand="0" w:noVBand="1"/>
      </w:tblPr>
      <w:tblGrid>
        <w:gridCol w:w="6628"/>
        <w:gridCol w:w="3295"/>
      </w:tblGrid>
      <w:tr w:rsidR="00F94503" w:rsidRPr="00F94503" w:rsidTr="00F94503">
        <w:trPr>
          <w:trHeight w:val="15"/>
        </w:trPr>
        <w:tc>
          <w:tcPr>
            <w:tcW w:w="6696" w:type="dxa"/>
            <w:hideMark/>
          </w:tcPr>
          <w:p w:rsidR="00F94503" w:rsidRPr="00F94503" w:rsidRDefault="00F94503" w:rsidP="00F94503">
            <w:pPr>
              <w:ind w:left="142" w:right="283"/>
              <w:rPr>
                <w:color w:val="000000"/>
                <w:szCs w:val="24"/>
              </w:rPr>
            </w:pPr>
          </w:p>
        </w:tc>
        <w:tc>
          <w:tcPr>
            <w:tcW w:w="3326" w:type="dxa"/>
            <w:hideMark/>
          </w:tcPr>
          <w:p w:rsidR="00F94503" w:rsidRPr="00F94503" w:rsidRDefault="00F94503" w:rsidP="00F94503">
            <w:pPr>
              <w:ind w:left="142" w:right="283"/>
              <w:rPr>
                <w:color w:val="000000"/>
                <w:szCs w:val="24"/>
              </w:rPr>
            </w:pPr>
          </w:p>
        </w:tc>
      </w:tr>
      <w:tr w:rsidR="00F94503" w:rsidRPr="00F94503" w:rsidTr="00F94503">
        <w:tc>
          <w:tcPr>
            <w:tcW w:w="6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7"/>
              <w:jc w:val="both"/>
              <w:textAlignment w:val="baseline"/>
              <w:rPr>
                <w:color w:val="000000"/>
              </w:rPr>
            </w:pPr>
            <w:r w:rsidRPr="00F94503">
              <w:rPr>
                <w:color w:val="000000"/>
              </w:rPr>
              <w:t>Группа факторов</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41"/>
              <w:jc w:val="center"/>
              <w:textAlignment w:val="baseline"/>
              <w:rPr>
                <w:color w:val="000000"/>
              </w:rPr>
            </w:pPr>
            <w:r w:rsidRPr="00F94503">
              <w:rPr>
                <w:color w:val="000000"/>
              </w:rPr>
              <w:t>Доля,%</w:t>
            </w:r>
          </w:p>
        </w:tc>
      </w:tr>
      <w:tr w:rsidR="00F94503" w:rsidRPr="00F94503" w:rsidTr="00F94503">
        <w:tc>
          <w:tcPr>
            <w:tcW w:w="6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7"/>
              <w:jc w:val="both"/>
              <w:textAlignment w:val="baseline"/>
              <w:rPr>
                <w:color w:val="000000"/>
              </w:rPr>
            </w:pPr>
            <w:r w:rsidRPr="00F94503">
              <w:rPr>
                <w:color w:val="000000"/>
              </w:rPr>
              <w:t>1. Внешние антропогенные факторы</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41"/>
              <w:jc w:val="center"/>
              <w:textAlignment w:val="baseline"/>
              <w:rPr>
                <w:color w:val="000000"/>
              </w:rPr>
            </w:pPr>
            <w:r w:rsidRPr="00F94503">
              <w:rPr>
                <w:color w:val="000000"/>
              </w:rPr>
              <w:t>75</w:t>
            </w:r>
          </w:p>
        </w:tc>
      </w:tr>
      <w:tr w:rsidR="00F94503" w:rsidRPr="00F94503" w:rsidTr="00F94503">
        <w:tc>
          <w:tcPr>
            <w:tcW w:w="6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7"/>
              <w:jc w:val="both"/>
              <w:textAlignment w:val="baseline"/>
              <w:rPr>
                <w:color w:val="000000"/>
              </w:rPr>
            </w:pPr>
            <w:r w:rsidRPr="00F94503">
              <w:rPr>
                <w:color w:val="000000"/>
              </w:rPr>
              <w:t>2. Коррозия</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41"/>
              <w:jc w:val="center"/>
              <w:textAlignment w:val="baseline"/>
              <w:rPr>
                <w:color w:val="000000"/>
              </w:rPr>
            </w:pPr>
            <w:r w:rsidRPr="00F94503">
              <w:rPr>
                <w:color w:val="000000"/>
              </w:rPr>
              <w:t>1</w:t>
            </w:r>
          </w:p>
        </w:tc>
      </w:tr>
      <w:tr w:rsidR="00F94503" w:rsidRPr="00F94503" w:rsidTr="00F94503">
        <w:tc>
          <w:tcPr>
            <w:tcW w:w="6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7"/>
              <w:jc w:val="both"/>
              <w:textAlignment w:val="baseline"/>
              <w:rPr>
                <w:color w:val="000000"/>
              </w:rPr>
            </w:pPr>
            <w:r w:rsidRPr="00F94503">
              <w:rPr>
                <w:color w:val="000000"/>
              </w:rPr>
              <w:t>3. Качество труб</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41"/>
              <w:jc w:val="center"/>
              <w:textAlignment w:val="baseline"/>
              <w:rPr>
                <w:color w:val="000000"/>
              </w:rPr>
            </w:pPr>
            <w:r w:rsidRPr="00F94503">
              <w:rPr>
                <w:color w:val="000000"/>
              </w:rPr>
              <w:t>3</w:t>
            </w:r>
          </w:p>
        </w:tc>
      </w:tr>
      <w:tr w:rsidR="00F94503" w:rsidRPr="00F94503" w:rsidTr="00F94503">
        <w:tc>
          <w:tcPr>
            <w:tcW w:w="6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7"/>
              <w:jc w:val="both"/>
              <w:textAlignment w:val="baseline"/>
              <w:rPr>
                <w:color w:val="000000"/>
              </w:rPr>
            </w:pPr>
            <w:r w:rsidRPr="00F94503">
              <w:rPr>
                <w:color w:val="000000"/>
              </w:rPr>
              <w:t>4. Качество строительно-монтажных работ</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41"/>
              <w:jc w:val="center"/>
              <w:textAlignment w:val="baseline"/>
              <w:rPr>
                <w:color w:val="000000"/>
              </w:rPr>
            </w:pPr>
            <w:r w:rsidRPr="00F94503">
              <w:rPr>
                <w:color w:val="000000"/>
              </w:rPr>
              <w:t>5</w:t>
            </w:r>
          </w:p>
        </w:tc>
      </w:tr>
      <w:tr w:rsidR="00F94503" w:rsidRPr="00F94503" w:rsidTr="00F94503">
        <w:tc>
          <w:tcPr>
            <w:tcW w:w="6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7"/>
              <w:jc w:val="both"/>
              <w:textAlignment w:val="baseline"/>
              <w:rPr>
                <w:color w:val="000000"/>
              </w:rPr>
            </w:pPr>
            <w:r w:rsidRPr="00F94503">
              <w:rPr>
                <w:color w:val="000000"/>
              </w:rPr>
              <w:t>5. Конструктивно-технологические факторы</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41"/>
              <w:jc w:val="center"/>
              <w:textAlignment w:val="baseline"/>
              <w:rPr>
                <w:color w:val="000000"/>
              </w:rPr>
            </w:pPr>
            <w:r w:rsidRPr="00F94503">
              <w:rPr>
                <w:color w:val="000000"/>
              </w:rPr>
              <w:t>8</w:t>
            </w:r>
          </w:p>
        </w:tc>
      </w:tr>
      <w:tr w:rsidR="00F94503" w:rsidRPr="00F94503" w:rsidTr="00F94503">
        <w:tc>
          <w:tcPr>
            <w:tcW w:w="6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7"/>
              <w:jc w:val="both"/>
              <w:textAlignment w:val="baseline"/>
              <w:rPr>
                <w:color w:val="000000"/>
              </w:rPr>
            </w:pPr>
            <w:r w:rsidRPr="00F94503">
              <w:rPr>
                <w:color w:val="000000"/>
              </w:rPr>
              <w:t>6. Эксплуатационные факторы</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41"/>
              <w:jc w:val="center"/>
              <w:textAlignment w:val="baseline"/>
              <w:rPr>
                <w:color w:val="000000"/>
              </w:rPr>
            </w:pPr>
            <w:r w:rsidRPr="00F94503">
              <w:rPr>
                <w:color w:val="000000"/>
              </w:rPr>
              <w:t>3</w:t>
            </w:r>
          </w:p>
        </w:tc>
      </w:tr>
      <w:tr w:rsidR="00F94503" w:rsidRPr="00F94503" w:rsidTr="00F94503">
        <w:tc>
          <w:tcPr>
            <w:tcW w:w="6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7"/>
              <w:jc w:val="both"/>
              <w:textAlignment w:val="baseline"/>
              <w:rPr>
                <w:color w:val="000000"/>
              </w:rPr>
            </w:pPr>
            <w:r w:rsidRPr="00F94503">
              <w:rPr>
                <w:color w:val="000000"/>
              </w:rPr>
              <w:t>7. Природные воздействия</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41"/>
              <w:jc w:val="center"/>
              <w:textAlignment w:val="baseline"/>
              <w:rPr>
                <w:color w:val="000000"/>
              </w:rPr>
            </w:pPr>
            <w:r w:rsidRPr="00F94503">
              <w:rPr>
                <w:color w:val="000000"/>
              </w:rPr>
              <w:t>5</w:t>
            </w:r>
          </w:p>
        </w:tc>
      </w:tr>
      <w:tr w:rsidR="00F94503" w:rsidRPr="00F94503" w:rsidTr="00F94503">
        <w:tc>
          <w:tcPr>
            <w:tcW w:w="6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7"/>
              <w:jc w:val="both"/>
              <w:textAlignment w:val="baseline"/>
              <w:rPr>
                <w:color w:val="000000"/>
              </w:rPr>
            </w:pPr>
            <w:r w:rsidRPr="00F94503">
              <w:rPr>
                <w:color w:val="000000"/>
              </w:rPr>
              <w:t>8. Дефекты трубы и стальных швов</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pStyle w:val="formattext"/>
              <w:spacing w:before="0" w:beforeAutospacing="0" w:after="0" w:afterAutospacing="0"/>
              <w:ind w:left="142" w:right="283" w:hanging="41"/>
              <w:jc w:val="center"/>
              <w:textAlignment w:val="baseline"/>
              <w:rPr>
                <w:color w:val="000000"/>
              </w:rPr>
            </w:pPr>
            <w:r w:rsidRPr="00F94503">
              <w:rPr>
                <w:color w:val="000000"/>
              </w:rPr>
              <w:t>0</w:t>
            </w:r>
          </w:p>
        </w:tc>
      </w:tr>
    </w:tbl>
    <w:p w:rsidR="00F94503" w:rsidRPr="00F94503" w:rsidRDefault="00F94503" w:rsidP="00F94503">
      <w:pPr>
        <w:ind w:left="142" w:right="283"/>
        <w:rPr>
          <w:color w:val="000000"/>
          <w:szCs w:val="24"/>
        </w:rPr>
      </w:pPr>
    </w:p>
    <w:p w:rsidR="00F94503" w:rsidRPr="00F94503" w:rsidRDefault="00F94503" w:rsidP="00F94503">
      <w:pPr>
        <w:ind w:left="142" w:right="283"/>
        <w:rPr>
          <w:color w:val="000000"/>
          <w:szCs w:val="24"/>
        </w:rPr>
      </w:pPr>
      <w:r w:rsidRPr="00F94503">
        <w:rPr>
          <w:color w:val="000000"/>
          <w:szCs w:val="24"/>
        </w:rPr>
        <w:t>Из данной таблицы следует, что главным разрушающим фактором, приводящим к авариям на МН, являются внешние антропогенные воздействия (несанкционированные врезки, нарушения при проведении земляных работ и др.). В то же время, по мнению квалифицированных экспертов, генетические причины аварийных разрывов трубопроводных систем связываются с гидроударами (60%), возникающие по тем или иным причинам во всех типах нефтепроводов и водоводов. Это так называемые "внутренние факторы"; 25% обусловлено коррозионными процессами и только 15% отводится природным явлениям и форс-мажорным обстоятельствам.            Иная точка зрения положена в основу Руководства по анализу риска аварий на МН [62]: ведущим фактором аварийности признаются дефекты тела трубы и сварных швов, а внешние воздействия стоят на втором месте (табл.2.10).</w:t>
      </w:r>
    </w:p>
    <w:p w:rsidR="00F94503" w:rsidRPr="00F94503" w:rsidRDefault="00F94503" w:rsidP="00F94503">
      <w:pPr>
        <w:ind w:left="142" w:right="283"/>
        <w:rPr>
          <w:color w:val="000000"/>
          <w:szCs w:val="24"/>
        </w:rPr>
      </w:pPr>
    </w:p>
    <w:p w:rsidR="00F94503" w:rsidRPr="00F94503" w:rsidRDefault="00F94503" w:rsidP="00F94503">
      <w:pPr>
        <w:ind w:left="142" w:right="283"/>
        <w:rPr>
          <w:color w:val="000000"/>
          <w:szCs w:val="24"/>
        </w:rPr>
      </w:pPr>
    </w:p>
    <w:p w:rsidR="00F94503" w:rsidRPr="00F94503" w:rsidRDefault="00F94503" w:rsidP="00F94503">
      <w:pPr>
        <w:ind w:left="142" w:right="283"/>
        <w:rPr>
          <w:color w:val="000000"/>
          <w:szCs w:val="24"/>
        </w:rPr>
      </w:pPr>
    </w:p>
    <w:p w:rsidR="00F94503" w:rsidRPr="00F94503" w:rsidRDefault="00F94503" w:rsidP="00F94503">
      <w:pPr>
        <w:ind w:left="142" w:right="283"/>
        <w:rPr>
          <w:color w:val="000000"/>
          <w:szCs w:val="24"/>
        </w:rPr>
      </w:pPr>
    </w:p>
    <w:p w:rsidR="00F94503" w:rsidRPr="00F94503" w:rsidRDefault="00F94503" w:rsidP="00F94503">
      <w:pPr>
        <w:ind w:left="142" w:right="283"/>
        <w:rPr>
          <w:color w:val="000000"/>
          <w:szCs w:val="24"/>
        </w:rPr>
      </w:pPr>
    </w:p>
    <w:p w:rsidR="00F94503" w:rsidRPr="00F94503" w:rsidRDefault="00F94503" w:rsidP="00F94503">
      <w:pPr>
        <w:ind w:left="142" w:right="283"/>
        <w:rPr>
          <w:i/>
          <w:color w:val="000000"/>
          <w:szCs w:val="24"/>
        </w:rPr>
      </w:pPr>
      <w:r w:rsidRPr="00F94503">
        <w:rPr>
          <w:i/>
          <w:color w:val="000000"/>
          <w:szCs w:val="24"/>
        </w:rPr>
        <w:t>Таблица 2.10</w:t>
      </w:r>
    </w:p>
    <w:p w:rsidR="00F94503" w:rsidRPr="00F94503" w:rsidRDefault="00F94503" w:rsidP="00F94503">
      <w:pPr>
        <w:widowControl/>
        <w:shd w:val="clear" w:color="auto" w:fill="FFFFFF"/>
        <w:spacing w:before="150" w:after="75"/>
        <w:ind w:left="142" w:right="283"/>
        <w:textAlignment w:val="baseline"/>
        <w:rPr>
          <w:rFonts w:eastAsia="Times New Roman"/>
          <w:b/>
          <w:color w:val="000000"/>
          <w:spacing w:val="2"/>
          <w:szCs w:val="24"/>
          <w:lang w:eastAsia="ru-RU"/>
        </w:rPr>
      </w:pPr>
      <w:r w:rsidRPr="00F94503">
        <w:rPr>
          <w:rFonts w:eastAsia="Times New Roman"/>
          <w:b/>
          <w:color w:val="000000"/>
          <w:spacing w:val="2"/>
          <w:szCs w:val="24"/>
          <w:lang w:eastAsia="ru-RU"/>
        </w:rPr>
        <w:t>Влияние факторов (в долях от 1) на аварийность магистральных нефтепроводов</w:t>
      </w:r>
    </w:p>
    <w:tbl>
      <w:tblPr>
        <w:tblW w:w="0" w:type="auto"/>
        <w:tblInd w:w="142" w:type="dxa"/>
        <w:tblCellMar>
          <w:left w:w="0" w:type="dxa"/>
          <w:right w:w="0" w:type="dxa"/>
        </w:tblCellMar>
        <w:tblLook w:val="04A0" w:firstRow="1" w:lastRow="0" w:firstColumn="1" w:lastColumn="0" w:noHBand="0" w:noVBand="1"/>
      </w:tblPr>
      <w:tblGrid>
        <w:gridCol w:w="1143"/>
        <w:gridCol w:w="5487"/>
        <w:gridCol w:w="3293"/>
      </w:tblGrid>
      <w:tr w:rsidR="00F94503" w:rsidRPr="00F94503" w:rsidTr="00F94503">
        <w:trPr>
          <w:trHeight w:val="15"/>
        </w:trPr>
        <w:tc>
          <w:tcPr>
            <w:tcW w:w="1152" w:type="dxa"/>
            <w:hideMark/>
          </w:tcPr>
          <w:p w:rsidR="00F94503" w:rsidRPr="00F94503" w:rsidRDefault="00F94503" w:rsidP="00F94503">
            <w:pPr>
              <w:widowControl/>
              <w:ind w:left="142" w:right="283"/>
              <w:rPr>
                <w:rFonts w:eastAsia="Times New Roman"/>
                <w:color w:val="000000"/>
                <w:szCs w:val="24"/>
                <w:lang w:eastAsia="ru-RU"/>
              </w:rPr>
            </w:pPr>
          </w:p>
        </w:tc>
        <w:tc>
          <w:tcPr>
            <w:tcW w:w="5544" w:type="dxa"/>
            <w:hideMark/>
          </w:tcPr>
          <w:p w:rsidR="00F94503" w:rsidRPr="00F94503" w:rsidRDefault="00F94503" w:rsidP="00F94503">
            <w:pPr>
              <w:widowControl/>
              <w:ind w:left="142" w:right="283"/>
              <w:rPr>
                <w:rFonts w:eastAsia="Times New Roman"/>
                <w:color w:val="000000"/>
                <w:szCs w:val="24"/>
                <w:lang w:eastAsia="ru-RU"/>
              </w:rPr>
            </w:pPr>
          </w:p>
        </w:tc>
        <w:tc>
          <w:tcPr>
            <w:tcW w:w="3326" w:type="dxa"/>
            <w:hideMark/>
          </w:tcPr>
          <w:p w:rsidR="00F94503" w:rsidRPr="00F94503" w:rsidRDefault="00F94503" w:rsidP="00F94503">
            <w:pPr>
              <w:widowControl/>
              <w:ind w:left="142" w:right="283"/>
              <w:rPr>
                <w:rFonts w:eastAsia="Times New Roman"/>
                <w:color w:val="000000"/>
                <w:szCs w:val="24"/>
                <w:lang w:eastAsia="ru-RU"/>
              </w:rPr>
            </w:pPr>
          </w:p>
        </w:tc>
      </w:tr>
      <w:tr w:rsidR="00F94503" w:rsidRPr="00F94503" w:rsidTr="00F94503">
        <w:tc>
          <w:tcPr>
            <w:tcW w:w="11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rPr>
                <w:rFonts w:eastAsia="Times New Roman"/>
                <w:color w:val="000000"/>
                <w:szCs w:val="24"/>
                <w:lang w:eastAsia="ru-RU"/>
              </w:rPr>
            </w:pP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25"/>
              <w:textAlignment w:val="baseline"/>
              <w:rPr>
                <w:rFonts w:eastAsia="Times New Roman"/>
                <w:color w:val="000000"/>
                <w:szCs w:val="24"/>
                <w:lang w:eastAsia="ru-RU"/>
              </w:rPr>
            </w:pPr>
            <w:r w:rsidRPr="00F94503">
              <w:rPr>
                <w:rFonts w:eastAsia="Times New Roman"/>
                <w:color w:val="000000"/>
                <w:szCs w:val="24"/>
                <w:lang w:eastAsia="ru-RU"/>
              </w:rPr>
              <w:t>Обозначение и наименование группы факторов</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01" w:right="283" w:hanging="41"/>
              <w:jc w:val="center"/>
              <w:textAlignment w:val="baseline"/>
              <w:rPr>
                <w:rFonts w:eastAsia="Times New Roman"/>
                <w:color w:val="000000"/>
                <w:szCs w:val="24"/>
                <w:lang w:eastAsia="ru-RU"/>
              </w:rPr>
            </w:pPr>
            <w:r w:rsidRPr="00F94503">
              <w:rPr>
                <w:rFonts w:eastAsia="Times New Roman"/>
                <w:color w:val="000000"/>
                <w:szCs w:val="24"/>
                <w:lang w:eastAsia="ru-RU"/>
              </w:rPr>
              <w:t xml:space="preserve">Доля группы </w:t>
            </w:r>
          </w:p>
          <w:p w:rsidR="00F94503" w:rsidRPr="00F94503" w:rsidRDefault="00F94503" w:rsidP="00F94503">
            <w:pPr>
              <w:widowControl/>
              <w:ind w:left="101" w:right="283" w:hanging="41"/>
              <w:jc w:val="center"/>
              <w:textAlignment w:val="baseline"/>
              <w:rPr>
                <w:rFonts w:eastAsia="Times New Roman"/>
                <w:color w:val="000000"/>
                <w:szCs w:val="24"/>
                <w:lang w:eastAsia="ru-RU"/>
              </w:rPr>
            </w:pPr>
            <w:r w:rsidRPr="00F94503">
              <w:rPr>
                <w:rFonts w:eastAsia="Times New Roman"/>
                <w:color w:val="000000"/>
                <w:szCs w:val="24"/>
                <w:lang w:eastAsia="ru-RU"/>
              </w:rPr>
              <w:t>факторов </w:t>
            </w:r>
          </w:p>
        </w:tc>
      </w:tr>
      <w:tr w:rsidR="00F94503" w:rsidRPr="00F94503" w:rsidTr="00F94503">
        <w:tc>
          <w:tcPr>
            <w:tcW w:w="11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131" w:hanging="7"/>
              <w:textAlignment w:val="baseline"/>
              <w:rPr>
                <w:rFonts w:eastAsia="Times New Roman"/>
                <w:color w:val="000000"/>
                <w:szCs w:val="24"/>
                <w:lang w:eastAsia="ru-RU"/>
              </w:rPr>
            </w:pPr>
            <w:r w:rsidRPr="00F94503">
              <w:rPr>
                <w:rFonts w:eastAsia="Times New Roman"/>
                <w:color w:val="000000"/>
                <w:szCs w:val="24"/>
                <w:lang w:eastAsia="ru-RU"/>
              </w:rPr>
              <w:t>Гр1</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25"/>
              <w:textAlignment w:val="baseline"/>
              <w:rPr>
                <w:rFonts w:eastAsia="Times New Roman"/>
                <w:color w:val="000000"/>
                <w:szCs w:val="24"/>
                <w:lang w:eastAsia="ru-RU"/>
              </w:rPr>
            </w:pPr>
            <w:r w:rsidRPr="00F94503">
              <w:rPr>
                <w:rFonts w:eastAsia="Times New Roman"/>
                <w:color w:val="000000"/>
                <w:szCs w:val="24"/>
                <w:lang w:eastAsia="ru-RU"/>
              </w:rPr>
              <w:t>Внешние антропогенные воздействия</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41"/>
              <w:jc w:val="center"/>
              <w:textAlignment w:val="baseline"/>
              <w:rPr>
                <w:rFonts w:eastAsia="Times New Roman"/>
                <w:color w:val="000000"/>
                <w:szCs w:val="24"/>
                <w:lang w:eastAsia="ru-RU"/>
              </w:rPr>
            </w:pPr>
            <w:r w:rsidRPr="00F94503">
              <w:rPr>
                <w:rFonts w:eastAsia="Times New Roman"/>
                <w:color w:val="000000"/>
                <w:szCs w:val="24"/>
                <w:lang w:eastAsia="ru-RU"/>
              </w:rPr>
              <w:t>0,20</w:t>
            </w:r>
          </w:p>
        </w:tc>
      </w:tr>
      <w:tr w:rsidR="00F94503" w:rsidRPr="00F94503" w:rsidTr="00F94503">
        <w:tc>
          <w:tcPr>
            <w:tcW w:w="11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131" w:hanging="7"/>
              <w:textAlignment w:val="baseline"/>
              <w:rPr>
                <w:rFonts w:eastAsia="Times New Roman"/>
                <w:color w:val="000000"/>
                <w:szCs w:val="24"/>
                <w:lang w:eastAsia="ru-RU"/>
              </w:rPr>
            </w:pPr>
            <w:r w:rsidRPr="00F94503">
              <w:rPr>
                <w:rFonts w:eastAsia="Times New Roman"/>
                <w:color w:val="000000"/>
                <w:szCs w:val="24"/>
                <w:lang w:eastAsia="ru-RU"/>
              </w:rPr>
              <w:t>Гр2</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25"/>
              <w:textAlignment w:val="baseline"/>
              <w:rPr>
                <w:rFonts w:eastAsia="Times New Roman"/>
                <w:color w:val="000000"/>
                <w:szCs w:val="24"/>
                <w:lang w:eastAsia="ru-RU"/>
              </w:rPr>
            </w:pPr>
            <w:r w:rsidRPr="00F94503">
              <w:rPr>
                <w:rFonts w:eastAsia="Times New Roman"/>
                <w:color w:val="000000"/>
                <w:szCs w:val="24"/>
                <w:lang w:eastAsia="ru-RU"/>
              </w:rPr>
              <w:t>Коррозия</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41"/>
              <w:jc w:val="center"/>
              <w:textAlignment w:val="baseline"/>
              <w:rPr>
                <w:rFonts w:eastAsia="Times New Roman"/>
                <w:color w:val="000000"/>
                <w:szCs w:val="24"/>
                <w:lang w:eastAsia="ru-RU"/>
              </w:rPr>
            </w:pPr>
            <w:r w:rsidRPr="00F94503">
              <w:rPr>
                <w:rFonts w:eastAsia="Times New Roman"/>
                <w:color w:val="000000"/>
                <w:szCs w:val="24"/>
                <w:lang w:eastAsia="ru-RU"/>
              </w:rPr>
              <w:t>0,10</w:t>
            </w:r>
          </w:p>
        </w:tc>
      </w:tr>
      <w:tr w:rsidR="00F94503" w:rsidRPr="00F94503" w:rsidTr="00F94503">
        <w:tc>
          <w:tcPr>
            <w:tcW w:w="11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131" w:hanging="7"/>
              <w:textAlignment w:val="baseline"/>
              <w:rPr>
                <w:rFonts w:eastAsia="Times New Roman"/>
                <w:color w:val="000000"/>
                <w:szCs w:val="24"/>
                <w:lang w:eastAsia="ru-RU"/>
              </w:rPr>
            </w:pPr>
            <w:r w:rsidRPr="00F94503">
              <w:rPr>
                <w:rFonts w:eastAsia="Times New Roman"/>
                <w:color w:val="000000"/>
                <w:szCs w:val="24"/>
                <w:lang w:eastAsia="ru-RU"/>
              </w:rPr>
              <w:t>Гр3</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25"/>
              <w:textAlignment w:val="baseline"/>
              <w:rPr>
                <w:rFonts w:eastAsia="Times New Roman"/>
                <w:color w:val="000000"/>
                <w:szCs w:val="24"/>
                <w:lang w:eastAsia="ru-RU"/>
              </w:rPr>
            </w:pPr>
            <w:r w:rsidRPr="00F94503">
              <w:rPr>
                <w:rFonts w:eastAsia="Times New Roman"/>
                <w:color w:val="000000"/>
                <w:szCs w:val="24"/>
                <w:lang w:eastAsia="ru-RU"/>
              </w:rPr>
              <w:t>Качество производства труб</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41"/>
              <w:jc w:val="center"/>
              <w:textAlignment w:val="baseline"/>
              <w:rPr>
                <w:rFonts w:eastAsia="Times New Roman"/>
                <w:color w:val="000000"/>
                <w:szCs w:val="24"/>
                <w:lang w:eastAsia="ru-RU"/>
              </w:rPr>
            </w:pPr>
            <w:r w:rsidRPr="00F94503">
              <w:rPr>
                <w:rFonts w:eastAsia="Times New Roman"/>
                <w:color w:val="000000"/>
                <w:szCs w:val="24"/>
                <w:lang w:eastAsia="ru-RU"/>
              </w:rPr>
              <w:t>0,05</w:t>
            </w:r>
          </w:p>
        </w:tc>
      </w:tr>
      <w:tr w:rsidR="00F94503" w:rsidRPr="00F94503" w:rsidTr="00F94503">
        <w:tc>
          <w:tcPr>
            <w:tcW w:w="11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131" w:hanging="7"/>
              <w:textAlignment w:val="baseline"/>
              <w:rPr>
                <w:rFonts w:eastAsia="Times New Roman"/>
                <w:color w:val="000000"/>
                <w:szCs w:val="24"/>
                <w:lang w:eastAsia="ru-RU"/>
              </w:rPr>
            </w:pPr>
            <w:r w:rsidRPr="00F94503">
              <w:rPr>
                <w:rFonts w:eastAsia="Times New Roman"/>
                <w:color w:val="000000"/>
                <w:szCs w:val="24"/>
                <w:lang w:eastAsia="ru-RU"/>
              </w:rPr>
              <w:t>Гр4</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25"/>
              <w:textAlignment w:val="baseline"/>
              <w:rPr>
                <w:rFonts w:eastAsia="Times New Roman"/>
                <w:color w:val="000000"/>
                <w:szCs w:val="24"/>
                <w:lang w:eastAsia="ru-RU"/>
              </w:rPr>
            </w:pPr>
            <w:r w:rsidRPr="00F94503">
              <w:rPr>
                <w:rFonts w:eastAsia="Times New Roman"/>
                <w:color w:val="000000"/>
                <w:szCs w:val="24"/>
                <w:lang w:eastAsia="ru-RU"/>
              </w:rPr>
              <w:t>Качество строительно-монтажных работ</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41"/>
              <w:jc w:val="center"/>
              <w:textAlignment w:val="baseline"/>
              <w:rPr>
                <w:rFonts w:eastAsia="Times New Roman"/>
                <w:color w:val="000000"/>
                <w:szCs w:val="24"/>
                <w:lang w:eastAsia="ru-RU"/>
              </w:rPr>
            </w:pPr>
            <w:r w:rsidRPr="00F94503">
              <w:rPr>
                <w:rFonts w:eastAsia="Times New Roman"/>
                <w:color w:val="000000"/>
                <w:szCs w:val="24"/>
                <w:lang w:eastAsia="ru-RU"/>
              </w:rPr>
              <w:t>0,10</w:t>
            </w:r>
          </w:p>
        </w:tc>
      </w:tr>
      <w:tr w:rsidR="00F94503" w:rsidRPr="00F94503" w:rsidTr="00F94503">
        <w:tc>
          <w:tcPr>
            <w:tcW w:w="11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131" w:hanging="7"/>
              <w:textAlignment w:val="baseline"/>
              <w:rPr>
                <w:rFonts w:eastAsia="Times New Roman"/>
                <w:color w:val="000000"/>
                <w:szCs w:val="24"/>
                <w:lang w:eastAsia="ru-RU"/>
              </w:rPr>
            </w:pPr>
            <w:r w:rsidRPr="00F94503">
              <w:rPr>
                <w:rFonts w:eastAsia="Times New Roman"/>
                <w:color w:val="000000"/>
                <w:szCs w:val="24"/>
                <w:lang w:eastAsia="ru-RU"/>
              </w:rPr>
              <w:t>Гр5</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25"/>
              <w:textAlignment w:val="baseline"/>
              <w:rPr>
                <w:rFonts w:eastAsia="Times New Roman"/>
                <w:color w:val="000000"/>
                <w:szCs w:val="24"/>
                <w:lang w:eastAsia="ru-RU"/>
              </w:rPr>
            </w:pPr>
            <w:r w:rsidRPr="00F94503">
              <w:rPr>
                <w:rFonts w:eastAsia="Times New Roman"/>
                <w:color w:val="000000"/>
                <w:szCs w:val="24"/>
                <w:lang w:eastAsia="ru-RU"/>
              </w:rPr>
              <w:t>Конструктивно-технологические факторы</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41"/>
              <w:jc w:val="center"/>
              <w:textAlignment w:val="baseline"/>
              <w:rPr>
                <w:rFonts w:eastAsia="Times New Roman"/>
                <w:color w:val="000000"/>
                <w:szCs w:val="24"/>
                <w:lang w:eastAsia="ru-RU"/>
              </w:rPr>
            </w:pPr>
            <w:r w:rsidRPr="00F94503">
              <w:rPr>
                <w:rFonts w:eastAsia="Times New Roman"/>
                <w:color w:val="000000"/>
                <w:szCs w:val="24"/>
                <w:lang w:eastAsia="ru-RU"/>
              </w:rPr>
              <w:t>0,10</w:t>
            </w:r>
          </w:p>
        </w:tc>
      </w:tr>
      <w:tr w:rsidR="00F94503" w:rsidRPr="00F94503" w:rsidTr="00F94503">
        <w:tc>
          <w:tcPr>
            <w:tcW w:w="11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131" w:hanging="7"/>
              <w:textAlignment w:val="baseline"/>
              <w:rPr>
                <w:rFonts w:eastAsia="Times New Roman"/>
                <w:color w:val="000000"/>
                <w:szCs w:val="24"/>
                <w:lang w:eastAsia="ru-RU"/>
              </w:rPr>
            </w:pPr>
            <w:r w:rsidRPr="00F94503">
              <w:rPr>
                <w:rFonts w:eastAsia="Times New Roman"/>
                <w:color w:val="000000"/>
                <w:szCs w:val="24"/>
                <w:lang w:eastAsia="ru-RU"/>
              </w:rPr>
              <w:t>Гр6</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25"/>
              <w:textAlignment w:val="baseline"/>
              <w:rPr>
                <w:rFonts w:eastAsia="Times New Roman"/>
                <w:color w:val="000000"/>
                <w:szCs w:val="24"/>
                <w:lang w:eastAsia="ru-RU"/>
              </w:rPr>
            </w:pPr>
            <w:r w:rsidRPr="00F94503">
              <w:rPr>
                <w:rFonts w:eastAsia="Times New Roman"/>
                <w:color w:val="000000"/>
                <w:szCs w:val="24"/>
                <w:lang w:eastAsia="ru-RU"/>
              </w:rPr>
              <w:t>Природные воздействия</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41"/>
              <w:jc w:val="center"/>
              <w:textAlignment w:val="baseline"/>
              <w:rPr>
                <w:rFonts w:eastAsia="Times New Roman"/>
                <w:color w:val="000000"/>
                <w:szCs w:val="24"/>
                <w:lang w:eastAsia="ru-RU"/>
              </w:rPr>
            </w:pPr>
            <w:r w:rsidRPr="00F94503">
              <w:rPr>
                <w:rFonts w:eastAsia="Times New Roman"/>
                <w:color w:val="000000"/>
                <w:szCs w:val="24"/>
                <w:lang w:eastAsia="ru-RU"/>
              </w:rPr>
              <w:t>0,10</w:t>
            </w:r>
          </w:p>
        </w:tc>
      </w:tr>
      <w:tr w:rsidR="00F94503" w:rsidRPr="00F94503" w:rsidTr="00F94503">
        <w:tc>
          <w:tcPr>
            <w:tcW w:w="11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131" w:hanging="7"/>
              <w:textAlignment w:val="baseline"/>
              <w:rPr>
                <w:rFonts w:eastAsia="Times New Roman"/>
                <w:color w:val="000000"/>
                <w:szCs w:val="24"/>
                <w:lang w:eastAsia="ru-RU"/>
              </w:rPr>
            </w:pPr>
            <w:r w:rsidRPr="00F94503">
              <w:rPr>
                <w:rFonts w:eastAsia="Times New Roman"/>
                <w:color w:val="000000"/>
                <w:szCs w:val="24"/>
                <w:lang w:eastAsia="ru-RU"/>
              </w:rPr>
              <w:t>Гр7</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25"/>
              <w:textAlignment w:val="baseline"/>
              <w:rPr>
                <w:rFonts w:eastAsia="Times New Roman"/>
                <w:color w:val="000000"/>
                <w:szCs w:val="24"/>
                <w:lang w:eastAsia="ru-RU"/>
              </w:rPr>
            </w:pPr>
            <w:r w:rsidRPr="00F94503">
              <w:rPr>
                <w:rFonts w:eastAsia="Times New Roman"/>
                <w:color w:val="000000"/>
                <w:szCs w:val="24"/>
                <w:lang w:eastAsia="ru-RU"/>
              </w:rPr>
              <w:t>Эксплуатационные факторы</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41"/>
              <w:jc w:val="center"/>
              <w:textAlignment w:val="baseline"/>
              <w:rPr>
                <w:rFonts w:eastAsia="Times New Roman"/>
                <w:color w:val="000000"/>
                <w:szCs w:val="24"/>
                <w:lang w:eastAsia="ru-RU"/>
              </w:rPr>
            </w:pPr>
            <w:r w:rsidRPr="00F94503">
              <w:rPr>
                <w:rFonts w:eastAsia="Times New Roman"/>
                <w:color w:val="000000"/>
                <w:szCs w:val="24"/>
                <w:lang w:eastAsia="ru-RU"/>
              </w:rPr>
              <w:t>0,05</w:t>
            </w:r>
          </w:p>
        </w:tc>
      </w:tr>
      <w:tr w:rsidR="00F94503" w:rsidRPr="00F94503" w:rsidTr="00F94503">
        <w:tc>
          <w:tcPr>
            <w:tcW w:w="115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131" w:hanging="7"/>
              <w:textAlignment w:val="baseline"/>
              <w:rPr>
                <w:rFonts w:eastAsia="Times New Roman"/>
                <w:color w:val="000000"/>
                <w:szCs w:val="24"/>
                <w:lang w:eastAsia="ru-RU"/>
              </w:rPr>
            </w:pPr>
            <w:r w:rsidRPr="00F94503">
              <w:rPr>
                <w:rFonts w:eastAsia="Times New Roman"/>
                <w:color w:val="000000"/>
                <w:szCs w:val="24"/>
                <w:lang w:eastAsia="ru-RU"/>
              </w:rPr>
              <w:t>Гр8</w:t>
            </w:r>
          </w:p>
        </w:tc>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25"/>
              <w:textAlignment w:val="baseline"/>
              <w:rPr>
                <w:rFonts w:eastAsia="Times New Roman"/>
                <w:color w:val="000000"/>
                <w:szCs w:val="24"/>
                <w:lang w:eastAsia="ru-RU"/>
              </w:rPr>
            </w:pPr>
            <w:r w:rsidRPr="00F94503">
              <w:rPr>
                <w:rFonts w:eastAsia="Times New Roman"/>
                <w:color w:val="000000"/>
                <w:szCs w:val="24"/>
                <w:lang w:eastAsia="ru-RU"/>
              </w:rPr>
              <w:t>Дефекты тела трубы и сварных швов</w:t>
            </w:r>
          </w:p>
        </w:tc>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94503" w:rsidRPr="00F94503" w:rsidRDefault="00F94503" w:rsidP="00F94503">
            <w:pPr>
              <w:widowControl/>
              <w:ind w:left="142" w:right="283" w:hanging="41"/>
              <w:jc w:val="center"/>
              <w:textAlignment w:val="baseline"/>
              <w:rPr>
                <w:rFonts w:eastAsia="Times New Roman"/>
                <w:color w:val="000000"/>
                <w:szCs w:val="24"/>
                <w:lang w:eastAsia="ru-RU"/>
              </w:rPr>
            </w:pPr>
            <w:r w:rsidRPr="00F94503">
              <w:rPr>
                <w:rFonts w:eastAsia="Times New Roman"/>
                <w:color w:val="000000"/>
                <w:szCs w:val="24"/>
                <w:lang w:eastAsia="ru-RU"/>
              </w:rPr>
              <w:t>0,30</w:t>
            </w:r>
          </w:p>
        </w:tc>
      </w:tr>
    </w:tbl>
    <w:p w:rsidR="00F94503" w:rsidRPr="00F94503" w:rsidRDefault="00F94503" w:rsidP="00F94503">
      <w:pPr>
        <w:ind w:left="142" w:right="283"/>
        <w:rPr>
          <w:color w:val="000000"/>
          <w:szCs w:val="24"/>
        </w:rPr>
      </w:pPr>
      <w:r w:rsidRPr="00F94503">
        <w:rPr>
          <w:color w:val="000000"/>
          <w:szCs w:val="24"/>
        </w:rPr>
        <w:t xml:space="preserve">По нашему мнению, вторая классификация более объективно отражает сложившуюся тенденцию роста аварийности (7-9% в год) на предприятиях НГК. Из этой же классификации напрашивается вывод о том, что динамические нагрузки в трубопроводных системах возрастают и, как следствие, происходит их разрушение. То есть подразумевается ответственность неквалифицированного персонала, обслуживающего транспортные системы. Если учесть, что оборудование изношено на 30-40%, оно большей частью находится в суровых климатических условиях, а трубопроводы располагаются преимущественно под землей, то приведенные во второй классификации данные выглядят весьма убедительно. К этому следует добавить, что природная коррозия вызвана не только агрессивностью прокачиваемой жидкости, но и во многом она может быть объяснена динамическими нагрузками на стенки труб вследствие возникновения волновых процессов.            Причиной гидравлических ударов чаще всего является неквалифицированное управление перекачками жидкостей. Не отрицаются факты самопроизвольного срабатывания задвижек, отключения электроэнергии и других внешних факторов. Однако они решаемы силами предприятия и при определенных инвестициях в систему слежения, обеспечения безопасности оправдывают себя уже в первые годы за счет профилактических мер. Так, согласно данным агентства </w:t>
      </w:r>
      <w:proofErr w:type="spellStart"/>
      <w:r w:rsidRPr="00F94503">
        <w:rPr>
          <w:color w:val="000000"/>
          <w:szCs w:val="24"/>
        </w:rPr>
        <w:t>Aberdeen</w:t>
      </w:r>
      <w:proofErr w:type="spellEnd"/>
      <w:r w:rsidRPr="00F94503">
        <w:rPr>
          <w:color w:val="000000"/>
          <w:szCs w:val="24"/>
        </w:rPr>
        <w:t>, показатели эффективности промышленного оборудования могут быть доведены до 93% от максимально возможных, а время незапланированного простоя сокращается до 2%. При таких параметрах работы оборудования отдача основных производственных фондов повышается на 25-30%. В то же время, концепция экологически более чистых производств свидетельствует о том, что без каких-либо значительных инвестиций любое промышленное предприятие может сократить свои выбросы (а, следовательно, и аварийность) за счет внутренних резервов на 15-20%.            Коррозионным процессам как основным причинам аварий на МН уделяется огромное внимание. Однако и здесь нет единого мнения. Так, по данным С.В.</w:t>
      </w:r>
      <w:r w:rsidR="008B4C7E">
        <w:rPr>
          <w:color w:val="000000"/>
          <w:szCs w:val="24"/>
        </w:rPr>
        <w:t xml:space="preserve"> </w:t>
      </w:r>
      <w:r w:rsidRPr="00F94503">
        <w:rPr>
          <w:color w:val="000000"/>
          <w:szCs w:val="24"/>
        </w:rPr>
        <w:t>Мещерякова (2004 год) причины аварий распределяются следующим образом:</w:t>
      </w:r>
    </w:p>
    <w:p w:rsidR="00F94503" w:rsidRPr="00F94503" w:rsidRDefault="00F94503" w:rsidP="00F94503">
      <w:pPr>
        <w:ind w:left="142" w:right="283"/>
        <w:rPr>
          <w:color w:val="000000"/>
          <w:szCs w:val="24"/>
        </w:rPr>
      </w:pPr>
      <w:r w:rsidRPr="00F94503">
        <w:rPr>
          <w:color w:val="000000"/>
          <w:szCs w:val="24"/>
        </w:rPr>
        <w:t xml:space="preserve">- наружная коррозия - 23,5%;            </w:t>
      </w:r>
    </w:p>
    <w:p w:rsidR="00F94503" w:rsidRPr="00F94503" w:rsidRDefault="00F94503" w:rsidP="00F94503">
      <w:pPr>
        <w:ind w:left="142" w:right="283"/>
        <w:rPr>
          <w:color w:val="000000"/>
          <w:szCs w:val="24"/>
        </w:rPr>
      </w:pPr>
      <w:r w:rsidRPr="00F94503">
        <w:rPr>
          <w:color w:val="000000"/>
          <w:szCs w:val="24"/>
        </w:rPr>
        <w:t xml:space="preserve">- следствие заводского брака при изготовлении труб - 12,4%;           </w:t>
      </w:r>
    </w:p>
    <w:p w:rsidR="00F94503" w:rsidRPr="00F94503" w:rsidRDefault="00F94503" w:rsidP="00F94503">
      <w:pPr>
        <w:ind w:left="142" w:right="283"/>
        <w:rPr>
          <w:color w:val="000000"/>
          <w:szCs w:val="24"/>
        </w:rPr>
      </w:pPr>
      <w:r w:rsidRPr="00F94503">
        <w:rPr>
          <w:color w:val="000000"/>
          <w:szCs w:val="24"/>
        </w:rPr>
        <w:t xml:space="preserve">- строительный брак - 24,7%;           </w:t>
      </w:r>
    </w:p>
    <w:p w:rsidR="00F94503" w:rsidRPr="00F94503" w:rsidRDefault="00F94503" w:rsidP="00F94503">
      <w:pPr>
        <w:ind w:left="142" w:right="283"/>
        <w:rPr>
          <w:color w:val="000000"/>
          <w:szCs w:val="24"/>
        </w:rPr>
      </w:pPr>
      <w:r w:rsidRPr="00F94503">
        <w:rPr>
          <w:color w:val="000000"/>
          <w:szCs w:val="24"/>
        </w:rPr>
        <w:t xml:space="preserve">- непрофессионализм работников - 4,7%;           </w:t>
      </w:r>
    </w:p>
    <w:p w:rsidR="00F94503" w:rsidRPr="00F94503" w:rsidRDefault="00F94503" w:rsidP="00F94503">
      <w:pPr>
        <w:ind w:left="142" w:right="283"/>
        <w:rPr>
          <w:color w:val="000000"/>
          <w:szCs w:val="24"/>
        </w:rPr>
      </w:pPr>
      <w:r w:rsidRPr="00F94503">
        <w:rPr>
          <w:color w:val="000000"/>
          <w:szCs w:val="24"/>
        </w:rPr>
        <w:t xml:space="preserve">- внешние воздействия - 34,7%.      </w:t>
      </w:r>
    </w:p>
    <w:p w:rsidR="00F94503" w:rsidRPr="00F94503" w:rsidRDefault="00F94503" w:rsidP="00F94503">
      <w:pPr>
        <w:ind w:left="142" w:right="283"/>
        <w:rPr>
          <w:color w:val="000000"/>
          <w:szCs w:val="24"/>
        </w:rPr>
      </w:pPr>
      <w:r w:rsidRPr="00F94503">
        <w:rPr>
          <w:color w:val="000000"/>
          <w:szCs w:val="24"/>
        </w:rPr>
        <w:t xml:space="preserve"> Как считает автор, приведенные данные существенно на сегодня не изменились.</w:t>
      </w:r>
    </w:p>
    <w:p w:rsidR="00F94503" w:rsidRPr="00F94503" w:rsidRDefault="00F94503" w:rsidP="00F94503">
      <w:pPr>
        <w:ind w:left="142" w:right="283"/>
        <w:rPr>
          <w:color w:val="000000"/>
          <w:szCs w:val="24"/>
        </w:rPr>
      </w:pPr>
      <w:r w:rsidRPr="00F94503">
        <w:rPr>
          <w:color w:val="000000"/>
          <w:szCs w:val="24"/>
        </w:rPr>
        <w:t xml:space="preserve">   По нашему мнению, достаточно серьезно завышены цифры заводского и строительного брака и занижены данные, связанные с непрофессионализмом. Так, в первом случае сегодня заводской брак для выпуска труб для МН и МГ составляет менее 3%, Реальная цифра менее 1%, что обусловлено двойной системой контроля как со стороны изготовителя, так и заказчика. В последнем случае контроль проводится независимыми фирмами. Для промысловых и межпромысловых нефтепроводов такие данные, по-видимому, допустимы; то же касается и строительного брака.            В условиях резкой конкуренции на строительно-монтажные работы и новых технологических регламентов по промышленной безопасности четверть работ с браком от общестроительных работ представляется </w:t>
      </w:r>
      <w:proofErr w:type="spellStart"/>
      <w:r w:rsidRPr="00F94503">
        <w:rPr>
          <w:color w:val="000000"/>
          <w:szCs w:val="24"/>
        </w:rPr>
        <w:t>анохронизмом</w:t>
      </w:r>
      <w:proofErr w:type="spellEnd"/>
      <w:r w:rsidRPr="00F94503">
        <w:rPr>
          <w:color w:val="000000"/>
          <w:szCs w:val="24"/>
        </w:rPr>
        <w:t xml:space="preserve">.            Остаются внешние воздействия (34,7%) и наружная коррозия (23,5%). Данные реальны, но при сегодняшней системе контроля состояния трубопроводных систем и общественного резонанса в случае аварий они также могут быть завышены. Дело в том, что, согласно РД 153.39-4-056.00 "Правила технической эксплуатации нефтепроводов </w:t>
      </w:r>
      <w:r w:rsidRPr="00F94503">
        <w:rPr>
          <w:color w:val="000000"/>
          <w:szCs w:val="24"/>
        </w:rPr>
        <w:lastRenderedPageBreak/>
        <w:t>(2001), регулярное авиапатрулирование должно проводится не менее 2 раз в неделю, а объезд трассы МН работниками ЛЭС - 1 раз в 7 дней. Кроме этого, ежедневно проводится патрулирование обходчиком.            Регламентом по технологическому управлению и контролю за работой магистральных нефтепроводов (ОР-03.100.50-КТН-093-08) районным диспетчерским службам вменена в обязанность деятельности Система контроля отклонения давлений от установившихся значений на управляемых технологических участках, которая мгновенно реагирует на сколько-нибудь крупные внешние воздействия.            В сложившихся условиях осуществить незаметное сколько-нибудь крупное внешнее воздействие практически невозможно, а для проведения земляных работ в непосредственной близости от МН и МГ требуются специальные разрешения. Кроме этого, трассы трубопроводов вне зависимости от их значения по каждой нитке в отдельности обозначаются на местности указательными и предупредительными знаками, что препятствует механическим повреждениям строительной техникой.            По мнению С.В.</w:t>
      </w:r>
      <w:r w:rsidR="008B4C7E">
        <w:rPr>
          <w:color w:val="000000"/>
          <w:szCs w:val="24"/>
        </w:rPr>
        <w:t xml:space="preserve"> </w:t>
      </w:r>
      <w:r w:rsidRPr="00F94503">
        <w:rPr>
          <w:color w:val="000000"/>
          <w:szCs w:val="24"/>
        </w:rPr>
        <w:t xml:space="preserve">Мещерякова и других специалистов, главная причина коррозии приходится на долю коррозионного растрескивания под напряжением (КРН) - более 60% аварий. Они происходят преимущественно в условиях Западной Сибири и Крайнего Севера, но в последнее время затронули и южные районы. Минимальный период наработки МГ по КРН составляет 11 лет. На газопроводах, эксплуатируемых в течение 20-25 лет, произошло 50% аварий.            Аварийные разливы нефти и НП становятся источниками опасности для ОС и человека в особенности в труднодоступных районах, а также в зонах развития многолетнемерзлых пород, болотных комплексах, в условиях быстрого поглощения нефти в хорошо проницаемые почвы и горные породы, при разливах на акваториях внутренних водоемов и водотоков [31, 33, 130].            Анализ причин аварий на нефтесборных (выкидных) и МН показывает, что помимо нарушений технологического режима, причиной разрывов трубопроводов являются интенсивные волновые процессы (гидроудары), вызванные изменением режима перекачки (включение и выключение насосных агрегатов, аварийное отключение электропитания и др.). Опасность разрывов возрастает при прохождении нефтепроводов также по пересеченной местности. Аварийные ситуации активно проявляются на </w:t>
      </w:r>
      <w:proofErr w:type="spellStart"/>
      <w:r w:rsidRPr="00F94503">
        <w:rPr>
          <w:color w:val="000000"/>
          <w:szCs w:val="24"/>
        </w:rPr>
        <w:t>водоводных</w:t>
      </w:r>
      <w:proofErr w:type="spellEnd"/>
      <w:r w:rsidRPr="00F94503">
        <w:rPr>
          <w:color w:val="000000"/>
          <w:szCs w:val="24"/>
        </w:rPr>
        <w:t xml:space="preserve"> системах закачки </w:t>
      </w:r>
      <w:proofErr w:type="spellStart"/>
      <w:r w:rsidRPr="00F94503">
        <w:rPr>
          <w:color w:val="000000"/>
          <w:szCs w:val="24"/>
        </w:rPr>
        <w:t>послесепарационной</w:t>
      </w:r>
      <w:proofErr w:type="spellEnd"/>
      <w:r w:rsidRPr="00F94503">
        <w:rPr>
          <w:color w:val="000000"/>
          <w:szCs w:val="24"/>
        </w:rPr>
        <w:t xml:space="preserve"> воды в пласт. В каждом добывающем предприятии имеются несколько кустовых насосных станций, работающих одновременно и обеспечивающих рабочее давление в системе закачки до 20 МПа. Взаимовлияние волновых процессов в подобной трубопроводной системе с распределенными источниками возмущений приводит к </w:t>
      </w:r>
      <w:proofErr w:type="spellStart"/>
      <w:r w:rsidRPr="00F94503">
        <w:rPr>
          <w:color w:val="000000"/>
          <w:szCs w:val="24"/>
        </w:rPr>
        <w:t>двухкратному</w:t>
      </w:r>
      <w:proofErr w:type="spellEnd"/>
      <w:r w:rsidRPr="00F94503">
        <w:rPr>
          <w:color w:val="000000"/>
          <w:szCs w:val="24"/>
        </w:rPr>
        <w:t xml:space="preserve"> возрастанию давления в узлах колебаний, что вызывает разрыв линейной части трубопровода и утечку жидкости в окружающую среду.</w:t>
      </w:r>
    </w:p>
    <w:p w:rsidR="00F94503" w:rsidRPr="00F94503" w:rsidRDefault="00F94503" w:rsidP="00096D21">
      <w:pPr>
        <w:numPr>
          <w:ilvl w:val="0"/>
          <w:numId w:val="51"/>
        </w:numPr>
        <w:ind w:left="142" w:right="283" w:firstLine="709"/>
        <w:rPr>
          <w:b/>
          <w:color w:val="000000"/>
          <w:szCs w:val="24"/>
        </w:rPr>
      </w:pPr>
      <w:r w:rsidRPr="00F94503">
        <w:rPr>
          <w:b/>
          <w:bCs/>
          <w:color w:val="000000"/>
          <w:szCs w:val="24"/>
          <w:u w:val="single"/>
        </w:rPr>
        <w:t>Авария на подземном сооружении</w:t>
      </w:r>
      <w:r w:rsidRPr="00F94503">
        <w:rPr>
          <w:b/>
          <w:bCs/>
          <w:color w:val="000000"/>
          <w:szCs w:val="24"/>
        </w:rPr>
        <w:t>.</w:t>
      </w:r>
      <w:r w:rsidRPr="00F94503">
        <w:rPr>
          <w:b/>
          <w:color w:val="000000"/>
          <w:szCs w:val="24"/>
        </w:rPr>
        <w:t> </w:t>
      </w:r>
    </w:p>
    <w:p w:rsidR="00F94503" w:rsidRPr="00F94503" w:rsidRDefault="00F94503" w:rsidP="00F94503">
      <w:pPr>
        <w:ind w:left="142" w:right="283"/>
        <w:rPr>
          <w:color w:val="000000"/>
          <w:szCs w:val="24"/>
        </w:rPr>
      </w:pPr>
      <w:r w:rsidRPr="00F94503">
        <w:rPr>
          <w:color w:val="000000"/>
          <w:szCs w:val="24"/>
        </w:rPr>
        <w:t>Опасное происшествие на подземной шахте, горной выработке, подземном складе или хранилище, в транспортном тоннеле или рекреационной пещере, связанное с внезапным полным или частичным разрушением сооружений, создающее угрозу жизни и здоровью находящихся в них людей и (или) приводящее к материальному ущербу.</w:t>
      </w:r>
    </w:p>
    <w:p w:rsidR="00F94503" w:rsidRPr="00F94503" w:rsidRDefault="00F94503" w:rsidP="00F94503">
      <w:pPr>
        <w:ind w:left="142" w:right="283"/>
        <w:rPr>
          <w:color w:val="000000"/>
          <w:szCs w:val="24"/>
        </w:rPr>
      </w:pPr>
      <w:r w:rsidRPr="00F94503">
        <w:rPr>
          <w:color w:val="000000"/>
          <w:szCs w:val="24"/>
        </w:rPr>
        <w:t>Риски возникновения аварий на подземном сооружении отсутствуют в связи с отсутствием подземных сооружений.</w:t>
      </w:r>
    </w:p>
    <w:p w:rsidR="00F94503" w:rsidRPr="00F94503" w:rsidRDefault="00F94503" w:rsidP="00096D21">
      <w:pPr>
        <w:numPr>
          <w:ilvl w:val="0"/>
          <w:numId w:val="51"/>
        </w:numPr>
        <w:ind w:left="142" w:right="283" w:firstLine="709"/>
        <w:rPr>
          <w:b/>
          <w:color w:val="000000"/>
          <w:szCs w:val="24"/>
          <w:u w:val="single"/>
        </w:rPr>
      </w:pPr>
      <w:r w:rsidRPr="00F94503">
        <w:rPr>
          <w:b/>
          <w:bCs/>
          <w:color w:val="000000"/>
          <w:szCs w:val="24"/>
          <w:u w:val="single"/>
        </w:rPr>
        <w:t>Авиационная катастрофа.</w:t>
      </w:r>
    </w:p>
    <w:p w:rsidR="00F94503" w:rsidRPr="00F94503" w:rsidRDefault="00F94503" w:rsidP="00F94503">
      <w:pPr>
        <w:ind w:left="142" w:right="283"/>
        <w:rPr>
          <w:i/>
          <w:color w:val="000000"/>
          <w:szCs w:val="24"/>
        </w:rPr>
      </w:pPr>
      <w:r w:rsidRPr="00F94503">
        <w:rPr>
          <w:color w:val="000000"/>
          <w:szCs w:val="24"/>
        </w:rPr>
        <w:t>Опасное происшествие на воздушном судне, в полете или в процессе эвакуации, приведшее к гибели или пропаже без вести людей, причинению пострадавшим телесных повреждений, разрушению или повреждению судна и перевозимых на нем материальных ценностей.</w:t>
      </w:r>
    </w:p>
    <w:p w:rsidR="00F94503" w:rsidRPr="00F94503" w:rsidRDefault="00F94503" w:rsidP="00F94503">
      <w:pPr>
        <w:ind w:left="142" w:right="283"/>
        <w:rPr>
          <w:color w:val="000000"/>
          <w:szCs w:val="24"/>
        </w:rPr>
      </w:pPr>
      <w:r w:rsidRPr="00F94503">
        <w:rPr>
          <w:color w:val="000000"/>
          <w:szCs w:val="24"/>
        </w:rPr>
        <w:t>Риски возникновения авиационной катастрофы отсутствуют в связи с отсутствием авиационных коридоров, проходящих по территории поселения.</w:t>
      </w:r>
    </w:p>
    <w:p w:rsidR="00F94503" w:rsidRPr="00F94503" w:rsidRDefault="00F94503" w:rsidP="00F94503">
      <w:pPr>
        <w:pStyle w:val="2"/>
        <w:rPr>
          <w:sz w:val="24"/>
          <w:szCs w:val="24"/>
        </w:rPr>
      </w:pPr>
      <w:bookmarkStart w:id="32" w:name="_Toc32313309"/>
      <w:bookmarkStart w:id="33" w:name="_Toc47533153"/>
      <w:r w:rsidRPr="00F94503">
        <w:rPr>
          <w:sz w:val="24"/>
          <w:szCs w:val="24"/>
        </w:rPr>
        <w:t>5.4.  Основные мероприятия по предотвращению возникновения чрезвычайных ситуаций техногенного и природного характера.</w:t>
      </w:r>
      <w:bookmarkEnd w:id="32"/>
      <w:bookmarkEnd w:id="33"/>
    </w:p>
    <w:p w:rsidR="00F94503" w:rsidRPr="00F94503" w:rsidRDefault="00F94503" w:rsidP="00F94503">
      <w:pPr>
        <w:ind w:left="142" w:right="283"/>
        <w:rPr>
          <w:color w:val="000000"/>
          <w:szCs w:val="24"/>
        </w:rPr>
      </w:pPr>
      <w:r w:rsidRPr="00F94503">
        <w:rPr>
          <w:color w:val="000000"/>
          <w:szCs w:val="24"/>
        </w:rPr>
        <w:t xml:space="preserve">Разработка и осуществление мероприятий по повышению устойчивости функционирования планируемой территории осуществляется заблаговременно, за </w:t>
      </w:r>
      <w:r w:rsidRPr="00F94503">
        <w:rPr>
          <w:color w:val="000000"/>
          <w:szCs w:val="24"/>
        </w:rPr>
        <w:lastRenderedPageBreak/>
        <w:t>исключением мероприятий, исполнение которых предусмотрено в режиме ЧС. Они планируются в режиме повседневной деятельности, а выполняются в условиях угрозы и после введения режима ЧС (нападения противника). Повышение устойчивости функционирования планируемой территории достигается заблаговременным проведением комплекса организационных, инженерно-технических и технологических мероприятий, направленных на максимальное снижение воздействия поражающих факторов при ЧС мирного и военного времени.</w:t>
      </w:r>
    </w:p>
    <w:p w:rsidR="00F94503" w:rsidRPr="00F94503" w:rsidRDefault="00F94503" w:rsidP="00F94503">
      <w:pPr>
        <w:ind w:left="142" w:right="283"/>
        <w:rPr>
          <w:color w:val="000000"/>
          <w:szCs w:val="24"/>
        </w:rPr>
      </w:pPr>
      <w:r w:rsidRPr="00F94503">
        <w:rPr>
          <w:color w:val="000000"/>
          <w:szCs w:val="24"/>
        </w:rPr>
        <w:t>Организационные мероприятия предусматривают планирование действий руководящего состава, органов управления РСЧС, дежурных служб и дежурного персонала объектов планируемой территории, штатных и нештатных аварийно-спасательных формирований, проведению АСДНР, аварийно-восстановительных работ. Инженерно-технические мероприятия осуществляются преимущественно заблаговременно и включают в себя комплекс работ, обеспечивающих повышение устойчивости функционирования планируемой территории к воздействию поражающих факторов ЧС.</w:t>
      </w:r>
    </w:p>
    <w:p w:rsidR="00F94503" w:rsidRPr="00F94503" w:rsidRDefault="00F94503" w:rsidP="00F94503">
      <w:pPr>
        <w:ind w:left="142" w:right="283"/>
        <w:rPr>
          <w:color w:val="000000"/>
          <w:szCs w:val="24"/>
        </w:rPr>
      </w:pPr>
      <w:r w:rsidRPr="00F94503">
        <w:rPr>
          <w:color w:val="000000"/>
          <w:szCs w:val="24"/>
        </w:rPr>
        <w:t>Технологические мероприятия обеспечивают повышение устойчивости работы объектов планируемой территории путем изменения технологического процесса, способствующего упрощению производственного процесса объектов, обеспечивающих жизнедеятельность планируемой территории и исключающего возможность образования вторичных поражающих факторов.</w:t>
      </w:r>
    </w:p>
    <w:p w:rsidR="00F94503" w:rsidRPr="00F94503" w:rsidRDefault="00F94503" w:rsidP="00F94503">
      <w:pPr>
        <w:ind w:left="142" w:right="283"/>
        <w:rPr>
          <w:color w:val="000000"/>
          <w:szCs w:val="24"/>
        </w:rPr>
      </w:pPr>
      <w:r w:rsidRPr="00F94503">
        <w:rPr>
          <w:color w:val="000000"/>
          <w:szCs w:val="24"/>
        </w:rPr>
        <w:t>Основными этапами планирования мероприятий по предупреждению чрезвычайных ситуаций являются:</w:t>
      </w:r>
    </w:p>
    <w:p w:rsidR="00F94503" w:rsidRPr="00F94503" w:rsidRDefault="00F94503" w:rsidP="00096D21">
      <w:pPr>
        <w:numPr>
          <w:ilvl w:val="0"/>
          <w:numId w:val="54"/>
        </w:numPr>
        <w:shd w:val="clear" w:color="auto" w:fill="FFFFFF"/>
        <w:tabs>
          <w:tab w:val="clear" w:pos="720"/>
        </w:tabs>
        <w:autoSpaceDE w:val="0"/>
        <w:autoSpaceDN w:val="0"/>
        <w:adjustRightInd w:val="0"/>
        <w:ind w:left="142" w:right="283" w:firstLine="709"/>
        <w:rPr>
          <w:color w:val="000000"/>
          <w:szCs w:val="24"/>
        </w:rPr>
      </w:pPr>
      <w:r w:rsidRPr="00F94503">
        <w:rPr>
          <w:color w:val="000000"/>
          <w:szCs w:val="24"/>
        </w:rPr>
        <w:t>определение учреждений и организаций, которые могут быть задействованы при планировании и организации мероприятий по предупреждению чрезвычайных ситуаций,</w:t>
      </w:r>
    </w:p>
    <w:p w:rsidR="00F94503" w:rsidRPr="00F94503" w:rsidRDefault="00F94503" w:rsidP="00096D21">
      <w:pPr>
        <w:numPr>
          <w:ilvl w:val="0"/>
          <w:numId w:val="54"/>
        </w:numPr>
        <w:shd w:val="clear" w:color="auto" w:fill="FFFFFF"/>
        <w:tabs>
          <w:tab w:val="clear" w:pos="720"/>
        </w:tabs>
        <w:autoSpaceDE w:val="0"/>
        <w:autoSpaceDN w:val="0"/>
        <w:adjustRightInd w:val="0"/>
        <w:ind w:left="142" w:right="283" w:firstLine="709"/>
        <w:rPr>
          <w:color w:val="000000"/>
          <w:szCs w:val="24"/>
        </w:rPr>
      </w:pPr>
      <w:r w:rsidRPr="00F94503">
        <w:rPr>
          <w:color w:val="000000"/>
          <w:szCs w:val="24"/>
        </w:rPr>
        <w:t>оценка состояния безопасности населения и территорий (оформление паспорта безопасности сельсовета);</w:t>
      </w:r>
    </w:p>
    <w:p w:rsidR="00F94503" w:rsidRPr="00F94503" w:rsidRDefault="00F94503" w:rsidP="00096D21">
      <w:pPr>
        <w:numPr>
          <w:ilvl w:val="0"/>
          <w:numId w:val="54"/>
        </w:numPr>
        <w:shd w:val="clear" w:color="auto" w:fill="FFFFFF"/>
        <w:tabs>
          <w:tab w:val="clear" w:pos="720"/>
        </w:tabs>
        <w:autoSpaceDE w:val="0"/>
        <w:autoSpaceDN w:val="0"/>
        <w:adjustRightInd w:val="0"/>
        <w:ind w:left="142" w:right="283" w:firstLine="709"/>
        <w:rPr>
          <w:color w:val="000000"/>
          <w:szCs w:val="24"/>
        </w:rPr>
      </w:pPr>
      <w:r w:rsidRPr="00F94503">
        <w:rPr>
          <w:color w:val="000000"/>
          <w:szCs w:val="24"/>
        </w:rPr>
        <w:t>оценка риска возникновения чрезвычайных ситуаций на опасных производственных объектах и в поселении;</w:t>
      </w:r>
    </w:p>
    <w:p w:rsidR="00F94503" w:rsidRPr="00F94503" w:rsidRDefault="00F94503" w:rsidP="00096D21">
      <w:pPr>
        <w:numPr>
          <w:ilvl w:val="0"/>
          <w:numId w:val="54"/>
        </w:numPr>
        <w:shd w:val="clear" w:color="auto" w:fill="FFFFFF"/>
        <w:tabs>
          <w:tab w:val="clear" w:pos="720"/>
        </w:tabs>
        <w:autoSpaceDE w:val="0"/>
        <w:autoSpaceDN w:val="0"/>
        <w:adjustRightInd w:val="0"/>
        <w:ind w:left="142" w:right="283" w:firstLine="709"/>
        <w:rPr>
          <w:color w:val="000000"/>
          <w:szCs w:val="24"/>
        </w:rPr>
      </w:pPr>
      <w:r w:rsidRPr="00F94503">
        <w:rPr>
          <w:color w:val="000000"/>
          <w:szCs w:val="24"/>
        </w:rPr>
        <w:t>выявление наиболее опасных источников чрезвычайных ситуаций природного, техногенного, биолого-социального и иного характера;</w:t>
      </w:r>
    </w:p>
    <w:p w:rsidR="00F94503" w:rsidRPr="00F94503" w:rsidRDefault="00F94503" w:rsidP="00096D21">
      <w:pPr>
        <w:numPr>
          <w:ilvl w:val="0"/>
          <w:numId w:val="54"/>
        </w:numPr>
        <w:shd w:val="clear" w:color="auto" w:fill="FFFFFF"/>
        <w:tabs>
          <w:tab w:val="clear" w:pos="720"/>
        </w:tabs>
        <w:autoSpaceDE w:val="0"/>
        <w:autoSpaceDN w:val="0"/>
        <w:adjustRightInd w:val="0"/>
        <w:ind w:left="142" w:right="283" w:firstLine="709"/>
        <w:rPr>
          <w:color w:val="000000"/>
          <w:szCs w:val="24"/>
        </w:rPr>
      </w:pPr>
      <w:r w:rsidRPr="00F94503">
        <w:rPr>
          <w:color w:val="000000"/>
          <w:szCs w:val="24"/>
        </w:rPr>
        <w:t xml:space="preserve">выбор и технико-экономическое обоснование организационных и инженерно-технических мероприятий по предотвращению (снижению риска) возникновения источников техногенных чрезвычайных ситуаций (совершенствование основных </w:t>
      </w:r>
      <w:r w:rsidRPr="00F94503">
        <w:rPr>
          <w:color w:val="000000"/>
          <w:spacing w:val="-1"/>
          <w:szCs w:val="24"/>
        </w:rPr>
        <w:t xml:space="preserve">фондов, повышение надежности производственных процессов в интересах обеспечения безаварийности производства и локализации зон воздействия поражающих факторов и </w:t>
      </w:r>
      <w:r w:rsidRPr="00F94503">
        <w:rPr>
          <w:color w:val="000000"/>
          <w:szCs w:val="24"/>
        </w:rPr>
        <w:t>др.):</w:t>
      </w:r>
    </w:p>
    <w:p w:rsidR="00F94503" w:rsidRPr="00F94503" w:rsidRDefault="00F94503" w:rsidP="00096D21">
      <w:pPr>
        <w:numPr>
          <w:ilvl w:val="0"/>
          <w:numId w:val="54"/>
        </w:numPr>
        <w:shd w:val="clear" w:color="auto" w:fill="FFFFFF"/>
        <w:tabs>
          <w:tab w:val="clear" w:pos="720"/>
        </w:tabs>
        <w:autoSpaceDE w:val="0"/>
        <w:autoSpaceDN w:val="0"/>
        <w:adjustRightInd w:val="0"/>
        <w:ind w:left="142" w:right="283" w:firstLine="709"/>
        <w:rPr>
          <w:color w:val="000000"/>
          <w:szCs w:val="24"/>
        </w:rPr>
      </w:pPr>
      <w:r w:rsidRPr="00F94503">
        <w:rPr>
          <w:color w:val="000000"/>
          <w:spacing w:val="-1"/>
          <w:szCs w:val="24"/>
        </w:rPr>
        <w:t xml:space="preserve">выбор и технико-экономическое обоснование мероприятий по смягчению последствий </w:t>
      </w:r>
      <w:r w:rsidRPr="00F94503">
        <w:rPr>
          <w:color w:val="000000"/>
          <w:spacing w:val="-2"/>
          <w:szCs w:val="24"/>
        </w:rPr>
        <w:t xml:space="preserve">воздействия источников чрезвычайных ситуаций на население, объекты экономики и </w:t>
      </w:r>
      <w:r w:rsidRPr="00F94503">
        <w:rPr>
          <w:color w:val="000000"/>
          <w:szCs w:val="24"/>
        </w:rPr>
        <w:t xml:space="preserve">природную среду по следующим направлениям: защита населения и его </w:t>
      </w:r>
      <w:r w:rsidRPr="00F94503">
        <w:rPr>
          <w:color w:val="000000"/>
          <w:spacing w:val="-1"/>
          <w:szCs w:val="24"/>
        </w:rPr>
        <w:t xml:space="preserve">первоочередное жизнеобеспечение в условиях чрезвычайных ситуаций; рациональное размещение производительных сил на территории субъекта Российской Федерации: рациональное природопользование; инженерная защита территории; локализация зон воздействия поражающих факторов источников чрезвычайных ситуаций; подготовка </w:t>
      </w:r>
      <w:r w:rsidRPr="00F94503">
        <w:rPr>
          <w:color w:val="000000"/>
          <w:szCs w:val="24"/>
        </w:rPr>
        <w:t xml:space="preserve">объектов и систем жизнеобеспечения населения к работе в условиях чрезвычайных ситуаций; подготовка к проведению аварийно-спасательных и других неотложных </w:t>
      </w:r>
      <w:r w:rsidRPr="00F94503">
        <w:rPr>
          <w:color w:val="000000"/>
          <w:spacing w:val="-2"/>
          <w:szCs w:val="24"/>
        </w:rPr>
        <w:t xml:space="preserve">работ; создание фонда страховой документации; подготовка системы управления, сил и </w:t>
      </w:r>
      <w:r w:rsidRPr="00F94503">
        <w:rPr>
          <w:color w:val="000000"/>
          <w:szCs w:val="24"/>
        </w:rPr>
        <w:t xml:space="preserve">средств территориальных и функциональных подсистем РСЧС к ликвидации </w:t>
      </w:r>
      <w:r w:rsidRPr="00F94503">
        <w:rPr>
          <w:color w:val="000000"/>
          <w:spacing w:val="-2"/>
          <w:szCs w:val="24"/>
        </w:rPr>
        <w:t xml:space="preserve">последствий аварий, катастроф и стихийных бедствий: информирование населения о </w:t>
      </w:r>
      <w:r w:rsidRPr="00F94503">
        <w:rPr>
          <w:color w:val="000000"/>
          <w:szCs w:val="24"/>
        </w:rPr>
        <w:t>возможных опасностях и подготовка его к действиям в условиях чрезвычайных ситуаций;</w:t>
      </w:r>
    </w:p>
    <w:p w:rsidR="00F94503" w:rsidRPr="00F94503" w:rsidRDefault="00F94503" w:rsidP="00096D21">
      <w:pPr>
        <w:numPr>
          <w:ilvl w:val="0"/>
          <w:numId w:val="54"/>
        </w:numPr>
        <w:shd w:val="clear" w:color="auto" w:fill="FFFFFF"/>
        <w:tabs>
          <w:tab w:val="clear" w:pos="720"/>
        </w:tabs>
        <w:autoSpaceDE w:val="0"/>
        <w:autoSpaceDN w:val="0"/>
        <w:adjustRightInd w:val="0"/>
        <w:ind w:left="142" w:right="283" w:firstLine="709"/>
        <w:rPr>
          <w:color w:val="000000"/>
          <w:szCs w:val="24"/>
        </w:rPr>
      </w:pPr>
      <w:r w:rsidRPr="00F94503">
        <w:rPr>
          <w:color w:val="000000"/>
          <w:spacing w:val="-2"/>
          <w:szCs w:val="24"/>
        </w:rPr>
        <w:t xml:space="preserve">разработка целевых программ. При этом может осуществляться долгосрочное целевое </w:t>
      </w:r>
      <w:r w:rsidRPr="00F94503">
        <w:rPr>
          <w:color w:val="000000"/>
          <w:szCs w:val="24"/>
        </w:rPr>
        <w:t xml:space="preserve">программное планирование комплексов мероприятий; текущее (среднесрочное) </w:t>
      </w:r>
      <w:r w:rsidRPr="00F94503">
        <w:rPr>
          <w:color w:val="000000"/>
          <w:spacing w:val="-3"/>
          <w:szCs w:val="24"/>
        </w:rPr>
        <w:t xml:space="preserve">планирование и реализация мероприятий по отдельным этапам целевых комплексных </w:t>
      </w:r>
      <w:r w:rsidRPr="00F94503">
        <w:rPr>
          <w:color w:val="000000"/>
          <w:spacing w:val="-1"/>
          <w:szCs w:val="24"/>
        </w:rPr>
        <w:t xml:space="preserve">программ; оперативное (краткосрочное) планирование и реализация мероприятий при </w:t>
      </w:r>
      <w:r w:rsidRPr="00F94503">
        <w:rPr>
          <w:color w:val="000000"/>
          <w:szCs w:val="24"/>
        </w:rPr>
        <w:t>угрозе возникновения чрезвычайных ситуаций.</w:t>
      </w:r>
    </w:p>
    <w:p w:rsidR="00F94503" w:rsidRPr="00F94503" w:rsidRDefault="00F94503" w:rsidP="00F94503">
      <w:pPr>
        <w:pStyle w:val="2"/>
        <w:rPr>
          <w:sz w:val="24"/>
          <w:szCs w:val="24"/>
        </w:rPr>
      </w:pPr>
      <w:bookmarkStart w:id="34" w:name="_Toc47533154"/>
      <w:r w:rsidRPr="00F94503">
        <w:rPr>
          <w:sz w:val="24"/>
          <w:szCs w:val="24"/>
        </w:rPr>
        <w:lastRenderedPageBreak/>
        <w:t>Перечень земельных участков, которые включаются в границы населенных пунктов, входящих в состав поселения, или исключаются из их границы:</w:t>
      </w:r>
      <w:bookmarkEnd w:id="34"/>
    </w:p>
    <w:p w:rsidR="00F94503" w:rsidRPr="00F94503" w:rsidRDefault="00F94503" w:rsidP="00F94503">
      <w:pPr>
        <w:shd w:val="clear" w:color="auto" w:fill="FFFFFF"/>
        <w:autoSpaceDE w:val="0"/>
        <w:autoSpaceDN w:val="0"/>
        <w:adjustRightInd w:val="0"/>
        <w:ind w:left="142" w:right="283"/>
        <w:rPr>
          <w:color w:val="000000"/>
          <w:spacing w:val="-2"/>
          <w:szCs w:val="24"/>
        </w:rPr>
      </w:pPr>
      <w:r w:rsidRPr="00F94503">
        <w:rPr>
          <w:color w:val="000000"/>
          <w:spacing w:val="-2"/>
          <w:szCs w:val="24"/>
        </w:rPr>
        <w:t>Проектом Генерального плана предусматривается изменение границ населенных пунктов в связи с упорядочением границ и формированием земельных участков под комплексное освоение территории (индивидуальное жилищное строительство) за границами населенных пунктов.</w:t>
      </w:r>
    </w:p>
    <w:p w:rsidR="00F94503" w:rsidRPr="00F94503" w:rsidRDefault="00F94503" w:rsidP="00F94503">
      <w:pPr>
        <w:shd w:val="clear" w:color="auto" w:fill="FFFFFF"/>
        <w:autoSpaceDE w:val="0"/>
        <w:autoSpaceDN w:val="0"/>
        <w:adjustRightInd w:val="0"/>
        <w:ind w:left="142" w:right="283"/>
        <w:rPr>
          <w:color w:val="000000"/>
          <w:spacing w:val="-2"/>
          <w:szCs w:val="24"/>
        </w:rPr>
      </w:pPr>
    </w:p>
    <w:tbl>
      <w:tblPr>
        <w:tblW w:w="10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2956"/>
        <w:gridCol w:w="2908"/>
        <w:gridCol w:w="1673"/>
        <w:gridCol w:w="2021"/>
      </w:tblGrid>
      <w:tr w:rsidR="00F94503" w:rsidRPr="00F94503" w:rsidTr="00125C23">
        <w:tc>
          <w:tcPr>
            <w:tcW w:w="685" w:type="dxa"/>
            <w:shd w:val="clear" w:color="auto" w:fill="auto"/>
          </w:tcPr>
          <w:p w:rsidR="00F94503" w:rsidRPr="00F94503" w:rsidRDefault="00F94503" w:rsidP="00F94503">
            <w:pPr>
              <w:ind w:right="171" w:hanging="674"/>
              <w:jc w:val="right"/>
              <w:rPr>
                <w:b/>
                <w:color w:val="000000"/>
                <w:szCs w:val="24"/>
              </w:rPr>
            </w:pPr>
            <w:r w:rsidRPr="00F94503">
              <w:rPr>
                <w:b/>
                <w:color w:val="000000"/>
                <w:szCs w:val="24"/>
              </w:rPr>
              <w:t xml:space="preserve">№ </w:t>
            </w:r>
          </w:p>
          <w:p w:rsidR="00F94503" w:rsidRPr="00F94503" w:rsidRDefault="00F94503" w:rsidP="00F94503">
            <w:pPr>
              <w:ind w:right="171" w:hanging="674"/>
              <w:jc w:val="right"/>
              <w:rPr>
                <w:color w:val="000000"/>
                <w:szCs w:val="24"/>
              </w:rPr>
            </w:pPr>
            <w:r w:rsidRPr="00F94503">
              <w:rPr>
                <w:b/>
                <w:color w:val="000000"/>
                <w:szCs w:val="24"/>
              </w:rPr>
              <w:t>п</w:t>
            </w:r>
            <w:r w:rsidRPr="00F94503">
              <w:rPr>
                <w:b/>
                <w:color w:val="000000"/>
                <w:szCs w:val="24"/>
                <w:lang w:val="en-US"/>
              </w:rPr>
              <w:t>/</w:t>
            </w:r>
            <w:r w:rsidRPr="00F94503">
              <w:rPr>
                <w:b/>
                <w:color w:val="000000"/>
                <w:szCs w:val="24"/>
              </w:rPr>
              <w:t>п</w:t>
            </w:r>
          </w:p>
        </w:tc>
        <w:tc>
          <w:tcPr>
            <w:tcW w:w="2956" w:type="dxa"/>
            <w:shd w:val="clear" w:color="auto" w:fill="auto"/>
          </w:tcPr>
          <w:p w:rsidR="00F94503" w:rsidRPr="00F94503" w:rsidRDefault="00F94503" w:rsidP="00F94503">
            <w:pPr>
              <w:ind w:right="-15" w:firstLine="0"/>
              <w:jc w:val="center"/>
              <w:rPr>
                <w:b/>
                <w:color w:val="000000"/>
                <w:szCs w:val="24"/>
              </w:rPr>
            </w:pPr>
            <w:r w:rsidRPr="00F94503">
              <w:rPr>
                <w:b/>
                <w:color w:val="000000"/>
                <w:szCs w:val="24"/>
              </w:rPr>
              <w:t>Категория земель, перевод из которой осуществляется</w:t>
            </w:r>
          </w:p>
        </w:tc>
        <w:tc>
          <w:tcPr>
            <w:tcW w:w="2908" w:type="dxa"/>
            <w:shd w:val="clear" w:color="auto" w:fill="auto"/>
          </w:tcPr>
          <w:p w:rsidR="00F94503" w:rsidRPr="00F94503" w:rsidRDefault="00F94503" w:rsidP="00F94503">
            <w:pPr>
              <w:ind w:right="-15" w:hanging="56"/>
              <w:jc w:val="center"/>
              <w:rPr>
                <w:b/>
                <w:color w:val="000000"/>
                <w:szCs w:val="24"/>
              </w:rPr>
            </w:pPr>
            <w:r w:rsidRPr="00F94503">
              <w:rPr>
                <w:b/>
                <w:color w:val="000000"/>
                <w:szCs w:val="24"/>
              </w:rPr>
              <w:t>Кадастровый номер ЗУ</w:t>
            </w:r>
          </w:p>
        </w:tc>
        <w:tc>
          <w:tcPr>
            <w:tcW w:w="1673" w:type="dxa"/>
            <w:shd w:val="clear" w:color="auto" w:fill="auto"/>
          </w:tcPr>
          <w:p w:rsidR="00F94503" w:rsidRPr="00F94503" w:rsidRDefault="00F94503" w:rsidP="00F94503">
            <w:pPr>
              <w:ind w:right="-15" w:hanging="131"/>
              <w:jc w:val="center"/>
              <w:rPr>
                <w:b/>
                <w:color w:val="000000"/>
                <w:szCs w:val="24"/>
              </w:rPr>
            </w:pPr>
            <w:r w:rsidRPr="00F94503">
              <w:rPr>
                <w:b/>
                <w:color w:val="000000"/>
                <w:szCs w:val="24"/>
              </w:rPr>
              <w:t>Площадь, га</w:t>
            </w:r>
          </w:p>
        </w:tc>
        <w:tc>
          <w:tcPr>
            <w:tcW w:w="2021" w:type="dxa"/>
          </w:tcPr>
          <w:p w:rsidR="00F94503" w:rsidRPr="00F94503" w:rsidRDefault="00F94503" w:rsidP="00F94503">
            <w:pPr>
              <w:ind w:right="-15" w:hanging="44"/>
              <w:jc w:val="center"/>
              <w:rPr>
                <w:color w:val="000000"/>
                <w:szCs w:val="24"/>
              </w:rPr>
            </w:pPr>
            <w:r w:rsidRPr="00F94503">
              <w:rPr>
                <w:b/>
                <w:color w:val="000000"/>
                <w:szCs w:val="24"/>
              </w:rPr>
              <w:t>Категория земель, перевод в которую осуществляется</w:t>
            </w:r>
          </w:p>
        </w:tc>
      </w:tr>
      <w:tr w:rsidR="00F94503" w:rsidRPr="00F94503" w:rsidTr="00F94503">
        <w:tc>
          <w:tcPr>
            <w:tcW w:w="10243" w:type="dxa"/>
            <w:gridSpan w:val="5"/>
            <w:shd w:val="clear" w:color="auto" w:fill="auto"/>
          </w:tcPr>
          <w:p w:rsidR="00F94503" w:rsidRPr="00F94503" w:rsidRDefault="00F94503" w:rsidP="00F94503">
            <w:pPr>
              <w:ind w:right="-15" w:hanging="89"/>
              <w:jc w:val="center"/>
              <w:rPr>
                <w:color w:val="000000"/>
                <w:szCs w:val="24"/>
              </w:rPr>
            </w:pPr>
            <w:r w:rsidRPr="00F94503">
              <w:rPr>
                <w:color w:val="000000"/>
                <w:szCs w:val="24"/>
              </w:rPr>
              <w:t>п. Мирный</w:t>
            </w:r>
          </w:p>
        </w:tc>
      </w:tr>
      <w:tr w:rsidR="00F94503" w:rsidRPr="00F94503" w:rsidTr="00125C23">
        <w:tc>
          <w:tcPr>
            <w:tcW w:w="685" w:type="dxa"/>
            <w:shd w:val="clear" w:color="auto" w:fill="auto"/>
          </w:tcPr>
          <w:p w:rsidR="00F94503" w:rsidRPr="00F94503" w:rsidRDefault="00F94503" w:rsidP="00F94503">
            <w:pPr>
              <w:ind w:right="171" w:hanging="674"/>
              <w:jc w:val="right"/>
              <w:rPr>
                <w:color w:val="000000"/>
                <w:szCs w:val="24"/>
              </w:rPr>
            </w:pPr>
            <w:r w:rsidRPr="00F94503">
              <w:rPr>
                <w:color w:val="000000"/>
                <w:szCs w:val="24"/>
              </w:rPr>
              <w:t>1.</w:t>
            </w:r>
          </w:p>
        </w:tc>
        <w:tc>
          <w:tcPr>
            <w:tcW w:w="2956" w:type="dxa"/>
            <w:shd w:val="clear" w:color="auto" w:fill="auto"/>
          </w:tcPr>
          <w:p w:rsidR="00F94503" w:rsidRPr="00F94503" w:rsidRDefault="00F94503" w:rsidP="00F94503">
            <w:pPr>
              <w:ind w:right="-15" w:hanging="78"/>
              <w:jc w:val="center"/>
              <w:rPr>
                <w:color w:val="000000"/>
                <w:szCs w:val="24"/>
              </w:rPr>
            </w:pPr>
            <w:r w:rsidRPr="00F94503">
              <w:rPr>
                <w:color w:val="000000"/>
                <w:szCs w:val="24"/>
              </w:rPr>
              <w:t>Земли сельскохозяйственного назначения</w:t>
            </w:r>
          </w:p>
        </w:tc>
        <w:tc>
          <w:tcPr>
            <w:tcW w:w="2908" w:type="dxa"/>
            <w:shd w:val="clear" w:color="auto" w:fill="auto"/>
          </w:tcPr>
          <w:p w:rsidR="00F94503" w:rsidRPr="00F94503" w:rsidRDefault="00F94503" w:rsidP="00F94503">
            <w:pPr>
              <w:ind w:right="-15" w:hanging="56"/>
              <w:jc w:val="center"/>
              <w:rPr>
                <w:color w:val="000000"/>
                <w:szCs w:val="24"/>
              </w:rPr>
            </w:pPr>
            <w:r w:rsidRPr="00F94503">
              <w:rPr>
                <w:color w:val="000000"/>
                <w:szCs w:val="24"/>
              </w:rPr>
              <w:t>58:18:0941401:635</w:t>
            </w:r>
          </w:p>
          <w:p w:rsidR="00F94503" w:rsidRPr="00F94503" w:rsidRDefault="00F94503" w:rsidP="00F94503">
            <w:pPr>
              <w:ind w:right="-15" w:hanging="56"/>
              <w:jc w:val="center"/>
              <w:rPr>
                <w:color w:val="000000"/>
                <w:szCs w:val="24"/>
              </w:rPr>
            </w:pPr>
            <w:r w:rsidRPr="00F94503">
              <w:rPr>
                <w:color w:val="000000"/>
                <w:szCs w:val="24"/>
              </w:rPr>
              <w:t>58:18:0941401:634</w:t>
            </w:r>
          </w:p>
        </w:tc>
        <w:tc>
          <w:tcPr>
            <w:tcW w:w="1673" w:type="dxa"/>
            <w:shd w:val="clear" w:color="auto" w:fill="auto"/>
          </w:tcPr>
          <w:p w:rsidR="00F94503" w:rsidRPr="00F94503" w:rsidRDefault="00F94503" w:rsidP="00F94503">
            <w:pPr>
              <w:ind w:right="-15" w:hanging="131"/>
              <w:jc w:val="center"/>
              <w:rPr>
                <w:color w:val="000000"/>
                <w:szCs w:val="24"/>
              </w:rPr>
            </w:pPr>
            <w:r w:rsidRPr="00F94503">
              <w:rPr>
                <w:color w:val="000000"/>
                <w:szCs w:val="24"/>
              </w:rPr>
              <w:t>14.1</w:t>
            </w:r>
          </w:p>
        </w:tc>
        <w:tc>
          <w:tcPr>
            <w:tcW w:w="2021" w:type="dxa"/>
          </w:tcPr>
          <w:p w:rsidR="00F94503" w:rsidRPr="00F25379" w:rsidRDefault="00F94503" w:rsidP="00F25379">
            <w:pPr>
              <w:ind w:right="-15" w:firstLine="0"/>
              <w:jc w:val="center"/>
              <w:rPr>
                <w:color w:val="000000"/>
                <w:szCs w:val="24"/>
              </w:rPr>
            </w:pPr>
            <w:r w:rsidRPr="00F25379">
              <w:rPr>
                <w:color w:val="000000"/>
                <w:szCs w:val="24"/>
              </w:rPr>
              <w:t>Земли н</w:t>
            </w:r>
            <w:r w:rsidR="00F25379" w:rsidRPr="00F25379">
              <w:rPr>
                <w:color w:val="000000"/>
                <w:szCs w:val="24"/>
              </w:rPr>
              <w:t>а</w:t>
            </w:r>
            <w:r w:rsidRPr="00F25379">
              <w:rPr>
                <w:color w:val="000000"/>
                <w:szCs w:val="24"/>
              </w:rPr>
              <w:t>селенных пунктов</w:t>
            </w:r>
          </w:p>
        </w:tc>
      </w:tr>
      <w:tr w:rsidR="00F94503" w:rsidRPr="00F94503" w:rsidTr="00F94503">
        <w:tc>
          <w:tcPr>
            <w:tcW w:w="10243" w:type="dxa"/>
            <w:gridSpan w:val="5"/>
            <w:shd w:val="clear" w:color="auto" w:fill="auto"/>
          </w:tcPr>
          <w:p w:rsidR="00F94503" w:rsidRPr="00F25379" w:rsidRDefault="00F94503" w:rsidP="00F94503">
            <w:pPr>
              <w:ind w:right="-15" w:firstLine="0"/>
              <w:jc w:val="center"/>
              <w:rPr>
                <w:color w:val="000000"/>
                <w:szCs w:val="24"/>
              </w:rPr>
            </w:pPr>
            <w:r w:rsidRPr="00F25379">
              <w:rPr>
                <w:color w:val="000000"/>
                <w:szCs w:val="24"/>
              </w:rPr>
              <w:t>с. Керенка</w:t>
            </w:r>
          </w:p>
        </w:tc>
      </w:tr>
      <w:tr w:rsidR="00F94503" w:rsidRPr="00F94503" w:rsidTr="00125C23">
        <w:tc>
          <w:tcPr>
            <w:tcW w:w="685" w:type="dxa"/>
            <w:shd w:val="clear" w:color="auto" w:fill="auto"/>
          </w:tcPr>
          <w:p w:rsidR="00F94503" w:rsidRPr="00F94503" w:rsidRDefault="00F94503" w:rsidP="00F94503">
            <w:pPr>
              <w:ind w:right="171" w:hanging="674"/>
              <w:jc w:val="right"/>
              <w:rPr>
                <w:color w:val="000000"/>
                <w:szCs w:val="24"/>
              </w:rPr>
            </w:pPr>
            <w:r w:rsidRPr="00F94503">
              <w:rPr>
                <w:color w:val="000000"/>
                <w:szCs w:val="24"/>
              </w:rPr>
              <w:t>2.</w:t>
            </w:r>
          </w:p>
        </w:tc>
        <w:tc>
          <w:tcPr>
            <w:tcW w:w="2956" w:type="dxa"/>
            <w:shd w:val="clear" w:color="auto" w:fill="auto"/>
          </w:tcPr>
          <w:p w:rsidR="00F94503" w:rsidRPr="00F94503" w:rsidRDefault="00F94503" w:rsidP="00F94503">
            <w:pPr>
              <w:ind w:right="-15" w:hanging="78"/>
              <w:jc w:val="center"/>
              <w:rPr>
                <w:color w:val="000000"/>
                <w:szCs w:val="24"/>
              </w:rPr>
            </w:pPr>
            <w:r w:rsidRPr="00F94503">
              <w:rPr>
                <w:color w:val="000000"/>
                <w:szCs w:val="24"/>
              </w:rPr>
              <w:t>Земли сельскохозяйственного назначения</w:t>
            </w:r>
          </w:p>
        </w:tc>
        <w:tc>
          <w:tcPr>
            <w:tcW w:w="2908" w:type="dxa"/>
            <w:shd w:val="clear" w:color="auto" w:fill="auto"/>
          </w:tcPr>
          <w:p w:rsidR="00F94503" w:rsidRPr="00F94503" w:rsidRDefault="00F94503" w:rsidP="00F94503">
            <w:pPr>
              <w:ind w:right="-15" w:hanging="56"/>
              <w:jc w:val="center"/>
              <w:rPr>
                <w:color w:val="000000"/>
                <w:szCs w:val="24"/>
              </w:rPr>
            </w:pPr>
            <w:r w:rsidRPr="00F94503">
              <w:rPr>
                <w:color w:val="000000"/>
                <w:szCs w:val="24"/>
              </w:rPr>
              <w:t>-</w:t>
            </w:r>
          </w:p>
        </w:tc>
        <w:tc>
          <w:tcPr>
            <w:tcW w:w="1673" w:type="dxa"/>
            <w:shd w:val="clear" w:color="auto" w:fill="auto"/>
          </w:tcPr>
          <w:p w:rsidR="00F94503" w:rsidRPr="00F94503" w:rsidRDefault="00F94503" w:rsidP="00F94503">
            <w:pPr>
              <w:ind w:right="-15" w:hanging="131"/>
              <w:jc w:val="center"/>
              <w:rPr>
                <w:color w:val="000000"/>
                <w:szCs w:val="24"/>
              </w:rPr>
            </w:pPr>
            <w:r w:rsidRPr="00F94503">
              <w:rPr>
                <w:color w:val="000000"/>
                <w:szCs w:val="24"/>
              </w:rPr>
              <w:t>12.6</w:t>
            </w:r>
          </w:p>
        </w:tc>
        <w:tc>
          <w:tcPr>
            <w:tcW w:w="2021" w:type="dxa"/>
          </w:tcPr>
          <w:p w:rsidR="00F94503" w:rsidRPr="00F25379" w:rsidRDefault="00F94503" w:rsidP="00F25379">
            <w:pPr>
              <w:ind w:right="-15" w:firstLine="0"/>
              <w:jc w:val="center"/>
              <w:rPr>
                <w:color w:val="000000"/>
                <w:szCs w:val="24"/>
              </w:rPr>
            </w:pPr>
            <w:r w:rsidRPr="00F25379">
              <w:rPr>
                <w:color w:val="000000"/>
                <w:szCs w:val="24"/>
              </w:rPr>
              <w:t>Земли н</w:t>
            </w:r>
            <w:r w:rsidR="00F25379" w:rsidRPr="00F25379">
              <w:rPr>
                <w:color w:val="000000"/>
                <w:szCs w:val="24"/>
              </w:rPr>
              <w:t>а</w:t>
            </w:r>
            <w:r w:rsidRPr="00F25379">
              <w:rPr>
                <w:color w:val="000000"/>
                <w:szCs w:val="24"/>
              </w:rPr>
              <w:t>селенных пунктов</w:t>
            </w:r>
          </w:p>
        </w:tc>
      </w:tr>
    </w:tbl>
    <w:p w:rsidR="00F94503" w:rsidRPr="00F94503" w:rsidRDefault="00F94503" w:rsidP="00F94503">
      <w:pPr>
        <w:shd w:val="clear" w:color="auto" w:fill="FFFFFF"/>
        <w:autoSpaceDE w:val="0"/>
        <w:autoSpaceDN w:val="0"/>
        <w:adjustRightInd w:val="0"/>
        <w:ind w:left="142" w:right="283"/>
        <w:rPr>
          <w:color w:val="000000"/>
          <w:spacing w:val="-2"/>
          <w:szCs w:val="24"/>
        </w:rPr>
      </w:pPr>
    </w:p>
    <w:p w:rsidR="00F94503" w:rsidRPr="00F94503" w:rsidRDefault="00F94503" w:rsidP="00F94503">
      <w:pPr>
        <w:pStyle w:val="2"/>
        <w:rPr>
          <w:bCs w:val="0"/>
          <w:iCs/>
          <w:sz w:val="24"/>
          <w:szCs w:val="24"/>
          <w:lang w:eastAsia="ar-SA"/>
        </w:rPr>
      </w:pPr>
    </w:p>
    <w:p w:rsidR="00F94503" w:rsidRPr="00F94503" w:rsidRDefault="00F94503" w:rsidP="00F94503">
      <w:pPr>
        <w:rPr>
          <w:szCs w:val="24"/>
          <w:lang w:eastAsia="ar-SA"/>
        </w:rPr>
      </w:pPr>
    </w:p>
    <w:p w:rsidR="00F94503" w:rsidRPr="00F94503" w:rsidRDefault="00F94503" w:rsidP="00F94503">
      <w:pPr>
        <w:rPr>
          <w:szCs w:val="24"/>
          <w:lang w:eastAsia="ar-SA"/>
        </w:rPr>
      </w:pPr>
    </w:p>
    <w:p w:rsidR="00F94503" w:rsidRPr="00F94503" w:rsidRDefault="00F94503" w:rsidP="00F94503">
      <w:pPr>
        <w:tabs>
          <w:tab w:val="left" w:pos="142"/>
        </w:tabs>
        <w:ind w:firstLine="0"/>
        <w:rPr>
          <w:b/>
          <w:szCs w:val="24"/>
          <w:lang w:val="en-US"/>
        </w:rPr>
      </w:pPr>
    </w:p>
    <w:p w:rsidR="00F94503" w:rsidRPr="00F94503" w:rsidRDefault="00F94503" w:rsidP="00F94503">
      <w:pPr>
        <w:tabs>
          <w:tab w:val="left" w:pos="142"/>
        </w:tabs>
        <w:ind w:right="283" w:firstLine="0"/>
        <w:jc w:val="center"/>
        <w:rPr>
          <w:b/>
          <w:szCs w:val="24"/>
        </w:rPr>
      </w:pPr>
    </w:p>
    <w:p w:rsidR="00F94503" w:rsidRPr="00F94503" w:rsidRDefault="00F94503" w:rsidP="00F94503">
      <w:pPr>
        <w:tabs>
          <w:tab w:val="left" w:pos="142"/>
        </w:tabs>
        <w:ind w:right="283" w:firstLine="0"/>
        <w:jc w:val="center"/>
        <w:rPr>
          <w:b/>
          <w:szCs w:val="24"/>
        </w:rPr>
      </w:pPr>
    </w:p>
    <w:p w:rsidR="00F94503" w:rsidRPr="00F94503" w:rsidRDefault="00F94503" w:rsidP="00F94503">
      <w:pPr>
        <w:tabs>
          <w:tab w:val="left" w:pos="142"/>
        </w:tabs>
        <w:ind w:right="283" w:firstLine="0"/>
        <w:jc w:val="center"/>
        <w:rPr>
          <w:b/>
          <w:szCs w:val="24"/>
        </w:rPr>
      </w:pPr>
    </w:p>
    <w:p w:rsidR="00F94503" w:rsidRPr="00F94503" w:rsidRDefault="00F94503" w:rsidP="00F94503">
      <w:pPr>
        <w:tabs>
          <w:tab w:val="left" w:pos="142"/>
        </w:tabs>
        <w:ind w:right="283" w:firstLine="0"/>
        <w:jc w:val="center"/>
        <w:rPr>
          <w:b/>
          <w:szCs w:val="24"/>
        </w:rPr>
      </w:pPr>
    </w:p>
    <w:p w:rsidR="00F94503" w:rsidRPr="00F94503" w:rsidRDefault="00F94503" w:rsidP="00F94503">
      <w:pPr>
        <w:tabs>
          <w:tab w:val="left" w:pos="142"/>
        </w:tabs>
        <w:ind w:right="283"/>
        <w:rPr>
          <w:b/>
          <w:szCs w:val="24"/>
        </w:rPr>
      </w:pPr>
    </w:p>
    <w:p w:rsidR="00F94503" w:rsidRPr="00F94503" w:rsidRDefault="00F94503" w:rsidP="00F94503">
      <w:pPr>
        <w:tabs>
          <w:tab w:val="left" w:pos="142"/>
        </w:tabs>
        <w:ind w:right="283" w:firstLine="0"/>
        <w:jc w:val="center"/>
        <w:rPr>
          <w:b/>
          <w:szCs w:val="24"/>
        </w:rPr>
      </w:pPr>
    </w:p>
    <w:p w:rsidR="00F94503" w:rsidRPr="00F94503" w:rsidRDefault="00F94503" w:rsidP="00F94503">
      <w:pPr>
        <w:tabs>
          <w:tab w:val="left" w:pos="142"/>
        </w:tabs>
        <w:ind w:right="283" w:firstLine="0"/>
        <w:jc w:val="center"/>
        <w:rPr>
          <w:b/>
          <w:szCs w:val="24"/>
        </w:rPr>
      </w:pPr>
    </w:p>
    <w:p w:rsidR="00F94503" w:rsidRPr="00F94503" w:rsidRDefault="00F94503" w:rsidP="00F94503">
      <w:pPr>
        <w:tabs>
          <w:tab w:val="left" w:pos="142"/>
        </w:tabs>
        <w:ind w:right="283" w:firstLine="0"/>
        <w:jc w:val="center"/>
        <w:rPr>
          <w:b/>
          <w:szCs w:val="24"/>
        </w:rPr>
      </w:pPr>
    </w:p>
    <w:p w:rsidR="00F94503" w:rsidRDefault="00F94503" w:rsidP="00F94503">
      <w:pPr>
        <w:tabs>
          <w:tab w:val="left" w:pos="142"/>
        </w:tabs>
        <w:ind w:right="283" w:firstLine="0"/>
        <w:rPr>
          <w:b/>
          <w:szCs w:val="24"/>
        </w:rPr>
      </w:pPr>
    </w:p>
    <w:p w:rsidR="00EE1C67" w:rsidRDefault="00EE1C67" w:rsidP="00F94503">
      <w:pPr>
        <w:tabs>
          <w:tab w:val="left" w:pos="142"/>
        </w:tabs>
        <w:ind w:right="283" w:firstLine="0"/>
        <w:rPr>
          <w:b/>
          <w:szCs w:val="24"/>
        </w:rPr>
      </w:pPr>
    </w:p>
    <w:p w:rsidR="00EE1C67" w:rsidRDefault="00EE1C67" w:rsidP="00F94503">
      <w:pPr>
        <w:tabs>
          <w:tab w:val="left" w:pos="142"/>
        </w:tabs>
        <w:ind w:right="283" w:firstLine="0"/>
        <w:rPr>
          <w:b/>
          <w:szCs w:val="24"/>
        </w:rPr>
      </w:pPr>
    </w:p>
    <w:p w:rsidR="00EE1C67" w:rsidRDefault="00EE1C67" w:rsidP="00F94503">
      <w:pPr>
        <w:tabs>
          <w:tab w:val="left" w:pos="142"/>
        </w:tabs>
        <w:ind w:right="283" w:firstLine="0"/>
        <w:rPr>
          <w:b/>
          <w:szCs w:val="24"/>
        </w:rPr>
      </w:pPr>
    </w:p>
    <w:p w:rsidR="00EE1C67" w:rsidRDefault="00EE1C67" w:rsidP="00F94503">
      <w:pPr>
        <w:tabs>
          <w:tab w:val="left" w:pos="142"/>
        </w:tabs>
        <w:ind w:right="283" w:firstLine="0"/>
        <w:rPr>
          <w:b/>
          <w:szCs w:val="24"/>
        </w:rPr>
      </w:pPr>
    </w:p>
    <w:p w:rsidR="00EE1C67" w:rsidRDefault="00EE1C67" w:rsidP="00F94503">
      <w:pPr>
        <w:tabs>
          <w:tab w:val="left" w:pos="142"/>
        </w:tabs>
        <w:ind w:right="283" w:firstLine="0"/>
        <w:rPr>
          <w:b/>
          <w:szCs w:val="24"/>
        </w:rPr>
      </w:pPr>
    </w:p>
    <w:p w:rsidR="00EE1C67" w:rsidRDefault="00EE1C67" w:rsidP="00F94503">
      <w:pPr>
        <w:tabs>
          <w:tab w:val="left" w:pos="142"/>
        </w:tabs>
        <w:ind w:right="283" w:firstLine="0"/>
        <w:rPr>
          <w:b/>
          <w:szCs w:val="24"/>
        </w:rPr>
      </w:pPr>
    </w:p>
    <w:p w:rsidR="00EE1C67" w:rsidRDefault="00EE1C67" w:rsidP="00F94503">
      <w:pPr>
        <w:tabs>
          <w:tab w:val="left" w:pos="142"/>
        </w:tabs>
        <w:ind w:right="283" w:firstLine="0"/>
        <w:rPr>
          <w:b/>
          <w:szCs w:val="24"/>
        </w:rPr>
      </w:pPr>
    </w:p>
    <w:p w:rsidR="00EE1C67" w:rsidRDefault="00EE1C67" w:rsidP="00F94503">
      <w:pPr>
        <w:tabs>
          <w:tab w:val="left" w:pos="142"/>
        </w:tabs>
        <w:ind w:right="283" w:firstLine="0"/>
        <w:rPr>
          <w:b/>
          <w:szCs w:val="24"/>
        </w:rPr>
      </w:pPr>
    </w:p>
    <w:p w:rsidR="00EE1C67" w:rsidRDefault="00EE1C67" w:rsidP="00F94503">
      <w:pPr>
        <w:tabs>
          <w:tab w:val="left" w:pos="142"/>
        </w:tabs>
        <w:ind w:right="283" w:firstLine="0"/>
        <w:rPr>
          <w:b/>
          <w:szCs w:val="24"/>
        </w:rPr>
      </w:pPr>
    </w:p>
    <w:p w:rsidR="00EE1C67" w:rsidRDefault="00EE1C67" w:rsidP="00F94503">
      <w:pPr>
        <w:tabs>
          <w:tab w:val="left" w:pos="142"/>
        </w:tabs>
        <w:ind w:right="283" w:firstLine="0"/>
        <w:rPr>
          <w:b/>
          <w:szCs w:val="24"/>
        </w:rPr>
      </w:pPr>
    </w:p>
    <w:p w:rsidR="00EE1C67" w:rsidRDefault="00EE1C67" w:rsidP="00F94503">
      <w:pPr>
        <w:tabs>
          <w:tab w:val="left" w:pos="142"/>
        </w:tabs>
        <w:ind w:right="283" w:firstLine="0"/>
        <w:rPr>
          <w:b/>
          <w:szCs w:val="24"/>
        </w:rPr>
      </w:pPr>
    </w:p>
    <w:p w:rsidR="00EE1C67" w:rsidRPr="00F94503" w:rsidRDefault="00EE1C67" w:rsidP="00F94503">
      <w:pPr>
        <w:tabs>
          <w:tab w:val="left" w:pos="142"/>
        </w:tabs>
        <w:ind w:right="283" w:firstLine="0"/>
        <w:rPr>
          <w:b/>
          <w:szCs w:val="24"/>
        </w:rPr>
      </w:pPr>
    </w:p>
    <w:p w:rsidR="00F94503" w:rsidRPr="00F94503" w:rsidRDefault="00F94503" w:rsidP="00F94503">
      <w:pPr>
        <w:tabs>
          <w:tab w:val="left" w:pos="142"/>
        </w:tabs>
        <w:ind w:right="283" w:firstLine="0"/>
        <w:jc w:val="center"/>
        <w:rPr>
          <w:b/>
          <w:szCs w:val="24"/>
        </w:rPr>
      </w:pPr>
    </w:p>
    <w:p w:rsidR="00F94503" w:rsidRPr="00F94503" w:rsidRDefault="00F94503" w:rsidP="00F94503">
      <w:pPr>
        <w:tabs>
          <w:tab w:val="left" w:pos="142"/>
        </w:tabs>
        <w:ind w:right="283" w:firstLine="0"/>
        <w:jc w:val="center"/>
        <w:rPr>
          <w:b/>
          <w:szCs w:val="24"/>
        </w:rPr>
      </w:pPr>
    </w:p>
    <w:p w:rsidR="00F94503" w:rsidRPr="00F94503" w:rsidRDefault="00F94503" w:rsidP="00F94503">
      <w:pPr>
        <w:tabs>
          <w:tab w:val="left" w:pos="142"/>
        </w:tabs>
        <w:ind w:right="283" w:firstLine="0"/>
        <w:jc w:val="center"/>
        <w:rPr>
          <w:b/>
          <w:szCs w:val="24"/>
        </w:rPr>
      </w:pPr>
    </w:p>
    <w:p w:rsidR="00F94503" w:rsidRPr="00F94503" w:rsidRDefault="00882412" w:rsidP="00F94503">
      <w:pPr>
        <w:pStyle w:val="2"/>
        <w:rPr>
          <w:rStyle w:val="ad"/>
          <w:sz w:val="24"/>
          <w:szCs w:val="24"/>
        </w:rPr>
      </w:pPr>
      <w:bookmarkStart w:id="35" w:name="_Toc449011774"/>
      <w:bookmarkStart w:id="36" w:name="_Toc47533105"/>
      <w:r>
        <w:rPr>
          <w:rStyle w:val="ad"/>
          <w:b/>
          <w:bCs/>
          <w:color w:val="auto"/>
          <w:sz w:val="24"/>
          <w:szCs w:val="24"/>
        </w:rPr>
        <w:lastRenderedPageBreak/>
        <w:t>В</w:t>
      </w:r>
      <w:r w:rsidR="00F94503" w:rsidRPr="00F94503">
        <w:rPr>
          <w:rStyle w:val="ad"/>
          <w:b/>
          <w:bCs/>
          <w:color w:val="auto"/>
          <w:sz w:val="24"/>
          <w:szCs w:val="24"/>
        </w:rPr>
        <w:t>ведение.</w:t>
      </w:r>
      <w:bookmarkEnd w:id="35"/>
      <w:bookmarkEnd w:id="36"/>
    </w:p>
    <w:p w:rsidR="00F94503" w:rsidRPr="00F94503" w:rsidRDefault="00F94503" w:rsidP="00F94503">
      <w:pPr>
        <w:pStyle w:val="33"/>
        <w:ind w:firstLine="567"/>
        <w:rPr>
          <w:color w:val="000000"/>
          <w:szCs w:val="24"/>
        </w:rPr>
      </w:pPr>
      <w:bookmarkStart w:id="37" w:name="_Toc300552933"/>
      <w:bookmarkStart w:id="38" w:name="_Toc364770958"/>
      <w:r w:rsidRPr="00F94503">
        <w:rPr>
          <w:color w:val="000000"/>
          <w:szCs w:val="24"/>
        </w:rPr>
        <w:t xml:space="preserve">Генеральный план муниципального образования Юровский сельсовет </w:t>
      </w:r>
      <w:proofErr w:type="spellStart"/>
      <w:r w:rsidRPr="00F94503">
        <w:rPr>
          <w:color w:val="000000"/>
          <w:szCs w:val="24"/>
        </w:rPr>
        <w:t>Мокшанского</w:t>
      </w:r>
      <w:proofErr w:type="spellEnd"/>
      <w:r w:rsidRPr="00F94503">
        <w:rPr>
          <w:color w:val="000000"/>
          <w:szCs w:val="24"/>
        </w:rPr>
        <w:t xml:space="preserve"> муниципального района Пензенской области разработан на основании ст. 23 Градостроительного Кодекса РФ, Постановления главы  администрации Юровского сельсовета «О подготовке проекта внесения изменений в Генеральный план Юровского сельсовета </w:t>
      </w:r>
      <w:proofErr w:type="spellStart"/>
      <w:r w:rsidRPr="00F94503">
        <w:rPr>
          <w:color w:val="000000"/>
          <w:szCs w:val="24"/>
        </w:rPr>
        <w:t>Мокшанского</w:t>
      </w:r>
      <w:proofErr w:type="spellEnd"/>
      <w:r w:rsidRPr="00F94503">
        <w:rPr>
          <w:color w:val="000000"/>
          <w:szCs w:val="24"/>
        </w:rPr>
        <w:t xml:space="preserve"> района Пензенской области» от 09.04.2019г. № 53.</w:t>
      </w:r>
    </w:p>
    <w:p w:rsidR="00F94503" w:rsidRPr="00F94503" w:rsidRDefault="00F94503" w:rsidP="00F94503">
      <w:pPr>
        <w:tabs>
          <w:tab w:val="left" w:pos="142"/>
        </w:tabs>
        <w:ind w:right="284" w:firstLine="567"/>
        <w:rPr>
          <w:color w:val="000000"/>
          <w:szCs w:val="24"/>
        </w:rPr>
      </w:pPr>
      <w:r w:rsidRPr="00F94503">
        <w:rPr>
          <w:color w:val="000000"/>
          <w:szCs w:val="24"/>
        </w:rPr>
        <w:t>Генеральный план устанавливает функцио</w:t>
      </w:r>
      <w:r w:rsidRPr="00F94503">
        <w:rPr>
          <w:color w:val="000000"/>
          <w:szCs w:val="24"/>
        </w:rPr>
        <w:softHyphen/>
        <w:t>нальное назначение территорий исходя из совокуп</w:t>
      </w:r>
      <w:r w:rsidRPr="00F94503">
        <w:rPr>
          <w:color w:val="000000"/>
          <w:szCs w:val="24"/>
        </w:rPr>
        <w:softHyphen/>
        <w:t>ности социальных, экономических, экологических и иных факторов в целях обеспечения устойчивого раз</w:t>
      </w:r>
      <w:r w:rsidRPr="00F94503">
        <w:rPr>
          <w:color w:val="000000"/>
          <w:szCs w:val="24"/>
        </w:rPr>
        <w:softHyphen/>
        <w:t>вития территорий, развития инженерной, транспорт</w:t>
      </w:r>
      <w:r w:rsidRPr="00F94503">
        <w:rPr>
          <w:color w:val="000000"/>
          <w:szCs w:val="24"/>
        </w:rPr>
        <w:softHyphen/>
        <w:t>ной и социальной инфраструктур, обеспечения учета интересов граждан и их объединений.</w:t>
      </w:r>
    </w:p>
    <w:p w:rsidR="00F94503" w:rsidRPr="00F94503" w:rsidRDefault="00F94503" w:rsidP="00F94503">
      <w:pPr>
        <w:tabs>
          <w:tab w:val="left" w:pos="142"/>
        </w:tabs>
        <w:ind w:right="284" w:firstLine="567"/>
        <w:rPr>
          <w:color w:val="000000"/>
          <w:szCs w:val="24"/>
        </w:rPr>
      </w:pPr>
      <w:r w:rsidRPr="00F94503">
        <w:rPr>
          <w:color w:val="000000"/>
          <w:szCs w:val="24"/>
        </w:rPr>
        <w:t>Генеральный план определяет пути развития транс</w:t>
      </w:r>
      <w:r w:rsidRPr="00F94503">
        <w:rPr>
          <w:color w:val="000000"/>
          <w:szCs w:val="24"/>
        </w:rPr>
        <w:softHyphen/>
        <w:t>портной и инженерной инфраструктуры, определяют ориентировочное местоположение и основные харак</w:t>
      </w:r>
      <w:r w:rsidRPr="00F94503">
        <w:rPr>
          <w:color w:val="000000"/>
          <w:szCs w:val="24"/>
        </w:rPr>
        <w:softHyphen/>
        <w:t>теристики объектов местного значения, определяет территории для развития разных видов жилья, произ</w:t>
      </w:r>
      <w:r w:rsidRPr="00F94503">
        <w:rPr>
          <w:color w:val="000000"/>
          <w:szCs w:val="24"/>
        </w:rPr>
        <w:softHyphen/>
        <w:t>водственных зон различной отраслевой направленно</w:t>
      </w:r>
      <w:r w:rsidRPr="00F94503">
        <w:rPr>
          <w:color w:val="000000"/>
          <w:szCs w:val="24"/>
        </w:rPr>
        <w:softHyphen/>
        <w:t>сти, рекреационных и других функциональных зон.</w:t>
      </w:r>
    </w:p>
    <w:p w:rsidR="00F94503" w:rsidRPr="00F94503" w:rsidRDefault="00F94503" w:rsidP="00F94503">
      <w:pPr>
        <w:tabs>
          <w:tab w:val="left" w:pos="142"/>
        </w:tabs>
        <w:ind w:right="284" w:firstLine="567"/>
        <w:rPr>
          <w:color w:val="000000"/>
          <w:szCs w:val="24"/>
        </w:rPr>
      </w:pPr>
      <w:r w:rsidRPr="00F94503">
        <w:rPr>
          <w:color w:val="000000"/>
          <w:szCs w:val="24"/>
        </w:rPr>
        <w:t>В соответствии с Градостроительным кодексом Российской Федерации Генеральный план содержит:</w:t>
      </w:r>
    </w:p>
    <w:p w:rsidR="00F94503" w:rsidRPr="00F94503" w:rsidRDefault="00F94503" w:rsidP="00096D21">
      <w:pPr>
        <w:pStyle w:val="a4"/>
        <w:numPr>
          <w:ilvl w:val="0"/>
          <w:numId w:val="55"/>
        </w:numPr>
        <w:tabs>
          <w:tab w:val="left" w:pos="142"/>
        </w:tabs>
        <w:ind w:left="0" w:right="284" w:firstLine="567"/>
        <w:rPr>
          <w:color w:val="000000"/>
          <w:szCs w:val="24"/>
        </w:rPr>
      </w:pPr>
      <w:r w:rsidRPr="00F94503">
        <w:rPr>
          <w:color w:val="000000"/>
          <w:szCs w:val="24"/>
        </w:rPr>
        <w:t>положение о территориальном планировании;</w:t>
      </w:r>
    </w:p>
    <w:p w:rsidR="00F94503" w:rsidRPr="00F94503" w:rsidRDefault="00F94503" w:rsidP="00096D21">
      <w:pPr>
        <w:pStyle w:val="a4"/>
        <w:numPr>
          <w:ilvl w:val="0"/>
          <w:numId w:val="55"/>
        </w:numPr>
        <w:tabs>
          <w:tab w:val="left" w:pos="142"/>
        </w:tabs>
        <w:ind w:left="0" w:right="284" w:firstLine="567"/>
        <w:rPr>
          <w:color w:val="000000"/>
          <w:szCs w:val="24"/>
        </w:rPr>
      </w:pPr>
      <w:r w:rsidRPr="00F94503">
        <w:rPr>
          <w:color w:val="000000"/>
          <w:szCs w:val="24"/>
        </w:rPr>
        <w:t>карту планируемого размещения объектов местного значения поселения;</w:t>
      </w:r>
    </w:p>
    <w:p w:rsidR="00F94503" w:rsidRPr="00F94503" w:rsidRDefault="00F94503" w:rsidP="00096D21">
      <w:pPr>
        <w:pStyle w:val="a4"/>
        <w:numPr>
          <w:ilvl w:val="0"/>
          <w:numId w:val="55"/>
        </w:numPr>
        <w:tabs>
          <w:tab w:val="left" w:pos="142"/>
        </w:tabs>
        <w:ind w:left="0" w:right="284" w:firstLine="567"/>
        <w:rPr>
          <w:color w:val="000000"/>
          <w:szCs w:val="24"/>
        </w:rPr>
      </w:pPr>
      <w:r w:rsidRPr="00F94503">
        <w:rPr>
          <w:color w:val="000000"/>
          <w:szCs w:val="24"/>
        </w:rPr>
        <w:t>карту границ населенных пунктов;</w:t>
      </w:r>
    </w:p>
    <w:p w:rsidR="00F94503" w:rsidRPr="00F94503" w:rsidRDefault="00F94503" w:rsidP="00096D21">
      <w:pPr>
        <w:pStyle w:val="a4"/>
        <w:numPr>
          <w:ilvl w:val="0"/>
          <w:numId w:val="55"/>
        </w:numPr>
        <w:tabs>
          <w:tab w:val="left" w:pos="142"/>
        </w:tabs>
        <w:ind w:left="0" w:right="284" w:firstLine="567"/>
        <w:rPr>
          <w:color w:val="000000"/>
          <w:szCs w:val="24"/>
        </w:rPr>
      </w:pPr>
      <w:r w:rsidRPr="00F94503">
        <w:rPr>
          <w:color w:val="000000"/>
          <w:szCs w:val="24"/>
        </w:rPr>
        <w:t>карту функциональных зон поселения.</w:t>
      </w:r>
    </w:p>
    <w:p w:rsidR="00F94503" w:rsidRPr="00F94503" w:rsidRDefault="00F94503" w:rsidP="00F94503">
      <w:pPr>
        <w:tabs>
          <w:tab w:val="left" w:pos="142"/>
        </w:tabs>
        <w:ind w:right="284" w:firstLine="567"/>
        <w:rPr>
          <w:color w:val="000000"/>
          <w:szCs w:val="24"/>
        </w:rPr>
      </w:pPr>
      <w:r w:rsidRPr="00F94503">
        <w:rPr>
          <w:color w:val="000000"/>
          <w:szCs w:val="24"/>
        </w:rPr>
        <w:t>Положение о территориальном планировании, содержащееся в генеральном плане, включает в себя:</w:t>
      </w:r>
    </w:p>
    <w:p w:rsidR="00F94503" w:rsidRPr="00F94503" w:rsidRDefault="00F94503" w:rsidP="00F94503">
      <w:pPr>
        <w:tabs>
          <w:tab w:val="left" w:pos="142"/>
        </w:tabs>
        <w:ind w:right="284" w:firstLine="567"/>
        <w:rPr>
          <w:color w:val="000000"/>
          <w:szCs w:val="24"/>
        </w:rPr>
      </w:pPr>
      <w:r w:rsidRPr="00F94503">
        <w:rPr>
          <w:color w:val="000000"/>
          <w:szCs w:val="24"/>
        </w:rPr>
        <w:t>1) 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F94503" w:rsidRPr="00F94503" w:rsidRDefault="00F94503" w:rsidP="00F94503">
      <w:pPr>
        <w:tabs>
          <w:tab w:val="left" w:pos="142"/>
        </w:tabs>
        <w:ind w:right="284" w:firstLine="567"/>
        <w:rPr>
          <w:color w:val="000000"/>
          <w:szCs w:val="24"/>
        </w:rPr>
      </w:pPr>
      <w:r w:rsidRPr="00F94503">
        <w:rPr>
          <w:color w:val="000000"/>
          <w:szCs w:val="24"/>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F94503" w:rsidRPr="00F94503" w:rsidRDefault="00F94503" w:rsidP="00F94503">
      <w:pPr>
        <w:tabs>
          <w:tab w:val="left" w:pos="142"/>
        </w:tabs>
        <w:ind w:right="284" w:firstLine="567"/>
        <w:rPr>
          <w:color w:val="000000"/>
          <w:szCs w:val="24"/>
        </w:rPr>
      </w:pPr>
      <w:r w:rsidRPr="00F94503">
        <w:rPr>
          <w:color w:val="000000"/>
          <w:szCs w:val="24"/>
        </w:rPr>
        <w:t>На картах, входящих в состав генерального плана, отображаются:</w:t>
      </w:r>
    </w:p>
    <w:p w:rsidR="00F94503" w:rsidRPr="00F94503" w:rsidRDefault="00F94503" w:rsidP="00F94503">
      <w:pPr>
        <w:tabs>
          <w:tab w:val="left" w:pos="142"/>
        </w:tabs>
        <w:ind w:right="284" w:firstLine="567"/>
        <w:rPr>
          <w:color w:val="000000"/>
          <w:szCs w:val="24"/>
        </w:rPr>
      </w:pPr>
      <w:r w:rsidRPr="00F94503">
        <w:rPr>
          <w:color w:val="000000"/>
          <w:szCs w:val="24"/>
        </w:rPr>
        <w:t>1) планируемые для размещения объекты местного значения поселения, относящиеся к следующим областям:</w:t>
      </w:r>
    </w:p>
    <w:p w:rsidR="00F94503" w:rsidRPr="00F94503" w:rsidRDefault="00F94503" w:rsidP="00F94503">
      <w:pPr>
        <w:tabs>
          <w:tab w:val="left" w:pos="142"/>
        </w:tabs>
        <w:ind w:right="284" w:firstLine="567"/>
        <w:rPr>
          <w:color w:val="000000"/>
          <w:szCs w:val="24"/>
        </w:rPr>
      </w:pPr>
      <w:r w:rsidRPr="00F94503">
        <w:rPr>
          <w:color w:val="000000"/>
          <w:szCs w:val="24"/>
        </w:rPr>
        <w:t>а) электро-, тепло-, газо- и водоснабжение населения, водоотведение;</w:t>
      </w:r>
    </w:p>
    <w:p w:rsidR="00F94503" w:rsidRPr="00F94503" w:rsidRDefault="00F94503" w:rsidP="00F94503">
      <w:pPr>
        <w:tabs>
          <w:tab w:val="left" w:pos="142"/>
        </w:tabs>
        <w:ind w:right="284" w:firstLine="567"/>
        <w:rPr>
          <w:color w:val="000000"/>
          <w:szCs w:val="24"/>
        </w:rPr>
      </w:pPr>
      <w:r w:rsidRPr="00F94503">
        <w:rPr>
          <w:color w:val="000000"/>
          <w:szCs w:val="24"/>
        </w:rPr>
        <w:t>б) автомобильные дороги местного значения;</w:t>
      </w:r>
    </w:p>
    <w:p w:rsidR="00F94503" w:rsidRPr="00F94503" w:rsidRDefault="00F94503" w:rsidP="00F94503">
      <w:pPr>
        <w:tabs>
          <w:tab w:val="left" w:pos="142"/>
        </w:tabs>
        <w:ind w:right="284" w:firstLine="567"/>
        <w:rPr>
          <w:color w:val="000000"/>
          <w:szCs w:val="24"/>
        </w:rPr>
      </w:pPr>
      <w:r w:rsidRPr="00F94503">
        <w:rPr>
          <w:color w:val="000000"/>
          <w:szCs w:val="24"/>
        </w:rPr>
        <w:t>в) иные области в связи с решением вопросов местного значения поселения, городского округа;</w:t>
      </w:r>
    </w:p>
    <w:p w:rsidR="00F94503" w:rsidRPr="00F94503" w:rsidRDefault="00F94503" w:rsidP="00F94503">
      <w:pPr>
        <w:tabs>
          <w:tab w:val="left" w:pos="142"/>
        </w:tabs>
        <w:ind w:right="284" w:firstLine="567"/>
        <w:rPr>
          <w:color w:val="000000"/>
          <w:szCs w:val="24"/>
        </w:rPr>
      </w:pPr>
      <w:r w:rsidRPr="00F94503">
        <w:rPr>
          <w:color w:val="000000"/>
          <w:szCs w:val="24"/>
        </w:rPr>
        <w:t>2) границы населенных пунктов (в том числе границы образуемых населенных пунктов), входящих в состав поселения;</w:t>
      </w:r>
    </w:p>
    <w:p w:rsidR="00F94503" w:rsidRPr="00F94503" w:rsidRDefault="00F94503" w:rsidP="00F94503">
      <w:pPr>
        <w:tabs>
          <w:tab w:val="left" w:pos="142"/>
        </w:tabs>
        <w:ind w:right="284" w:firstLine="567"/>
        <w:rPr>
          <w:color w:val="000000"/>
          <w:szCs w:val="24"/>
        </w:rPr>
      </w:pPr>
      <w:r w:rsidRPr="00F94503">
        <w:rPr>
          <w:color w:val="000000"/>
          <w:szCs w:val="24"/>
        </w:rP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3D1362" w:rsidRDefault="003D1362" w:rsidP="00F94503">
      <w:pPr>
        <w:tabs>
          <w:tab w:val="left" w:pos="142"/>
        </w:tabs>
        <w:ind w:right="284" w:firstLine="567"/>
        <w:rPr>
          <w:color w:val="000000"/>
          <w:szCs w:val="24"/>
        </w:rPr>
      </w:pPr>
    </w:p>
    <w:p w:rsidR="003D1362" w:rsidRDefault="003D1362" w:rsidP="00F94503">
      <w:pPr>
        <w:tabs>
          <w:tab w:val="left" w:pos="142"/>
        </w:tabs>
        <w:ind w:right="284" w:firstLine="567"/>
        <w:rPr>
          <w:color w:val="000000"/>
          <w:szCs w:val="24"/>
        </w:rPr>
      </w:pPr>
    </w:p>
    <w:p w:rsidR="00F94503" w:rsidRPr="00F94503" w:rsidRDefault="00F94503" w:rsidP="00F94503">
      <w:pPr>
        <w:tabs>
          <w:tab w:val="left" w:pos="142"/>
        </w:tabs>
        <w:ind w:right="284" w:firstLine="567"/>
        <w:rPr>
          <w:color w:val="000000"/>
          <w:szCs w:val="24"/>
        </w:rPr>
      </w:pPr>
      <w:r w:rsidRPr="00F94503">
        <w:rPr>
          <w:color w:val="000000"/>
          <w:szCs w:val="24"/>
        </w:rPr>
        <w:t xml:space="preserve">В соответствии с постановлением Правительства Пензенской области от 17 октября 2011 года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картографические материалы </w:t>
      </w:r>
      <w:r w:rsidRPr="00F94503">
        <w:rPr>
          <w:color w:val="000000"/>
          <w:szCs w:val="24"/>
        </w:rPr>
        <w:lastRenderedPageBreak/>
        <w:t>генерального плана выполнены на актуализированном картографическом материале, служащем подосновой карт.</w:t>
      </w:r>
    </w:p>
    <w:p w:rsidR="00F94503" w:rsidRPr="00F94503" w:rsidRDefault="00F94503" w:rsidP="00F94503">
      <w:pPr>
        <w:tabs>
          <w:tab w:val="left" w:pos="142"/>
        </w:tabs>
        <w:ind w:right="284" w:firstLine="567"/>
        <w:rPr>
          <w:color w:val="000000"/>
          <w:szCs w:val="24"/>
        </w:rPr>
      </w:pPr>
      <w:r w:rsidRPr="00F94503">
        <w:rPr>
          <w:color w:val="000000"/>
          <w:szCs w:val="24"/>
        </w:rPr>
        <w:t>В соответствии с Градостроительным кодексом Российской Федерации и СП 42.13330.2011 «Градостроительство. Планировка и застройка городских и сельских поселений. Актуализированная редакция СНиП 2.07.01-89*» реализация генерального плана будет проходить в течение расчетного срока до 2038 года.</w:t>
      </w:r>
    </w:p>
    <w:p w:rsidR="00F94503" w:rsidRPr="00F94503" w:rsidRDefault="00F94503" w:rsidP="00F94503">
      <w:pPr>
        <w:tabs>
          <w:tab w:val="left" w:pos="142"/>
        </w:tabs>
        <w:ind w:right="284" w:firstLine="567"/>
        <w:rPr>
          <w:color w:val="000000"/>
          <w:szCs w:val="24"/>
        </w:rPr>
      </w:pPr>
    </w:p>
    <w:p w:rsidR="00F94503" w:rsidRPr="00F94503" w:rsidRDefault="00F94503" w:rsidP="00F94503">
      <w:pPr>
        <w:tabs>
          <w:tab w:val="left" w:pos="142"/>
        </w:tabs>
        <w:ind w:right="284" w:firstLine="567"/>
        <w:rPr>
          <w:color w:val="000000"/>
          <w:szCs w:val="24"/>
        </w:rPr>
      </w:pPr>
    </w:p>
    <w:p w:rsidR="00F94503" w:rsidRPr="00F94503" w:rsidRDefault="00F94503" w:rsidP="00F94503">
      <w:pPr>
        <w:tabs>
          <w:tab w:val="left" w:pos="142"/>
        </w:tabs>
        <w:ind w:right="284" w:firstLine="567"/>
        <w:rPr>
          <w:color w:val="000000"/>
          <w:szCs w:val="24"/>
        </w:rPr>
      </w:pPr>
      <w:r w:rsidRPr="00F94503">
        <w:rPr>
          <w:color w:val="000000"/>
          <w:szCs w:val="24"/>
        </w:rPr>
        <w:t xml:space="preserve">Генеральный план Юровского сельсовета подготовлен в соответствии с требованиями нормативных правовых актов Российской Федерации, Пензенской области и </w:t>
      </w:r>
      <w:proofErr w:type="spellStart"/>
      <w:r w:rsidRPr="00F94503">
        <w:rPr>
          <w:color w:val="000000"/>
          <w:szCs w:val="24"/>
        </w:rPr>
        <w:t>Мокшанского</w:t>
      </w:r>
      <w:proofErr w:type="spellEnd"/>
      <w:r w:rsidRPr="00F94503">
        <w:rPr>
          <w:color w:val="000000"/>
          <w:szCs w:val="24"/>
        </w:rPr>
        <w:t xml:space="preserve">  муниципального района, методической документации в области градостроительной деятельности, которыми являются:</w:t>
      </w:r>
    </w:p>
    <w:p w:rsidR="00F94503" w:rsidRPr="006170DB" w:rsidRDefault="006170DB" w:rsidP="006170DB">
      <w:pPr>
        <w:ind w:left="567" w:right="284" w:firstLine="0"/>
        <w:rPr>
          <w:color w:val="000000"/>
          <w:szCs w:val="24"/>
          <w:lang w:eastAsia="ru-RU"/>
        </w:rPr>
      </w:pPr>
      <w:r>
        <w:rPr>
          <w:color w:val="000000"/>
          <w:szCs w:val="24"/>
          <w:lang w:eastAsia="ru-RU"/>
        </w:rPr>
        <w:t xml:space="preserve">1. </w:t>
      </w:r>
      <w:r w:rsidR="00F94503" w:rsidRPr="006170DB">
        <w:rPr>
          <w:color w:val="000000"/>
          <w:szCs w:val="24"/>
          <w:lang w:eastAsia="ru-RU"/>
        </w:rPr>
        <w:t>Градостроительный кодекс Российской Федерации (</w:t>
      </w:r>
      <w:proofErr w:type="spellStart"/>
      <w:r w:rsidR="00F94503" w:rsidRPr="006170DB">
        <w:rPr>
          <w:color w:val="000000"/>
          <w:szCs w:val="24"/>
          <w:lang w:eastAsia="ru-RU"/>
        </w:rPr>
        <w:t>ГрК</w:t>
      </w:r>
      <w:proofErr w:type="spellEnd"/>
      <w:r w:rsidR="00F94503" w:rsidRPr="006170DB">
        <w:rPr>
          <w:color w:val="000000"/>
          <w:szCs w:val="24"/>
          <w:lang w:eastAsia="ru-RU"/>
        </w:rPr>
        <w:t xml:space="preserve"> РФ) от 29.12.2004 года  № 190-ФЗ  (ред. от 31.12.2017). </w:t>
      </w:r>
    </w:p>
    <w:p w:rsidR="00F94503" w:rsidRPr="00F94503" w:rsidRDefault="006170DB" w:rsidP="006170DB">
      <w:pPr>
        <w:pStyle w:val="a4"/>
        <w:ind w:left="567" w:right="284" w:firstLine="0"/>
        <w:rPr>
          <w:color w:val="000000"/>
          <w:szCs w:val="24"/>
          <w:lang w:eastAsia="ru-RU"/>
        </w:rPr>
      </w:pPr>
      <w:r>
        <w:rPr>
          <w:color w:val="000000"/>
          <w:szCs w:val="24"/>
          <w:lang w:eastAsia="ru-RU"/>
        </w:rPr>
        <w:t xml:space="preserve">2. </w:t>
      </w:r>
      <w:r w:rsidR="00F94503" w:rsidRPr="00F94503">
        <w:rPr>
          <w:color w:val="000000"/>
          <w:szCs w:val="24"/>
          <w:lang w:eastAsia="ru-RU"/>
        </w:rPr>
        <w:t>Земельный Кодекс Российской Федерации от 25.10.2001 г. №136-ФЗ (редакция от 31.12.2017 г.</w:t>
      </w:r>
      <w:r w:rsidR="00F94503" w:rsidRPr="00F94503">
        <w:rPr>
          <w:color w:val="000000"/>
          <w:szCs w:val="24"/>
        </w:rPr>
        <w:t>).</w:t>
      </w:r>
    </w:p>
    <w:p w:rsidR="00F94503" w:rsidRPr="00F94503" w:rsidRDefault="006170DB" w:rsidP="006170DB">
      <w:pPr>
        <w:pStyle w:val="a4"/>
        <w:ind w:left="567" w:right="284" w:firstLine="0"/>
        <w:rPr>
          <w:color w:val="000000"/>
          <w:szCs w:val="24"/>
          <w:lang w:eastAsia="ru-RU"/>
        </w:rPr>
      </w:pPr>
      <w:r>
        <w:rPr>
          <w:color w:val="000000"/>
          <w:szCs w:val="24"/>
          <w:lang w:eastAsia="ru-RU"/>
        </w:rPr>
        <w:t xml:space="preserve">3. </w:t>
      </w:r>
      <w:r w:rsidR="00F94503" w:rsidRPr="00F94503">
        <w:rPr>
          <w:color w:val="000000"/>
          <w:szCs w:val="24"/>
          <w:lang w:eastAsia="ru-RU"/>
        </w:rPr>
        <w:t>Водный Кодекс Российской Федерации от 03.06.2006 г. №74-ФЗ (редакция от 29.07.2017 г.)</w:t>
      </w:r>
      <w:r w:rsidR="00F94503" w:rsidRPr="00F94503">
        <w:rPr>
          <w:color w:val="000000"/>
          <w:szCs w:val="24"/>
        </w:rPr>
        <w:t>.</w:t>
      </w:r>
    </w:p>
    <w:p w:rsidR="00F94503" w:rsidRPr="00F94503" w:rsidRDefault="006170DB" w:rsidP="006170DB">
      <w:pPr>
        <w:pStyle w:val="a4"/>
        <w:ind w:left="567" w:right="284" w:firstLine="0"/>
        <w:rPr>
          <w:color w:val="000000"/>
          <w:szCs w:val="24"/>
        </w:rPr>
      </w:pPr>
      <w:r>
        <w:rPr>
          <w:color w:val="000000"/>
          <w:szCs w:val="24"/>
          <w:lang w:eastAsia="ru-RU"/>
        </w:rPr>
        <w:t xml:space="preserve">4. </w:t>
      </w:r>
      <w:r w:rsidR="00F94503" w:rsidRPr="00F94503">
        <w:rPr>
          <w:color w:val="000000"/>
          <w:szCs w:val="24"/>
          <w:lang w:eastAsia="ru-RU"/>
        </w:rPr>
        <w:t xml:space="preserve">Лесной Кодекс Российской Федерации от 04.12.2006 №200-ФЗ </w:t>
      </w:r>
      <w:r w:rsidR="00F94503" w:rsidRPr="00F94503">
        <w:rPr>
          <w:color w:val="000000"/>
          <w:szCs w:val="24"/>
        </w:rPr>
        <w:t>(</w:t>
      </w:r>
      <w:r w:rsidR="00F94503" w:rsidRPr="00F94503">
        <w:rPr>
          <w:color w:val="000000"/>
          <w:szCs w:val="24"/>
          <w:lang w:eastAsia="ru-RU"/>
        </w:rPr>
        <w:t>редакция от 29.12.2017 г.</w:t>
      </w:r>
      <w:r w:rsidR="00F94503" w:rsidRPr="00F94503">
        <w:rPr>
          <w:color w:val="000000"/>
          <w:szCs w:val="24"/>
        </w:rPr>
        <w:t>).</w:t>
      </w:r>
    </w:p>
    <w:p w:rsidR="00F94503" w:rsidRPr="00F94503" w:rsidRDefault="006170DB" w:rsidP="006170DB">
      <w:pPr>
        <w:pStyle w:val="a4"/>
        <w:ind w:left="567" w:right="284" w:firstLine="0"/>
        <w:rPr>
          <w:color w:val="000000"/>
          <w:szCs w:val="24"/>
          <w:lang w:eastAsia="ru-RU"/>
        </w:rPr>
      </w:pPr>
      <w:r>
        <w:rPr>
          <w:color w:val="000000"/>
          <w:szCs w:val="24"/>
          <w:lang w:eastAsia="ru-RU"/>
        </w:rPr>
        <w:t xml:space="preserve">5. </w:t>
      </w:r>
      <w:r w:rsidR="00F94503" w:rsidRPr="00F94503">
        <w:rPr>
          <w:color w:val="000000"/>
          <w:szCs w:val="24"/>
          <w:lang w:eastAsia="ru-RU"/>
        </w:rPr>
        <w:t xml:space="preserve">Федеральный закон от 06.10.2003 №131-ФЗ «Об общих принципах организации местного самоуправления в Российской Федерации» </w:t>
      </w:r>
      <w:r w:rsidR="00F94503" w:rsidRPr="00F94503">
        <w:rPr>
          <w:color w:val="000000"/>
          <w:szCs w:val="24"/>
        </w:rPr>
        <w:t>(</w:t>
      </w:r>
      <w:r w:rsidR="00F94503" w:rsidRPr="00F94503">
        <w:rPr>
          <w:color w:val="000000"/>
          <w:szCs w:val="24"/>
          <w:lang w:eastAsia="ru-RU"/>
        </w:rPr>
        <w:t>редакция от 30.12.2015 г.</w:t>
      </w:r>
      <w:r w:rsidR="00F94503" w:rsidRPr="00F94503">
        <w:rPr>
          <w:color w:val="000000"/>
          <w:szCs w:val="24"/>
        </w:rPr>
        <w:t>)</w:t>
      </w:r>
      <w:r w:rsidR="00F94503" w:rsidRPr="00F94503">
        <w:rPr>
          <w:color w:val="000000"/>
          <w:szCs w:val="24"/>
          <w:lang w:eastAsia="ru-RU"/>
        </w:rPr>
        <w:t>.</w:t>
      </w:r>
    </w:p>
    <w:p w:rsidR="00F94503" w:rsidRPr="00F94503" w:rsidRDefault="006170DB" w:rsidP="006170DB">
      <w:pPr>
        <w:pStyle w:val="a4"/>
        <w:ind w:left="567" w:right="284" w:firstLine="0"/>
        <w:rPr>
          <w:color w:val="000000"/>
          <w:szCs w:val="24"/>
        </w:rPr>
      </w:pPr>
      <w:r>
        <w:rPr>
          <w:color w:val="000000"/>
          <w:szCs w:val="24"/>
        </w:rPr>
        <w:t xml:space="preserve">6. </w:t>
      </w:r>
      <w:r w:rsidR="00F94503" w:rsidRPr="00F94503">
        <w:rPr>
          <w:color w:val="000000"/>
          <w:szCs w:val="24"/>
        </w:rPr>
        <w:t>Распоряжение Правительства Российской Федерации от 17 ноября 2008 г. № 1662-р «Концепция долгосрочного социально-экономического развития Российской Федерации на период до 2020 года»</w:t>
      </w:r>
      <w:proofErr w:type="gramStart"/>
      <w:r w:rsidR="00F94503" w:rsidRPr="00F94503">
        <w:rPr>
          <w:color w:val="000000"/>
          <w:szCs w:val="24"/>
        </w:rPr>
        <w:t>.</w:t>
      </w:r>
      <w:proofErr w:type="gramEnd"/>
      <w:r w:rsidR="00F94503" w:rsidRPr="00F94503">
        <w:rPr>
          <w:color w:val="000000"/>
          <w:szCs w:val="24"/>
        </w:rPr>
        <w:t xml:space="preserve"> (</w:t>
      </w:r>
      <w:proofErr w:type="gramStart"/>
      <w:r w:rsidR="00F94503" w:rsidRPr="00F94503">
        <w:rPr>
          <w:color w:val="000000"/>
          <w:szCs w:val="24"/>
        </w:rPr>
        <w:t>р</w:t>
      </w:r>
      <w:proofErr w:type="gramEnd"/>
      <w:r w:rsidR="00F94503" w:rsidRPr="00F94503">
        <w:rPr>
          <w:color w:val="000000"/>
          <w:szCs w:val="24"/>
        </w:rPr>
        <w:t>ед. от 10.02.2017)</w:t>
      </w:r>
    </w:p>
    <w:p w:rsidR="00F94503" w:rsidRPr="00F94503" w:rsidRDefault="006170DB" w:rsidP="006170DB">
      <w:pPr>
        <w:pStyle w:val="a4"/>
        <w:ind w:left="567" w:right="284" w:firstLine="0"/>
        <w:rPr>
          <w:color w:val="000000"/>
          <w:szCs w:val="24"/>
        </w:rPr>
      </w:pPr>
      <w:r>
        <w:rPr>
          <w:color w:val="000000"/>
          <w:szCs w:val="24"/>
        </w:rPr>
        <w:t xml:space="preserve">7. </w:t>
      </w:r>
      <w:r w:rsidR="00F94503" w:rsidRPr="00F94503">
        <w:rPr>
          <w:color w:val="000000"/>
          <w:szCs w:val="24"/>
        </w:rPr>
        <w:t>Постановление Правительства Российской Федерации от 23 мая 2006 года № 306 «Об утверждении </w:t>
      </w:r>
      <w:hyperlink r:id="rId14" w:history="1">
        <w:r w:rsidR="00F94503" w:rsidRPr="00F94503">
          <w:rPr>
            <w:color w:val="000000"/>
            <w:szCs w:val="24"/>
          </w:rPr>
          <w:t>Правил установления и определения нормативов потребления коммунальных услуг</w:t>
        </w:r>
      </w:hyperlink>
      <w:r w:rsidR="00F94503" w:rsidRPr="00F94503">
        <w:rPr>
          <w:color w:val="000000"/>
          <w:szCs w:val="24"/>
        </w:rPr>
        <w:t>» (</w:t>
      </w:r>
      <w:r w:rsidR="00F94503" w:rsidRPr="00F94503">
        <w:rPr>
          <w:color w:val="000000"/>
          <w:szCs w:val="24"/>
          <w:lang w:eastAsia="ru-RU"/>
        </w:rPr>
        <w:t>редакция от 1.01.2017 г.</w:t>
      </w:r>
      <w:r w:rsidR="00F94503" w:rsidRPr="00F94503">
        <w:rPr>
          <w:color w:val="000000"/>
          <w:szCs w:val="24"/>
        </w:rPr>
        <w:t>)</w:t>
      </w:r>
      <w:r w:rsidR="00F94503" w:rsidRPr="00F94503">
        <w:rPr>
          <w:color w:val="000000"/>
          <w:szCs w:val="24"/>
          <w:lang w:eastAsia="ru-RU"/>
        </w:rPr>
        <w:t>.</w:t>
      </w:r>
    </w:p>
    <w:p w:rsidR="00F94503" w:rsidRPr="00F94503" w:rsidRDefault="006170DB" w:rsidP="006170DB">
      <w:pPr>
        <w:pStyle w:val="a4"/>
        <w:ind w:left="567" w:right="284" w:firstLine="0"/>
        <w:rPr>
          <w:color w:val="000000"/>
          <w:szCs w:val="24"/>
          <w:lang w:eastAsia="ru-RU"/>
        </w:rPr>
      </w:pPr>
      <w:r>
        <w:rPr>
          <w:color w:val="000000"/>
          <w:szCs w:val="24"/>
          <w:lang w:eastAsia="ru-RU"/>
        </w:rPr>
        <w:t xml:space="preserve">8. </w:t>
      </w:r>
      <w:r w:rsidR="00F94503" w:rsidRPr="00F94503">
        <w:rPr>
          <w:color w:val="000000"/>
          <w:szCs w:val="24"/>
          <w:lang w:eastAsia="ru-RU"/>
        </w:rPr>
        <w:t>СанПиН 2.2.1/2.1.1.1200-03. «Санитарно-защитные зоны и санитарная классификация предприятий, сооружений и иных объектов» (редакция от 25.05.2014 г.).</w:t>
      </w:r>
    </w:p>
    <w:p w:rsidR="00F94503" w:rsidRPr="00F94503" w:rsidRDefault="006170DB" w:rsidP="006170DB">
      <w:pPr>
        <w:pStyle w:val="a4"/>
        <w:ind w:left="567" w:right="284" w:firstLine="0"/>
        <w:rPr>
          <w:color w:val="000000"/>
          <w:szCs w:val="24"/>
          <w:lang w:eastAsia="ru-RU"/>
        </w:rPr>
      </w:pPr>
      <w:r>
        <w:rPr>
          <w:color w:val="000000"/>
          <w:szCs w:val="24"/>
          <w:lang w:eastAsia="ru-RU"/>
        </w:rPr>
        <w:t xml:space="preserve">9. </w:t>
      </w:r>
      <w:r w:rsidR="00F94503" w:rsidRPr="00F94503">
        <w:rPr>
          <w:color w:val="000000"/>
          <w:szCs w:val="24"/>
          <w:lang w:eastAsia="ru-RU"/>
        </w:rPr>
        <w:t>СП 42.13330.2011 «Градостроительство. Планировка и застройка городских и сельских поселений. Актуализированная редакция СНиП 2.07.01-89*».</w:t>
      </w:r>
    </w:p>
    <w:p w:rsidR="00F94503" w:rsidRPr="00F94503" w:rsidRDefault="006170DB" w:rsidP="006170DB">
      <w:pPr>
        <w:pStyle w:val="a4"/>
        <w:ind w:left="567" w:right="284" w:firstLine="0"/>
        <w:rPr>
          <w:color w:val="000000"/>
          <w:szCs w:val="24"/>
        </w:rPr>
      </w:pPr>
      <w:r>
        <w:rPr>
          <w:color w:val="000000"/>
          <w:szCs w:val="24"/>
        </w:rPr>
        <w:t xml:space="preserve">10. </w:t>
      </w:r>
      <w:r w:rsidR="00F94503" w:rsidRPr="00F94503">
        <w:rPr>
          <w:color w:val="000000"/>
          <w:szCs w:val="24"/>
        </w:rPr>
        <w:t>Закон Пензенской области от 4 сентября 2007 г. № 1367-ЗПО «Стратегия социально-экономического развития Пензенской области на долгосрочную перспективу (до 2030 года)» (с изменениями на 02.12.2016г.).</w:t>
      </w:r>
    </w:p>
    <w:p w:rsidR="00F94503" w:rsidRPr="00F94503" w:rsidRDefault="006170DB" w:rsidP="006170DB">
      <w:pPr>
        <w:pStyle w:val="a4"/>
        <w:ind w:left="567" w:right="284" w:firstLine="0"/>
        <w:rPr>
          <w:color w:val="000000"/>
          <w:szCs w:val="24"/>
        </w:rPr>
      </w:pPr>
      <w:r>
        <w:rPr>
          <w:color w:val="000000"/>
          <w:szCs w:val="24"/>
        </w:rPr>
        <w:t xml:space="preserve">11. </w:t>
      </w:r>
      <w:r w:rsidR="00F94503" w:rsidRPr="00F94503">
        <w:rPr>
          <w:color w:val="000000"/>
          <w:szCs w:val="24"/>
        </w:rPr>
        <w:t xml:space="preserve">Постановление Законодательного собрания Пензенской области  от 26 мая 1999 года № 357-16/2 ЗС «Об отнесении природных объектов к памятникам природы областного значения» </w:t>
      </w:r>
      <w:r w:rsidR="00F94503" w:rsidRPr="00F94503">
        <w:rPr>
          <w:color w:val="000000"/>
          <w:kern w:val="36"/>
          <w:szCs w:val="24"/>
          <w:lang w:eastAsia="ru-RU"/>
        </w:rPr>
        <w:t xml:space="preserve">(с изменениями на: </w:t>
      </w:r>
      <w:r w:rsidR="00F94503" w:rsidRPr="00F94503">
        <w:rPr>
          <w:bCs/>
          <w:color w:val="000000"/>
          <w:kern w:val="36"/>
          <w:szCs w:val="24"/>
          <w:lang w:eastAsia="ru-RU"/>
        </w:rPr>
        <w:t>20.12.2013</w:t>
      </w:r>
      <w:r w:rsidR="00F94503" w:rsidRPr="00F94503">
        <w:rPr>
          <w:color w:val="000000"/>
          <w:kern w:val="36"/>
          <w:szCs w:val="24"/>
          <w:lang w:eastAsia="ru-RU"/>
        </w:rPr>
        <w:t xml:space="preserve"> г.).</w:t>
      </w:r>
    </w:p>
    <w:p w:rsidR="00F94503" w:rsidRPr="00F94503" w:rsidRDefault="006170DB" w:rsidP="006170DB">
      <w:pPr>
        <w:pStyle w:val="a4"/>
        <w:ind w:left="567" w:right="284" w:firstLine="0"/>
        <w:rPr>
          <w:color w:val="000000"/>
          <w:kern w:val="36"/>
          <w:szCs w:val="24"/>
          <w:lang w:eastAsia="ru-RU"/>
        </w:rPr>
      </w:pPr>
      <w:r>
        <w:rPr>
          <w:color w:val="000000"/>
          <w:kern w:val="36"/>
          <w:szCs w:val="24"/>
          <w:lang w:eastAsia="ru-RU"/>
        </w:rPr>
        <w:t xml:space="preserve">12. </w:t>
      </w:r>
      <w:r w:rsidR="00F94503" w:rsidRPr="00F94503">
        <w:rPr>
          <w:color w:val="000000"/>
          <w:kern w:val="36"/>
          <w:szCs w:val="24"/>
          <w:lang w:eastAsia="ru-RU"/>
        </w:rPr>
        <w:t>Постановление Правительства Пензенской области от 17 октября 2011 года №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изменениями на: 20.08.2015 г.).</w:t>
      </w:r>
    </w:p>
    <w:p w:rsidR="00F94503" w:rsidRPr="00F94503" w:rsidRDefault="006170DB" w:rsidP="006170DB">
      <w:pPr>
        <w:pStyle w:val="a4"/>
        <w:tabs>
          <w:tab w:val="left" w:pos="0"/>
        </w:tabs>
        <w:ind w:left="567" w:right="284" w:firstLine="0"/>
        <w:rPr>
          <w:color w:val="000000"/>
          <w:szCs w:val="24"/>
        </w:rPr>
      </w:pPr>
      <w:r>
        <w:rPr>
          <w:color w:val="000000"/>
          <w:szCs w:val="24"/>
          <w:lang w:eastAsia="ar-SA"/>
        </w:rPr>
        <w:t xml:space="preserve">13. </w:t>
      </w:r>
      <w:r w:rsidR="00F94503" w:rsidRPr="00F94503">
        <w:rPr>
          <w:color w:val="000000"/>
          <w:szCs w:val="24"/>
          <w:lang w:eastAsia="ar-SA"/>
        </w:rPr>
        <w:t xml:space="preserve">Программа комплексного </w:t>
      </w:r>
      <w:proofErr w:type="gramStart"/>
      <w:r w:rsidR="00F94503" w:rsidRPr="00F94503">
        <w:rPr>
          <w:color w:val="000000"/>
          <w:szCs w:val="24"/>
          <w:lang w:eastAsia="ar-SA"/>
        </w:rPr>
        <w:t xml:space="preserve">развития социальной инфраструктуры Юровского сельсовета  </w:t>
      </w:r>
      <w:proofErr w:type="spellStart"/>
      <w:r w:rsidR="00F94503" w:rsidRPr="00F94503">
        <w:rPr>
          <w:color w:val="000000"/>
          <w:szCs w:val="24"/>
          <w:lang w:eastAsia="ar-SA"/>
        </w:rPr>
        <w:t>Мокшанского</w:t>
      </w:r>
      <w:proofErr w:type="spellEnd"/>
      <w:r w:rsidR="00F94503" w:rsidRPr="00F94503">
        <w:rPr>
          <w:color w:val="000000"/>
          <w:szCs w:val="24"/>
          <w:lang w:eastAsia="ar-SA"/>
        </w:rPr>
        <w:t xml:space="preserve"> района Пензенской области</w:t>
      </w:r>
      <w:proofErr w:type="gramEnd"/>
      <w:r w:rsidR="00F94503" w:rsidRPr="00F94503">
        <w:rPr>
          <w:color w:val="000000"/>
          <w:szCs w:val="24"/>
          <w:lang w:eastAsia="ar-SA"/>
        </w:rPr>
        <w:t xml:space="preserve"> на период 2016-2026 годы (далее - Программа)</w:t>
      </w:r>
    </w:p>
    <w:p w:rsidR="00F94503" w:rsidRPr="00F94503" w:rsidRDefault="00F94503" w:rsidP="00F94503">
      <w:pPr>
        <w:tabs>
          <w:tab w:val="left" w:pos="142"/>
        </w:tabs>
        <w:ind w:right="284" w:firstLine="567"/>
        <w:contextualSpacing/>
        <w:rPr>
          <w:color w:val="000000"/>
          <w:szCs w:val="24"/>
          <w:lang w:eastAsia="ru-RU"/>
        </w:rPr>
      </w:pPr>
      <w:r w:rsidRPr="00F94503">
        <w:rPr>
          <w:color w:val="000000"/>
          <w:szCs w:val="24"/>
          <w:lang w:eastAsia="ru-RU"/>
        </w:rPr>
        <w:t>При разработке Генерального плана Юровского сельсовета была использована информация следующих источников:</w:t>
      </w:r>
    </w:p>
    <w:p w:rsidR="00F94503" w:rsidRPr="00F94503" w:rsidRDefault="006170DB" w:rsidP="006170DB">
      <w:pPr>
        <w:pStyle w:val="a4"/>
        <w:tabs>
          <w:tab w:val="left" w:pos="142"/>
        </w:tabs>
        <w:ind w:left="567" w:right="284" w:firstLine="0"/>
        <w:rPr>
          <w:color w:val="000000"/>
          <w:szCs w:val="24"/>
          <w:lang w:eastAsia="ru-RU"/>
        </w:rPr>
      </w:pPr>
      <w:r>
        <w:rPr>
          <w:color w:val="000000"/>
          <w:szCs w:val="24"/>
          <w:lang w:eastAsia="ru-RU"/>
        </w:rPr>
        <w:t xml:space="preserve">1. </w:t>
      </w:r>
      <w:r w:rsidR="00F94503" w:rsidRPr="00F94503">
        <w:rPr>
          <w:color w:val="000000"/>
          <w:szCs w:val="24"/>
          <w:lang w:eastAsia="ru-RU"/>
        </w:rPr>
        <w:t>информация интернет ресурса http://www.suslony.ru/Penzagebiet/PenzKray.htm;</w:t>
      </w:r>
    </w:p>
    <w:p w:rsidR="00F94503" w:rsidRPr="00F94503" w:rsidRDefault="006170DB" w:rsidP="006170DB">
      <w:pPr>
        <w:pStyle w:val="a4"/>
        <w:tabs>
          <w:tab w:val="left" w:pos="142"/>
        </w:tabs>
        <w:ind w:left="567" w:right="284" w:firstLine="0"/>
        <w:rPr>
          <w:color w:val="000000"/>
          <w:szCs w:val="24"/>
          <w:lang w:eastAsia="ru-RU"/>
        </w:rPr>
      </w:pPr>
      <w:r>
        <w:rPr>
          <w:color w:val="000000"/>
          <w:szCs w:val="24"/>
          <w:lang w:eastAsia="ru-RU"/>
        </w:rPr>
        <w:t xml:space="preserve">2. </w:t>
      </w:r>
      <w:r w:rsidR="00F94503" w:rsidRPr="00F94503">
        <w:rPr>
          <w:color w:val="000000"/>
          <w:szCs w:val="24"/>
          <w:lang w:eastAsia="ru-RU"/>
        </w:rPr>
        <w:t xml:space="preserve">информация </w:t>
      </w:r>
      <w:hyperlink r:id="rId15" w:history="1">
        <w:r w:rsidR="00F94503" w:rsidRPr="00F94503">
          <w:rPr>
            <w:color w:val="000000"/>
            <w:szCs w:val="24"/>
          </w:rPr>
          <w:t>Федеральной службы государственной регистрации, кадастра и картографии</w:t>
        </w:r>
      </w:hyperlink>
      <w:r w:rsidR="00F94503" w:rsidRPr="00F94503">
        <w:rPr>
          <w:color w:val="000000"/>
          <w:szCs w:val="24"/>
        </w:rPr>
        <w:t>;</w:t>
      </w:r>
    </w:p>
    <w:p w:rsidR="00F94503" w:rsidRPr="00F94503" w:rsidRDefault="006170DB" w:rsidP="006170DB">
      <w:pPr>
        <w:pStyle w:val="a4"/>
        <w:tabs>
          <w:tab w:val="left" w:pos="142"/>
        </w:tabs>
        <w:ind w:left="567" w:right="284" w:firstLine="0"/>
        <w:rPr>
          <w:color w:val="000000"/>
          <w:szCs w:val="24"/>
          <w:lang w:eastAsia="ru-RU"/>
        </w:rPr>
      </w:pPr>
      <w:r>
        <w:rPr>
          <w:color w:val="000000"/>
          <w:szCs w:val="24"/>
        </w:rPr>
        <w:t xml:space="preserve">3. </w:t>
      </w:r>
      <w:r w:rsidR="00F94503" w:rsidRPr="00F94503">
        <w:rPr>
          <w:color w:val="000000"/>
          <w:szCs w:val="24"/>
        </w:rPr>
        <w:t>информация интернет ресурса – http://maps.rosreestr.ru (публичная кадастровая карта);</w:t>
      </w:r>
    </w:p>
    <w:p w:rsidR="00F94503" w:rsidRPr="00F94503" w:rsidRDefault="006170DB" w:rsidP="006170DB">
      <w:pPr>
        <w:pStyle w:val="a4"/>
        <w:tabs>
          <w:tab w:val="left" w:pos="142"/>
        </w:tabs>
        <w:ind w:left="567" w:right="284" w:firstLine="0"/>
        <w:rPr>
          <w:color w:val="000000"/>
          <w:szCs w:val="24"/>
          <w:lang w:eastAsia="ru-RU"/>
        </w:rPr>
      </w:pPr>
      <w:r>
        <w:rPr>
          <w:color w:val="000000"/>
          <w:szCs w:val="24"/>
          <w:lang w:eastAsia="ru-RU"/>
        </w:rPr>
        <w:t xml:space="preserve">4. </w:t>
      </w:r>
      <w:r w:rsidR="00F94503" w:rsidRPr="00F94503">
        <w:rPr>
          <w:color w:val="000000"/>
          <w:szCs w:val="24"/>
          <w:lang w:eastAsia="ru-RU"/>
        </w:rPr>
        <w:t xml:space="preserve">информация официального сайта в сети Интернет филиала федерального государственного бюджетного учреждения «Федеральная кадастровая палата </w:t>
      </w:r>
      <w:proofErr w:type="spellStart"/>
      <w:r w:rsidR="00F94503" w:rsidRPr="00F94503">
        <w:rPr>
          <w:color w:val="000000"/>
          <w:szCs w:val="24"/>
          <w:lang w:eastAsia="ru-RU"/>
        </w:rPr>
        <w:t>Росреестра</w:t>
      </w:r>
      <w:proofErr w:type="spellEnd"/>
      <w:r w:rsidR="00F94503" w:rsidRPr="00F94503">
        <w:rPr>
          <w:color w:val="000000"/>
          <w:szCs w:val="24"/>
          <w:lang w:eastAsia="ru-RU"/>
        </w:rPr>
        <w:t>» по Пензенской области (http://www.kp58.ru);</w:t>
      </w:r>
    </w:p>
    <w:p w:rsidR="00F94503" w:rsidRPr="00F94503" w:rsidRDefault="006170DB" w:rsidP="006170DB">
      <w:pPr>
        <w:pStyle w:val="a4"/>
        <w:tabs>
          <w:tab w:val="left" w:pos="142"/>
        </w:tabs>
        <w:ind w:left="567" w:right="284" w:firstLine="0"/>
        <w:rPr>
          <w:color w:val="000000"/>
          <w:szCs w:val="24"/>
        </w:rPr>
      </w:pPr>
      <w:r>
        <w:rPr>
          <w:color w:val="000000"/>
          <w:szCs w:val="24"/>
          <w:lang w:eastAsia="ru-RU"/>
        </w:rPr>
        <w:lastRenderedPageBreak/>
        <w:t xml:space="preserve">5. </w:t>
      </w:r>
      <w:r w:rsidR="00F94503" w:rsidRPr="00F94503">
        <w:rPr>
          <w:color w:val="000000"/>
          <w:szCs w:val="24"/>
          <w:lang w:eastAsia="ru-RU"/>
        </w:rPr>
        <w:t>информация официального сайта в сети Интернет Министерства лесного, охотничьего хозяйства и природопользования Пензенской области (http://uprles.pnzreg.ru/)</w:t>
      </w:r>
      <w:r w:rsidR="00F94503" w:rsidRPr="00F94503">
        <w:rPr>
          <w:color w:val="000000"/>
          <w:szCs w:val="24"/>
        </w:rPr>
        <w:t>;</w:t>
      </w:r>
    </w:p>
    <w:p w:rsidR="00F94503" w:rsidRPr="00F94503" w:rsidRDefault="006170DB" w:rsidP="006170DB">
      <w:pPr>
        <w:pStyle w:val="a4"/>
        <w:tabs>
          <w:tab w:val="left" w:pos="142"/>
        </w:tabs>
        <w:ind w:left="567" w:right="284" w:firstLine="0"/>
        <w:rPr>
          <w:color w:val="000000"/>
          <w:szCs w:val="24"/>
        </w:rPr>
      </w:pPr>
      <w:r>
        <w:rPr>
          <w:color w:val="000000"/>
          <w:szCs w:val="24"/>
        </w:rPr>
        <w:t xml:space="preserve">6. </w:t>
      </w:r>
      <w:r w:rsidR="00F94503" w:rsidRPr="00F94503">
        <w:rPr>
          <w:color w:val="000000"/>
          <w:szCs w:val="24"/>
        </w:rPr>
        <w:t xml:space="preserve">информация </w:t>
      </w:r>
      <w:r w:rsidR="00F94503" w:rsidRPr="00F94503">
        <w:rPr>
          <w:color w:val="000000"/>
          <w:szCs w:val="24"/>
          <w:lang w:eastAsia="ru-RU"/>
        </w:rPr>
        <w:t xml:space="preserve">официального сайта в сети Интернет </w:t>
      </w:r>
      <w:hyperlink r:id="rId16" w:history="1">
        <w:r w:rsidR="00F94503" w:rsidRPr="00F94503">
          <w:rPr>
            <w:color w:val="000000"/>
            <w:szCs w:val="24"/>
            <w:lang w:eastAsia="ru-RU"/>
          </w:rPr>
          <w:t>Комитета Пензенской области по охране памятников истории и культуры</w:t>
        </w:r>
      </w:hyperlink>
      <w:r w:rsidR="00F94503" w:rsidRPr="00F94503">
        <w:rPr>
          <w:color w:val="000000"/>
          <w:szCs w:val="24"/>
          <w:lang w:eastAsia="ru-RU"/>
        </w:rPr>
        <w:t xml:space="preserve"> (</w:t>
      </w:r>
      <w:hyperlink r:id="rId17" w:history="1">
        <w:r w:rsidR="00F94503" w:rsidRPr="00F94503">
          <w:rPr>
            <w:rStyle w:val="a3"/>
            <w:color w:val="000000"/>
            <w:szCs w:val="24"/>
            <w:lang w:eastAsia="ru-RU"/>
          </w:rPr>
          <w:t>http://kopik.pnzreg.ru</w:t>
        </w:r>
      </w:hyperlink>
      <w:r w:rsidR="00F94503" w:rsidRPr="00F94503">
        <w:rPr>
          <w:color w:val="000000"/>
          <w:szCs w:val="24"/>
          <w:lang w:eastAsia="ru-RU"/>
        </w:rPr>
        <w:t>).</w:t>
      </w:r>
    </w:p>
    <w:p w:rsidR="00F94503" w:rsidRPr="00F94503" w:rsidRDefault="00F94503" w:rsidP="00F94503">
      <w:pPr>
        <w:pStyle w:val="2"/>
        <w:rPr>
          <w:rStyle w:val="ad"/>
          <w:b/>
          <w:color w:val="auto"/>
          <w:sz w:val="24"/>
          <w:szCs w:val="24"/>
        </w:rPr>
      </w:pPr>
      <w:bookmarkStart w:id="39" w:name="_Toc47533106"/>
      <w:r w:rsidRPr="00F94503">
        <w:rPr>
          <w:rStyle w:val="ad"/>
          <w:b/>
          <w:color w:val="auto"/>
          <w:sz w:val="24"/>
          <w:szCs w:val="24"/>
        </w:rPr>
        <w:t>Раздел 1. Цели и задачи территориального планирования</w:t>
      </w:r>
      <w:bookmarkEnd w:id="39"/>
    </w:p>
    <w:p w:rsidR="00F94503" w:rsidRPr="00F94503" w:rsidRDefault="00F94503" w:rsidP="00F94503">
      <w:pPr>
        <w:pStyle w:val="ae"/>
        <w:ind w:firstLine="567"/>
        <w:jc w:val="both"/>
        <w:rPr>
          <w:rFonts w:ascii="Times New Roman" w:hAnsi="Times New Roman"/>
          <w:color w:val="000000"/>
        </w:rPr>
      </w:pPr>
      <w:r w:rsidRPr="00F94503">
        <w:rPr>
          <w:rFonts w:ascii="Times New Roman" w:hAnsi="Times New Roman"/>
          <w:color w:val="000000"/>
        </w:rPr>
        <w:t>Территориальное планирование развития Юровского сельсовета осуществляется посредством разработки градостроительной документации. При разработке градостроительной документации  необходимо руководствоваться Градостроительным кодексом  Российской Федерации,  другими федеральными законами и иными правовыми актами субъектов Российской Федерации, федеральными градостроительными нормативами и правилами, нормативно-техническими документами в области градостроительства, государственными стандартами, федеральными специальными нормативами и правилами субъектов Российской Федерации (территориальными градостроительными нормативами и правилами), региональными нормативами градостроительного проектирования, нормативными правовыми актами органов местного самоуправления и местными нормативами градостроительного проектирования.</w:t>
      </w:r>
    </w:p>
    <w:p w:rsidR="00F94503" w:rsidRPr="00F94503" w:rsidRDefault="00F94503" w:rsidP="00F94503">
      <w:pPr>
        <w:pStyle w:val="ae"/>
        <w:ind w:firstLine="567"/>
        <w:jc w:val="both"/>
        <w:rPr>
          <w:rFonts w:ascii="Times New Roman" w:hAnsi="Times New Roman"/>
          <w:color w:val="000000"/>
        </w:rPr>
      </w:pPr>
      <w:r w:rsidRPr="00F94503">
        <w:rPr>
          <w:rFonts w:ascii="Times New Roman" w:hAnsi="Times New Roman"/>
          <w:color w:val="000000"/>
        </w:rPr>
        <w:t>Документы территориального планирования муниципальных образований учитываются при комплексном решении вопросов социально-экономического развития, установления границ муниципальных образований; принятия решений о переводе земель из одной категории в другую, планировании и организации рационального использования земель и их охраны, последующей разработке градостроительной документации других видов, а также при разработке программ социально-экономического развития территорий муниципальных образований, целевых программ, схем и проектов развития инженерной, транспортной и социальной инфраструктур, схем охраны природы и природопользования, схем защиты территорий, подверженных воздействию чрезвычайных ситуаций природного и техногенного характера.</w:t>
      </w:r>
    </w:p>
    <w:p w:rsidR="00F94503" w:rsidRPr="00F94503" w:rsidRDefault="00F94503" w:rsidP="00F94503">
      <w:pPr>
        <w:pStyle w:val="ae"/>
        <w:ind w:firstLine="567"/>
        <w:jc w:val="both"/>
        <w:rPr>
          <w:rFonts w:ascii="Times New Roman" w:hAnsi="Times New Roman"/>
          <w:color w:val="000000"/>
        </w:rPr>
      </w:pPr>
      <w:r w:rsidRPr="00F94503">
        <w:rPr>
          <w:rFonts w:ascii="Times New Roman" w:hAnsi="Times New Roman"/>
          <w:color w:val="000000"/>
        </w:rPr>
        <w:t>Генеральный план муниципального образования (сельсовета) – документ территориального планирования, определяющий стратегию градостроительного развития муниципального образования (сельсовета). Генеральный план является основным градостроительным документом, определяющим в интересах населения и государства условия формирования среды жизнедеятельности, направления и границы развития территорий муниципальных образований, зонирование территорий, развитие инженерной, транспортной и социальной инфраструктур, градостроительные требования к сохранению объектов историко-культурного наследия, экологическому и санитарному благополучию.</w:t>
      </w:r>
    </w:p>
    <w:p w:rsidR="00F94503" w:rsidRPr="00F94503" w:rsidRDefault="00F94503" w:rsidP="00F94503">
      <w:pPr>
        <w:pStyle w:val="ae"/>
        <w:ind w:firstLine="567"/>
        <w:jc w:val="both"/>
        <w:rPr>
          <w:rFonts w:ascii="Times New Roman" w:hAnsi="Times New Roman"/>
          <w:color w:val="000000"/>
        </w:rPr>
      </w:pPr>
      <w:r w:rsidRPr="00F94503">
        <w:rPr>
          <w:rFonts w:ascii="Times New Roman" w:hAnsi="Times New Roman"/>
          <w:color w:val="000000"/>
        </w:rPr>
        <w:t>Целью разработки генерального плана муниципального образования (сельского поселения) является создание действенного инструмента управления развития территории в соответствии с федеральным законодательством и законодательством субъекта Российской Федерации. Проектные решения генеральных планов являются основой для комплексного решения вопросов организации планировочной структуры; территориального, инфраструктурного и социально-экономического развития муниципальных образований (поселений); разработки правил землепользования и застройки, устанавливающих правовой режим использования территориальных зон; определения зон инвестиционного развития.</w:t>
      </w:r>
    </w:p>
    <w:p w:rsidR="00F94503" w:rsidRPr="00F94503" w:rsidRDefault="00F94503" w:rsidP="00F94503">
      <w:pPr>
        <w:pStyle w:val="ae"/>
        <w:ind w:firstLine="567"/>
        <w:jc w:val="both"/>
        <w:rPr>
          <w:rFonts w:ascii="Times New Roman" w:hAnsi="Times New Roman"/>
          <w:color w:val="000000"/>
        </w:rPr>
      </w:pPr>
      <w:r w:rsidRPr="00F94503">
        <w:rPr>
          <w:rFonts w:ascii="Times New Roman" w:hAnsi="Times New Roman"/>
          <w:color w:val="000000"/>
        </w:rPr>
        <w:t>Основные задачи генерального плана:</w:t>
      </w:r>
    </w:p>
    <w:p w:rsidR="00F94503" w:rsidRPr="00F94503" w:rsidRDefault="00F94503" w:rsidP="00F94503">
      <w:pPr>
        <w:pStyle w:val="ae"/>
        <w:ind w:firstLine="567"/>
        <w:jc w:val="both"/>
        <w:rPr>
          <w:rFonts w:ascii="Times New Roman" w:hAnsi="Times New Roman"/>
          <w:color w:val="000000"/>
        </w:rPr>
      </w:pPr>
      <w:r w:rsidRPr="00F94503">
        <w:rPr>
          <w:rFonts w:ascii="Times New Roman" w:hAnsi="Times New Roman"/>
          <w:color w:val="000000"/>
        </w:rPr>
        <w:t>- выявление проблем градостроительного развития территории муниципального образования (сельского поселения), обеспечивающих решение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F94503" w:rsidRPr="00F94503" w:rsidRDefault="00F94503" w:rsidP="00F94503">
      <w:pPr>
        <w:pStyle w:val="ae"/>
        <w:ind w:firstLine="567"/>
        <w:jc w:val="both"/>
        <w:rPr>
          <w:rFonts w:ascii="Times New Roman" w:hAnsi="Times New Roman"/>
          <w:color w:val="000000"/>
        </w:rPr>
      </w:pPr>
      <w:r w:rsidRPr="00F94503">
        <w:rPr>
          <w:rFonts w:ascii="Times New Roman" w:hAnsi="Times New Roman"/>
          <w:color w:val="000000"/>
        </w:rPr>
        <w:t>- разработка разделов генерального плана, схемы генерального плана в границах муниципального образования, программы мероприятий по реализации генерального плана, программы инвестиционного освоения территории.</w:t>
      </w:r>
    </w:p>
    <w:p w:rsidR="00F94503" w:rsidRPr="00F94503" w:rsidRDefault="00F94503" w:rsidP="00F94503">
      <w:pPr>
        <w:ind w:firstLine="567"/>
        <w:rPr>
          <w:color w:val="000000"/>
          <w:szCs w:val="24"/>
        </w:rPr>
      </w:pPr>
      <w:r w:rsidRPr="00F94503">
        <w:rPr>
          <w:color w:val="000000"/>
          <w:szCs w:val="24"/>
        </w:rPr>
        <w:t xml:space="preserve">- зонирование территории поселения  с установлением зон различного </w:t>
      </w:r>
      <w:r w:rsidRPr="00F94503">
        <w:rPr>
          <w:color w:val="000000"/>
          <w:szCs w:val="24"/>
        </w:rPr>
        <w:lastRenderedPageBreak/>
        <w:t>функционального назначения и ограничений на их использование при осуществлении градостроительной деятельности;</w:t>
      </w:r>
    </w:p>
    <w:p w:rsidR="00F94503" w:rsidRPr="00F94503" w:rsidRDefault="00F94503" w:rsidP="00F94503">
      <w:pPr>
        <w:ind w:firstLine="567"/>
        <w:rPr>
          <w:color w:val="000000"/>
          <w:szCs w:val="24"/>
        </w:rPr>
      </w:pPr>
      <w:r w:rsidRPr="00F94503">
        <w:rPr>
          <w:color w:val="000000"/>
          <w:szCs w:val="24"/>
        </w:rPr>
        <w:t>- определение основных направлений развития инженерной, транспортной и социальной инфраструктур поселения;</w:t>
      </w:r>
    </w:p>
    <w:p w:rsidR="00F94503" w:rsidRPr="00F94503" w:rsidRDefault="00F94503" w:rsidP="00F94503">
      <w:pPr>
        <w:ind w:firstLine="567"/>
        <w:rPr>
          <w:color w:val="000000"/>
          <w:szCs w:val="24"/>
        </w:rPr>
      </w:pPr>
      <w:r w:rsidRPr="00F94503">
        <w:rPr>
          <w:color w:val="000000"/>
          <w:szCs w:val="24"/>
        </w:rPr>
        <w:t xml:space="preserve">- выявление мер по улучшению экологической обстановки, с выделением территорий, выполняющих  </w:t>
      </w:r>
      <w:proofErr w:type="spellStart"/>
      <w:r w:rsidRPr="00F94503">
        <w:rPr>
          <w:color w:val="000000"/>
          <w:szCs w:val="24"/>
        </w:rPr>
        <w:t>средозащитные</w:t>
      </w:r>
      <w:proofErr w:type="spellEnd"/>
      <w:r w:rsidRPr="00F94503">
        <w:rPr>
          <w:color w:val="000000"/>
          <w:szCs w:val="24"/>
        </w:rPr>
        <w:t xml:space="preserve">  и  санитарно-гигиенические функции;</w:t>
      </w:r>
    </w:p>
    <w:p w:rsidR="00F94503" w:rsidRPr="00F94503" w:rsidRDefault="00F94503" w:rsidP="00F94503">
      <w:pPr>
        <w:ind w:firstLine="567"/>
        <w:rPr>
          <w:color w:val="000000"/>
          <w:szCs w:val="24"/>
        </w:rPr>
      </w:pPr>
      <w:r w:rsidRPr="00F94503">
        <w:rPr>
          <w:color w:val="000000"/>
          <w:szCs w:val="24"/>
        </w:rPr>
        <w:t>- выявление явных и скрытых источников  чрезвычайных ситуаций природного и техногенного характера  и  предложение мер по защите территории поселения от их воздействия;</w:t>
      </w:r>
    </w:p>
    <w:p w:rsidR="00F94503" w:rsidRPr="00F94503" w:rsidRDefault="00F94503" w:rsidP="00F94503">
      <w:pPr>
        <w:ind w:firstLine="567"/>
        <w:rPr>
          <w:color w:val="000000"/>
          <w:szCs w:val="24"/>
        </w:rPr>
      </w:pPr>
      <w:r w:rsidRPr="00F94503">
        <w:rPr>
          <w:color w:val="000000"/>
          <w:szCs w:val="24"/>
        </w:rPr>
        <w:t>- выявление и оценка природного и экономического потенциала территории  и условий наиболее полной и эффективной его реализации;</w:t>
      </w:r>
    </w:p>
    <w:p w:rsidR="00F94503" w:rsidRPr="00F94503" w:rsidRDefault="00F94503" w:rsidP="00F94503">
      <w:pPr>
        <w:ind w:firstLine="567"/>
        <w:rPr>
          <w:color w:val="000000"/>
          <w:szCs w:val="24"/>
        </w:rPr>
      </w:pPr>
      <w:r w:rsidRPr="00F94503">
        <w:rPr>
          <w:color w:val="000000"/>
          <w:szCs w:val="24"/>
        </w:rPr>
        <w:t>- повышение жизненного уровня населения путем создания для трудоспособной его части экономических условий, позволяющих за счет собственных доходов обеспечить более высокий уровень потребления: комфортное жилище, качественные бытовые услуги, услуги транспорта, связи и т.д.;</w:t>
      </w:r>
    </w:p>
    <w:p w:rsidR="00F94503" w:rsidRPr="00F94503" w:rsidRDefault="00F94503" w:rsidP="00F94503">
      <w:pPr>
        <w:ind w:firstLine="567"/>
        <w:rPr>
          <w:color w:val="000000"/>
          <w:szCs w:val="24"/>
        </w:rPr>
      </w:pPr>
      <w:r w:rsidRPr="00F94503">
        <w:rPr>
          <w:color w:val="000000"/>
          <w:szCs w:val="24"/>
        </w:rPr>
        <w:t>- создание эффективной общественной инфраструктуры и качественной среды обитания – т.е. среды, обеспечивающей комфортное и безопасное проживание;</w:t>
      </w:r>
    </w:p>
    <w:p w:rsidR="00F94503" w:rsidRPr="00F94503" w:rsidRDefault="00F94503" w:rsidP="00F94503">
      <w:pPr>
        <w:ind w:firstLine="567"/>
        <w:rPr>
          <w:color w:val="000000"/>
          <w:szCs w:val="24"/>
        </w:rPr>
      </w:pPr>
      <w:r w:rsidRPr="00F94503">
        <w:rPr>
          <w:color w:val="000000"/>
          <w:szCs w:val="24"/>
        </w:rPr>
        <w:t>- создание  условий  для  повышения  доходности, перехода  к  постоянной  модернизации  производства;</w:t>
      </w:r>
    </w:p>
    <w:p w:rsidR="00F94503" w:rsidRPr="00F94503" w:rsidRDefault="00F94503" w:rsidP="00F94503">
      <w:pPr>
        <w:ind w:firstLine="567"/>
        <w:rPr>
          <w:color w:val="000000"/>
          <w:szCs w:val="24"/>
        </w:rPr>
      </w:pPr>
      <w:r w:rsidRPr="00F94503">
        <w:rPr>
          <w:color w:val="000000"/>
          <w:szCs w:val="24"/>
        </w:rPr>
        <w:t>- создание предпосылок для перехода к интенсивной урбанизации территории, как повышение научно-информационного и социально-культурного потенциала территории, позволяющее использовать во всех сферах хозяйственной деятельности новейшие технологии, и управленческие модели;</w:t>
      </w:r>
    </w:p>
    <w:p w:rsidR="00F94503" w:rsidRPr="00F94503" w:rsidRDefault="00F94503" w:rsidP="00F94503">
      <w:pPr>
        <w:ind w:firstLine="567"/>
        <w:rPr>
          <w:color w:val="000000"/>
          <w:szCs w:val="24"/>
        </w:rPr>
      </w:pPr>
      <w:r w:rsidRPr="00F94503">
        <w:rPr>
          <w:color w:val="000000"/>
          <w:szCs w:val="24"/>
        </w:rPr>
        <w:t>- разработка стратегии развития культуры села, клубно-досуговых, информационно-компьютерных центров на базе школ, клубов, библиотек и т.д.;</w:t>
      </w:r>
    </w:p>
    <w:p w:rsidR="00F94503" w:rsidRPr="00F94503" w:rsidRDefault="00F94503" w:rsidP="00F94503">
      <w:pPr>
        <w:ind w:firstLine="567"/>
        <w:rPr>
          <w:color w:val="000000"/>
          <w:szCs w:val="24"/>
        </w:rPr>
      </w:pPr>
      <w:r w:rsidRPr="00F94503">
        <w:rPr>
          <w:color w:val="000000"/>
          <w:szCs w:val="24"/>
        </w:rPr>
        <w:t>- стабилизации  численности  населения,  закрепление  трудовых  ресурсов, в первую очередь молодежи;</w:t>
      </w:r>
    </w:p>
    <w:p w:rsidR="00F94503" w:rsidRPr="00F94503" w:rsidRDefault="00F94503" w:rsidP="00F94503">
      <w:pPr>
        <w:pStyle w:val="ae"/>
        <w:ind w:firstLine="567"/>
        <w:jc w:val="both"/>
        <w:rPr>
          <w:rFonts w:ascii="Times New Roman" w:hAnsi="Times New Roman"/>
          <w:color w:val="000000"/>
        </w:rPr>
      </w:pPr>
      <w:r w:rsidRPr="00F94503">
        <w:rPr>
          <w:rFonts w:ascii="Times New Roman" w:hAnsi="Times New Roman"/>
          <w:color w:val="000000"/>
        </w:rPr>
        <w:t xml:space="preserve"> </w:t>
      </w:r>
      <w:r w:rsidRPr="00F94503">
        <w:rPr>
          <w:rFonts w:ascii="Times New Roman" w:hAnsi="Times New Roman"/>
          <w:color w:val="000000"/>
        </w:rPr>
        <w:tab/>
        <w:t>-привлечение во все сферы деятельности и подготовка собственных квалифицированных кадров, владеющих основами менеджмента, маркетинга, компьютерными технологиями.</w:t>
      </w:r>
    </w:p>
    <w:p w:rsidR="00F94503" w:rsidRPr="00F94503" w:rsidRDefault="00F94503" w:rsidP="00F94503">
      <w:pPr>
        <w:pStyle w:val="ae"/>
        <w:ind w:firstLine="567"/>
        <w:jc w:val="both"/>
        <w:rPr>
          <w:rFonts w:ascii="Times New Roman" w:hAnsi="Times New Roman"/>
          <w:color w:val="000000"/>
        </w:rPr>
      </w:pPr>
      <w:r w:rsidRPr="00F94503">
        <w:rPr>
          <w:rFonts w:ascii="Times New Roman" w:hAnsi="Times New Roman"/>
          <w:color w:val="000000"/>
        </w:rPr>
        <w:t>Необходимым условием для решения вышеперечисленных задач является концентрация всех имеющихся финансовых ресурсов – из бюджетов всех уровней (федерального, областного, местного) при формировании общественной инфраструктуры (социальной, инженерной, транспортной), а также привлечения, наряду с бюджетными, частных инвестиций в базовые инфраструктуры жизнеобеспечения поселения.</w:t>
      </w:r>
    </w:p>
    <w:p w:rsidR="00F94503" w:rsidRPr="00F94503" w:rsidRDefault="00F94503" w:rsidP="00F94503">
      <w:pPr>
        <w:pStyle w:val="1"/>
        <w:rPr>
          <w:rStyle w:val="ad"/>
          <w:b/>
          <w:bCs/>
          <w:sz w:val="24"/>
          <w:szCs w:val="24"/>
        </w:rPr>
      </w:pPr>
      <w:bookmarkStart w:id="40" w:name="_Toc47515607"/>
      <w:bookmarkStart w:id="41" w:name="_Toc47533107"/>
      <w:r w:rsidRPr="00F94503">
        <w:rPr>
          <w:rStyle w:val="ad"/>
          <w:b/>
          <w:bCs/>
          <w:sz w:val="24"/>
          <w:szCs w:val="24"/>
        </w:rPr>
        <w:t>Раздел 2. Сведения о видах, назначении и наименованиях планируемых для размещения объектов местного значения сельского поселения, их основные характеристики и местоположение, а также характеристики зон с особыми условиями использования территории в случае, если установление таких зон требуется с размещением данных объектов.</w:t>
      </w:r>
      <w:bookmarkEnd w:id="40"/>
      <w:bookmarkEnd w:id="41"/>
    </w:p>
    <w:tbl>
      <w:tblPr>
        <w:tblW w:w="1046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559"/>
        <w:gridCol w:w="1559"/>
        <w:gridCol w:w="3940"/>
        <w:gridCol w:w="2976"/>
      </w:tblGrid>
      <w:tr w:rsidR="00F94503" w:rsidRPr="00F94503" w:rsidTr="00F94503">
        <w:trPr>
          <w:trHeight w:val="683"/>
          <w:tblHeader/>
        </w:trPr>
        <w:tc>
          <w:tcPr>
            <w:tcW w:w="426"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 xml:space="preserve">№ </w:t>
            </w:r>
            <w:proofErr w:type="spellStart"/>
            <w:r w:rsidRPr="00F94503">
              <w:rPr>
                <w:rFonts w:ascii="Times New Roman" w:hAnsi="Times New Roman" w:cs="Times New Roman"/>
                <w:sz w:val="24"/>
                <w:szCs w:val="24"/>
              </w:rPr>
              <w:t>п.п</w:t>
            </w:r>
            <w:proofErr w:type="spellEnd"/>
            <w:r w:rsidRPr="00F94503">
              <w:rPr>
                <w:rFonts w:ascii="Times New Roman" w:hAnsi="Times New Roman" w:cs="Times New Roman"/>
                <w:sz w:val="24"/>
                <w:szCs w:val="24"/>
              </w:rPr>
              <w:t>.</w:t>
            </w:r>
          </w:p>
        </w:tc>
        <w:tc>
          <w:tcPr>
            <w:tcW w:w="1559"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Наименование объекта</w:t>
            </w:r>
          </w:p>
        </w:tc>
        <w:tc>
          <w:tcPr>
            <w:tcW w:w="1559"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Основные характеристики объекта</w:t>
            </w:r>
          </w:p>
        </w:tc>
        <w:tc>
          <w:tcPr>
            <w:tcW w:w="3940"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Местоположение объекта</w:t>
            </w:r>
          </w:p>
        </w:tc>
        <w:tc>
          <w:tcPr>
            <w:tcW w:w="2976" w:type="dxa"/>
            <w:shd w:val="clear" w:color="auto" w:fill="auto"/>
            <w:tcMar>
              <w:top w:w="0" w:type="dxa"/>
              <w:left w:w="28" w:type="dxa"/>
              <w:bottom w:w="0" w:type="dxa"/>
              <w:right w:w="28" w:type="dxa"/>
            </w:tcMar>
            <w:vAlign w:val="center"/>
          </w:tcPr>
          <w:p w:rsidR="00F94503" w:rsidRPr="00F94503" w:rsidRDefault="00F94503" w:rsidP="00F94503">
            <w:pPr>
              <w:pStyle w:val="TableParagraph"/>
              <w:ind w:left="112"/>
              <w:jc w:val="center"/>
              <w:rPr>
                <w:rFonts w:ascii="Times New Roman" w:hAnsi="Times New Roman" w:cs="Times New Roman"/>
                <w:sz w:val="24"/>
                <w:szCs w:val="24"/>
              </w:rPr>
            </w:pPr>
            <w:r w:rsidRPr="00F94503">
              <w:rPr>
                <w:rFonts w:ascii="Times New Roman" w:hAnsi="Times New Roman" w:cs="Times New Roman"/>
                <w:sz w:val="24"/>
                <w:szCs w:val="24"/>
              </w:rPr>
              <w:t>Характеристики ЗОУИТ</w:t>
            </w:r>
          </w:p>
        </w:tc>
      </w:tr>
      <w:tr w:rsidR="00F94503" w:rsidRPr="00F94503" w:rsidTr="00F94503">
        <w:trPr>
          <w:trHeight w:val="70"/>
          <w:tblHeader/>
        </w:trPr>
        <w:tc>
          <w:tcPr>
            <w:tcW w:w="426"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1</w:t>
            </w:r>
          </w:p>
        </w:tc>
        <w:tc>
          <w:tcPr>
            <w:tcW w:w="1559"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2</w:t>
            </w:r>
          </w:p>
        </w:tc>
        <w:tc>
          <w:tcPr>
            <w:tcW w:w="1559"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3</w:t>
            </w:r>
          </w:p>
        </w:tc>
        <w:tc>
          <w:tcPr>
            <w:tcW w:w="3940"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4</w:t>
            </w:r>
          </w:p>
        </w:tc>
        <w:tc>
          <w:tcPr>
            <w:tcW w:w="2976"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5</w:t>
            </w:r>
          </w:p>
        </w:tc>
      </w:tr>
      <w:tr w:rsidR="00F94503" w:rsidRPr="00F94503" w:rsidTr="00F94503">
        <w:trPr>
          <w:trHeight w:val="1612"/>
        </w:trPr>
        <w:tc>
          <w:tcPr>
            <w:tcW w:w="426"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1.</w:t>
            </w:r>
          </w:p>
        </w:tc>
        <w:tc>
          <w:tcPr>
            <w:tcW w:w="1559"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Объект производственной деятельности</w:t>
            </w:r>
          </w:p>
        </w:tc>
        <w:tc>
          <w:tcPr>
            <w:tcW w:w="1559"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 xml:space="preserve">Площадью </w:t>
            </w:r>
          </w:p>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11.4 га</w:t>
            </w:r>
          </w:p>
        </w:tc>
        <w:tc>
          <w:tcPr>
            <w:tcW w:w="3940"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Зона производственной деятельности (в северо-западной части сельсовета)</w:t>
            </w:r>
          </w:p>
        </w:tc>
        <w:tc>
          <w:tcPr>
            <w:tcW w:w="2976"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СЗЗ 50 м</w:t>
            </w:r>
          </w:p>
        </w:tc>
      </w:tr>
      <w:tr w:rsidR="00F94503" w:rsidRPr="00F94503" w:rsidTr="00F94503">
        <w:trPr>
          <w:trHeight w:val="1612"/>
        </w:trPr>
        <w:tc>
          <w:tcPr>
            <w:tcW w:w="426"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lastRenderedPageBreak/>
              <w:t>2.</w:t>
            </w:r>
          </w:p>
        </w:tc>
        <w:tc>
          <w:tcPr>
            <w:tcW w:w="1559"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Объект производственной деятельности</w:t>
            </w:r>
          </w:p>
        </w:tc>
        <w:tc>
          <w:tcPr>
            <w:tcW w:w="1559"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 xml:space="preserve">Площадью </w:t>
            </w:r>
          </w:p>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1.5  га</w:t>
            </w:r>
          </w:p>
        </w:tc>
        <w:tc>
          <w:tcPr>
            <w:tcW w:w="3940"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Зона производственной деятельности (в северо-западной части сельсовета)</w:t>
            </w:r>
          </w:p>
        </w:tc>
        <w:tc>
          <w:tcPr>
            <w:tcW w:w="2976" w:type="dxa"/>
            <w:shd w:val="clear" w:color="auto" w:fill="auto"/>
            <w:tcMar>
              <w:top w:w="0" w:type="dxa"/>
              <w:left w:w="28" w:type="dxa"/>
              <w:bottom w:w="0" w:type="dxa"/>
              <w:right w:w="28" w:type="dxa"/>
            </w:tcMar>
            <w:vAlign w:val="center"/>
          </w:tcPr>
          <w:p w:rsidR="00F94503" w:rsidRPr="00F94503" w:rsidRDefault="00F94503" w:rsidP="00F94503">
            <w:pPr>
              <w:pStyle w:val="TableParagraph"/>
              <w:jc w:val="center"/>
              <w:rPr>
                <w:rFonts w:ascii="Times New Roman" w:hAnsi="Times New Roman" w:cs="Times New Roman"/>
                <w:sz w:val="24"/>
                <w:szCs w:val="24"/>
              </w:rPr>
            </w:pPr>
            <w:r w:rsidRPr="00F94503">
              <w:rPr>
                <w:rFonts w:ascii="Times New Roman" w:hAnsi="Times New Roman" w:cs="Times New Roman"/>
                <w:sz w:val="24"/>
                <w:szCs w:val="24"/>
              </w:rPr>
              <w:t>СЗЗ 50 м</w:t>
            </w:r>
          </w:p>
        </w:tc>
      </w:tr>
    </w:tbl>
    <w:p w:rsidR="00F94503" w:rsidRPr="00F94503" w:rsidRDefault="00F94503" w:rsidP="00F94503">
      <w:pPr>
        <w:pStyle w:val="ae"/>
        <w:ind w:firstLine="567"/>
        <w:jc w:val="both"/>
        <w:rPr>
          <w:rFonts w:ascii="Times New Roman" w:hAnsi="Times New Roman"/>
          <w:color w:val="000000"/>
        </w:rPr>
      </w:pPr>
    </w:p>
    <w:p w:rsidR="00F94503" w:rsidRPr="00F94503" w:rsidRDefault="00F94503" w:rsidP="00F94503">
      <w:pPr>
        <w:pStyle w:val="1"/>
        <w:tabs>
          <w:tab w:val="left" w:pos="142"/>
        </w:tabs>
        <w:spacing w:before="480" w:after="240"/>
        <w:ind w:right="284" w:firstLine="567"/>
        <w:rPr>
          <w:bCs w:val="0"/>
          <w:sz w:val="24"/>
          <w:szCs w:val="24"/>
        </w:rPr>
      </w:pPr>
      <w:bookmarkStart w:id="42" w:name="_Toc375167325"/>
      <w:bookmarkStart w:id="43" w:name="_Toc449011776"/>
      <w:bookmarkStart w:id="44" w:name="_Toc449011775"/>
      <w:bookmarkEnd w:id="37"/>
      <w:bookmarkEnd w:id="38"/>
      <w:r w:rsidRPr="00F94503">
        <w:rPr>
          <w:rStyle w:val="ad"/>
          <w:b/>
          <w:sz w:val="24"/>
          <w:szCs w:val="24"/>
        </w:rPr>
        <w:t xml:space="preserve"> </w:t>
      </w:r>
      <w:bookmarkStart w:id="45" w:name="_Toc47533108"/>
      <w:bookmarkEnd w:id="42"/>
      <w:bookmarkEnd w:id="43"/>
      <w:r w:rsidRPr="00F94503">
        <w:rPr>
          <w:rStyle w:val="ad"/>
          <w:b/>
          <w:sz w:val="24"/>
          <w:szCs w:val="24"/>
        </w:rPr>
        <w:t>Раздел 3.</w:t>
      </w:r>
      <w:r w:rsidRPr="00F94503">
        <w:rPr>
          <w:color w:val="000000"/>
          <w:sz w:val="24"/>
          <w:szCs w:val="24"/>
        </w:rPr>
        <w:t xml:space="preserve"> </w:t>
      </w:r>
      <w:r w:rsidRPr="00F94503">
        <w:rPr>
          <w:rStyle w:val="ad"/>
          <w:b/>
          <w:sz w:val="24"/>
          <w:szCs w:val="24"/>
        </w:rPr>
        <w:t>Параметры функциональных зон. Сведения о планируемых для размещения в них объектах федерального, регионального и местного значения, за исключением линейных объектов</w:t>
      </w:r>
      <w:bookmarkEnd w:id="45"/>
    </w:p>
    <w:p w:rsidR="00F94503" w:rsidRPr="00F94503" w:rsidRDefault="00F94503" w:rsidP="00F94503">
      <w:pPr>
        <w:keepNext/>
        <w:keepLines/>
        <w:widowControl/>
        <w:tabs>
          <w:tab w:val="left" w:pos="142"/>
        </w:tabs>
        <w:ind w:right="284" w:firstLine="567"/>
        <w:rPr>
          <w:color w:val="000000"/>
          <w:szCs w:val="24"/>
        </w:rPr>
      </w:pPr>
      <w:r w:rsidRPr="00F94503">
        <w:rPr>
          <w:color w:val="000000"/>
          <w:szCs w:val="24"/>
        </w:rPr>
        <w:t xml:space="preserve">Функциональные зоны – зоны, для которых генеральным планом определены границы и функциональное назначение. </w:t>
      </w:r>
    </w:p>
    <w:p w:rsidR="00F94503" w:rsidRPr="00F94503" w:rsidRDefault="00F94503" w:rsidP="00F94503">
      <w:pPr>
        <w:tabs>
          <w:tab w:val="left" w:pos="142"/>
        </w:tabs>
        <w:ind w:right="284" w:firstLine="567"/>
        <w:rPr>
          <w:color w:val="000000"/>
          <w:szCs w:val="24"/>
        </w:rPr>
      </w:pPr>
      <w:r w:rsidRPr="00F94503">
        <w:rPr>
          <w:color w:val="000000"/>
          <w:szCs w:val="24"/>
        </w:rPr>
        <w:t>Одной из основных моделей террито</w:t>
      </w:r>
      <w:r w:rsidRPr="00F94503">
        <w:rPr>
          <w:color w:val="000000"/>
          <w:szCs w:val="24"/>
        </w:rPr>
        <w:softHyphen/>
        <w:t xml:space="preserve">риальной организации сельсовета является его функциональное зонирование. </w:t>
      </w:r>
      <w:r w:rsidRPr="00F94503">
        <w:rPr>
          <w:bCs/>
          <w:color w:val="000000"/>
          <w:szCs w:val="24"/>
        </w:rPr>
        <w:t>Функ</w:t>
      </w:r>
      <w:r w:rsidRPr="00F94503">
        <w:rPr>
          <w:bCs/>
          <w:color w:val="000000"/>
          <w:szCs w:val="24"/>
        </w:rPr>
        <w:softHyphen/>
        <w:t>циональное зонирование – это дифферен</w:t>
      </w:r>
      <w:r w:rsidRPr="00F94503">
        <w:rPr>
          <w:bCs/>
          <w:color w:val="000000"/>
          <w:szCs w:val="24"/>
        </w:rPr>
        <w:softHyphen/>
        <w:t>циация территории поселения по характеру использования, т. е. по типу функциональ</w:t>
      </w:r>
      <w:r w:rsidRPr="00F94503">
        <w:rPr>
          <w:bCs/>
          <w:color w:val="000000"/>
          <w:szCs w:val="24"/>
        </w:rPr>
        <w:softHyphen/>
        <w:t xml:space="preserve">ного назначения. </w:t>
      </w:r>
      <w:r w:rsidRPr="00F94503">
        <w:rPr>
          <w:color w:val="000000"/>
          <w:szCs w:val="24"/>
        </w:rPr>
        <w:t>Выделение функцио</w:t>
      </w:r>
      <w:r w:rsidRPr="00F94503">
        <w:rPr>
          <w:color w:val="000000"/>
          <w:szCs w:val="24"/>
        </w:rPr>
        <w:softHyphen/>
        <w:t>нальных зон позволяет создать наилуч</w:t>
      </w:r>
      <w:r w:rsidRPr="00F94503">
        <w:rPr>
          <w:color w:val="000000"/>
          <w:szCs w:val="24"/>
        </w:rPr>
        <w:softHyphen/>
        <w:t>шие условия для основных форм жизне</w:t>
      </w:r>
      <w:r w:rsidRPr="00F94503">
        <w:rPr>
          <w:color w:val="000000"/>
          <w:szCs w:val="24"/>
        </w:rPr>
        <w:softHyphen/>
        <w:t>деятельности населения сельсовета – труда, быта, отдыха, поскольку каждый из этих видов деятельности предъявляет специфические требования к размеще</w:t>
      </w:r>
      <w:r w:rsidRPr="00F94503">
        <w:rPr>
          <w:color w:val="000000"/>
          <w:szCs w:val="24"/>
        </w:rPr>
        <w:softHyphen/>
        <w:t>нию и организации про</w:t>
      </w:r>
      <w:r w:rsidRPr="00F94503">
        <w:rPr>
          <w:color w:val="000000"/>
          <w:szCs w:val="24"/>
        </w:rPr>
        <w:softHyphen/>
        <w:t xml:space="preserve">странства. </w:t>
      </w:r>
    </w:p>
    <w:p w:rsidR="00F94503" w:rsidRPr="00F94503" w:rsidRDefault="00F94503" w:rsidP="00F94503">
      <w:pPr>
        <w:tabs>
          <w:tab w:val="left" w:pos="142"/>
        </w:tabs>
        <w:ind w:right="284" w:firstLine="567"/>
        <w:rPr>
          <w:color w:val="000000"/>
          <w:szCs w:val="24"/>
        </w:rPr>
      </w:pPr>
      <w:r w:rsidRPr="00F94503">
        <w:rPr>
          <w:bCs/>
          <w:color w:val="000000"/>
          <w:szCs w:val="24"/>
        </w:rPr>
        <w:t xml:space="preserve">Генеральный план </w:t>
      </w:r>
      <w:r w:rsidRPr="00F94503">
        <w:rPr>
          <w:color w:val="000000"/>
          <w:szCs w:val="24"/>
        </w:rPr>
        <w:t>устанавливает функциональное назначение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w:t>
      </w:r>
    </w:p>
    <w:p w:rsidR="00F94503" w:rsidRPr="00F94503" w:rsidRDefault="00F94503" w:rsidP="00F94503">
      <w:pPr>
        <w:tabs>
          <w:tab w:val="left" w:pos="142"/>
        </w:tabs>
        <w:ind w:right="284" w:firstLine="567"/>
        <w:rPr>
          <w:color w:val="000000"/>
          <w:szCs w:val="24"/>
        </w:rPr>
      </w:pPr>
      <w:r w:rsidRPr="00F94503">
        <w:rPr>
          <w:color w:val="000000"/>
          <w:szCs w:val="24"/>
        </w:rPr>
        <w:t>Зоны различного функционального назначения могут включать в себя территории общего пользования, занятые площадями, улицами, проездами, дорогами, набережными, скверами, бульварами, водоемами и другими объектами.</w:t>
      </w:r>
    </w:p>
    <w:p w:rsidR="00F94503" w:rsidRPr="00F94503" w:rsidRDefault="00F94503" w:rsidP="00F94503">
      <w:pPr>
        <w:tabs>
          <w:tab w:val="left" w:pos="142"/>
        </w:tabs>
        <w:ind w:right="284" w:firstLine="567"/>
        <w:rPr>
          <w:color w:val="000000"/>
          <w:szCs w:val="24"/>
        </w:rPr>
      </w:pPr>
      <w:r w:rsidRPr="00F94503">
        <w:rPr>
          <w:color w:val="000000"/>
          <w:szCs w:val="24"/>
        </w:rPr>
        <w:t>Новое строительство, равно как и реконструкция, на территории муниципального образования должно вестись в соответствии с положениями настоящего генерального плана и правил землепользования и застройки с соблюдением градостроительных ограничений, наложенных  зонами с особыми условиями использования территории. Территория поселения "Юровский сельсовет" разграничена на 7 функциональных зон:</w:t>
      </w:r>
    </w:p>
    <w:p w:rsidR="00F94503" w:rsidRPr="00F94503" w:rsidRDefault="006170DB" w:rsidP="006170DB">
      <w:pPr>
        <w:tabs>
          <w:tab w:val="left" w:pos="142"/>
        </w:tabs>
        <w:ind w:left="927" w:right="284" w:firstLine="0"/>
        <w:rPr>
          <w:color w:val="000000"/>
          <w:szCs w:val="24"/>
        </w:rPr>
      </w:pPr>
      <w:r>
        <w:rPr>
          <w:color w:val="000000"/>
          <w:szCs w:val="24"/>
        </w:rPr>
        <w:t xml:space="preserve">1. </w:t>
      </w:r>
      <w:r w:rsidR="00F94503" w:rsidRPr="00F94503">
        <w:rPr>
          <w:color w:val="000000"/>
          <w:szCs w:val="24"/>
        </w:rPr>
        <w:t>Жилая зона</w:t>
      </w:r>
    </w:p>
    <w:p w:rsidR="00F94503" w:rsidRPr="00F94503" w:rsidRDefault="006170DB" w:rsidP="006170DB">
      <w:pPr>
        <w:tabs>
          <w:tab w:val="left" w:pos="142"/>
        </w:tabs>
        <w:ind w:left="567" w:right="284" w:firstLine="0"/>
        <w:rPr>
          <w:color w:val="000000"/>
          <w:szCs w:val="24"/>
        </w:rPr>
      </w:pPr>
      <w:r>
        <w:rPr>
          <w:color w:val="000000"/>
          <w:szCs w:val="24"/>
        </w:rPr>
        <w:t xml:space="preserve">      2. </w:t>
      </w:r>
      <w:r w:rsidR="00F94503" w:rsidRPr="00F94503">
        <w:rPr>
          <w:color w:val="000000"/>
          <w:szCs w:val="24"/>
        </w:rPr>
        <w:t>Зона дачных и садоводческих объединений</w:t>
      </w:r>
    </w:p>
    <w:p w:rsidR="00F94503" w:rsidRPr="00F94503" w:rsidRDefault="006170DB" w:rsidP="006170DB">
      <w:pPr>
        <w:tabs>
          <w:tab w:val="left" w:pos="142"/>
        </w:tabs>
        <w:ind w:left="927" w:right="284" w:firstLine="0"/>
        <w:rPr>
          <w:color w:val="000000"/>
          <w:szCs w:val="24"/>
        </w:rPr>
      </w:pPr>
      <w:r>
        <w:rPr>
          <w:color w:val="000000"/>
          <w:szCs w:val="24"/>
        </w:rPr>
        <w:t xml:space="preserve">3. </w:t>
      </w:r>
      <w:r w:rsidR="00F94503" w:rsidRPr="00F94503">
        <w:rPr>
          <w:color w:val="000000"/>
          <w:szCs w:val="24"/>
        </w:rPr>
        <w:t>Зона размещения объектов общественной и предпринимательской деятельности</w:t>
      </w:r>
    </w:p>
    <w:p w:rsidR="00F94503" w:rsidRPr="00F94503" w:rsidRDefault="006170DB" w:rsidP="006170DB">
      <w:pPr>
        <w:tabs>
          <w:tab w:val="left" w:pos="142"/>
        </w:tabs>
        <w:ind w:left="567" w:right="284" w:firstLine="0"/>
        <w:rPr>
          <w:color w:val="000000"/>
          <w:szCs w:val="24"/>
        </w:rPr>
      </w:pPr>
      <w:r>
        <w:rPr>
          <w:color w:val="000000"/>
          <w:szCs w:val="24"/>
        </w:rPr>
        <w:t xml:space="preserve">      4. </w:t>
      </w:r>
      <w:r w:rsidR="00F94503" w:rsidRPr="00F94503">
        <w:rPr>
          <w:color w:val="000000"/>
          <w:szCs w:val="24"/>
        </w:rPr>
        <w:t>Зона производственной деятельности</w:t>
      </w:r>
    </w:p>
    <w:p w:rsidR="00F94503" w:rsidRPr="00F94503" w:rsidRDefault="006170DB" w:rsidP="006170DB">
      <w:pPr>
        <w:tabs>
          <w:tab w:val="left" w:pos="142"/>
        </w:tabs>
        <w:ind w:left="567" w:right="284" w:firstLine="0"/>
        <w:rPr>
          <w:color w:val="000000"/>
          <w:szCs w:val="24"/>
        </w:rPr>
      </w:pPr>
      <w:r>
        <w:rPr>
          <w:color w:val="000000"/>
          <w:szCs w:val="24"/>
        </w:rPr>
        <w:t xml:space="preserve">      5. </w:t>
      </w:r>
      <w:r w:rsidR="00F94503" w:rsidRPr="00F94503">
        <w:rPr>
          <w:color w:val="000000"/>
          <w:szCs w:val="24"/>
        </w:rPr>
        <w:t>Зона сельскохозяйственного производства</w:t>
      </w:r>
    </w:p>
    <w:p w:rsidR="00F94503" w:rsidRPr="00F94503" w:rsidRDefault="006170DB" w:rsidP="006170DB">
      <w:pPr>
        <w:tabs>
          <w:tab w:val="left" w:pos="142"/>
        </w:tabs>
        <w:ind w:left="567" w:right="284" w:firstLine="0"/>
        <w:rPr>
          <w:color w:val="000000"/>
          <w:szCs w:val="24"/>
        </w:rPr>
      </w:pPr>
      <w:r>
        <w:rPr>
          <w:color w:val="000000"/>
          <w:szCs w:val="24"/>
        </w:rPr>
        <w:t xml:space="preserve">      6. </w:t>
      </w:r>
      <w:r w:rsidR="00F94503" w:rsidRPr="00F94503">
        <w:rPr>
          <w:color w:val="000000"/>
          <w:szCs w:val="24"/>
        </w:rPr>
        <w:t>Зона ритуальной деятельности</w:t>
      </w:r>
    </w:p>
    <w:p w:rsidR="00F94503" w:rsidRPr="00F94503" w:rsidRDefault="006170DB" w:rsidP="006170DB">
      <w:pPr>
        <w:tabs>
          <w:tab w:val="left" w:pos="142"/>
        </w:tabs>
        <w:ind w:left="567" w:right="284" w:firstLine="0"/>
        <w:rPr>
          <w:color w:val="000000"/>
          <w:szCs w:val="24"/>
        </w:rPr>
      </w:pPr>
      <w:r>
        <w:rPr>
          <w:color w:val="000000"/>
          <w:szCs w:val="24"/>
        </w:rPr>
        <w:t xml:space="preserve">      7. </w:t>
      </w:r>
      <w:r w:rsidR="00F94503" w:rsidRPr="00F94503">
        <w:rPr>
          <w:color w:val="000000"/>
          <w:szCs w:val="24"/>
        </w:rPr>
        <w:t>Зона специальной деятельности</w:t>
      </w:r>
    </w:p>
    <w:p w:rsidR="00F94503" w:rsidRPr="00F94503" w:rsidRDefault="00F94503" w:rsidP="00F94503">
      <w:pPr>
        <w:pStyle w:val="2"/>
        <w:ind w:firstLine="567"/>
        <w:rPr>
          <w:rStyle w:val="ad"/>
          <w:b/>
          <w:bCs/>
          <w:sz w:val="24"/>
          <w:szCs w:val="24"/>
        </w:rPr>
      </w:pPr>
      <w:bookmarkStart w:id="46" w:name="_Toc47533109"/>
      <w:r w:rsidRPr="00F94503">
        <w:rPr>
          <w:rStyle w:val="ad"/>
          <w:b/>
          <w:bCs/>
          <w:sz w:val="24"/>
          <w:szCs w:val="24"/>
        </w:rPr>
        <w:t>Жилая зона.</w:t>
      </w:r>
      <w:bookmarkEnd w:id="46"/>
      <w:r w:rsidRPr="00F94503">
        <w:rPr>
          <w:rStyle w:val="ad"/>
          <w:b/>
          <w:bCs/>
          <w:sz w:val="24"/>
          <w:szCs w:val="24"/>
        </w:rPr>
        <w:t xml:space="preserve"> </w:t>
      </w:r>
    </w:p>
    <w:p w:rsidR="00F94503" w:rsidRPr="00F94503" w:rsidRDefault="00F94503" w:rsidP="00F94503">
      <w:pPr>
        <w:tabs>
          <w:tab w:val="left" w:pos="142"/>
        </w:tabs>
        <w:ind w:right="284" w:firstLine="567"/>
        <w:rPr>
          <w:b/>
          <w:i/>
          <w:color w:val="000000"/>
          <w:szCs w:val="24"/>
        </w:rPr>
      </w:pPr>
      <w:r w:rsidRPr="00F94503">
        <w:rPr>
          <w:color w:val="000000"/>
          <w:szCs w:val="24"/>
        </w:rPr>
        <w:t xml:space="preserve"> Основной вид новой жилой застройки – индивидуальный жилищное строительство.</w:t>
      </w:r>
    </w:p>
    <w:p w:rsidR="00F94503" w:rsidRPr="00F94503" w:rsidRDefault="00F94503" w:rsidP="00F94503">
      <w:pPr>
        <w:tabs>
          <w:tab w:val="left" w:pos="142"/>
        </w:tabs>
        <w:ind w:right="284" w:firstLine="567"/>
        <w:rPr>
          <w:color w:val="000000"/>
          <w:szCs w:val="24"/>
        </w:rPr>
      </w:pPr>
      <w:r w:rsidRPr="00F94503">
        <w:rPr>
          <w:color w:val="000000"/>
          <w:szCs w:val="24"/>
        </w:rPr>
        <w:t>Основные виды использования территории функциональной зоны:</w:t>
      </w:r>
    </w:p>
    <w:p w:rsidR="00F94503" w:rsidRPr="00F94503" w:rsidRDefault="00F94503" w:rsidP="00096D21">
      <w:pPr>
        <w:pStyle w:val="a4"/>
        <w:numPr>
          <w:ilvl w:val="0"/>
          <w:numId w:val="37"/>
        </w:numPr>
        <w:tabs>
          <w:tab w:val="left" w:pos="142"/>
        </w:tabs>
        <w:ind w:left="0" w:right="284" w:firstLine="567"/>
        <w:rPr>
          <w:color w:val="000000"/>
          <w:szCs w:val="24"/>
          <w:lang w:eastAsia="ru-RU"/>
        </w:rPr>
      </w:pPr>
      <w:r w:rsidRPr="00F94503">
        <w:rPr>
          <w:color w:val="000000"/>
          <w:szCs w:val="24"/>
          <w:lang w:eastAsia="ru-RU"/>
        </w:rPr>
        <w:t xml:space="preserve">размещение индивидуальных жилых домов (домов, пригодных для постоянного проживания, высотой не выше трех надземных этажей);размещение жилых домов, не предназначенных для раздела на квартиры, имеющих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w:t>
      </w:r>
      <w:r w:rsidRPr="00F94503">
        <w:rPr>
          <w:color w:val="000000"/>
          <w:szCs w:val="24"/>
          <w:lang w:eastAsia="ru-RU"/>
        </w:rPr>
        <w:lastRenderedPageBreak/>
        <w:t>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p w:rsidR="00F94503" w:rsidRPr="00F94503" w:rsidRDefault="00F94503" w:rsidP="00096D21">
      <w:pPr>
        <w:numPr>
          <w:ilvl w:val="0"/>
          <w:numId w:val="37"/>
        </w:numPr>
        <w:ind w:left="0" w:firstLine="567"/>
        <w:rPr>
          <w:color w:val="000000"/>
          <w:szCs w:val="24"/>
        </w:rPr>
      </w:pPr>
      <w:r w:rsidRPr="00F94503">
        <w:rPr>
          <w:color w:val="000000"/>
          <w:szCs w:val="24"/>
          <w:lang w:eastAsia="ru-RU"/>
        </w:rPr>
        <w:t>разведение декоративных и плодовых деревьев</w:t>
      </w:r>
      <w:r w:rsidRPr="00F94503">
        <w:rPr>
          <w:color w:val="000000"/>
          <w:szCs w:val="24"/>
        </w:rPr>
        <w:t xml:space="preserve">, </w:t>
      </w:r>
      <w:r w:rsidRPr="00F94503">
        <w:rPr>
          <w:color w:val="000000"/>
          <w:szCs w:val="24"/>
          <w:lang w:eastAsia="ru-RU"/>
        </w:rPr>
        <w:t>выращивание плодовых, ягодных, овощных, бахчевых или иных декоративных или сельскохозяйственных культур;</w:t>
      </w:r>
    </w:p>
    <w:p w:rsidR="00F94503" w:rsidRPr="00F94503" w:rsidRDefault="00F94503" w:rsidP="00096D21">
      <w:pPr>
        <w:numPr>
          <w:ilvl w:val="0"/>
          <w:numId w:val="37"/>
        </w:numPr>
        <w:ind w:left="0" w:firstLine="567"/>
        <w:rPr>
          <w:color w:val="000000"/>
          <w:szCs w:val="24"/>
        </w:rPr>
      </w:pPr>
      <w:r w:rsidRPr="00F94503">
        <w:rPr>
          <w:color w:val="000000"/>
          <w:szCs w:val="24"/>
          <w:lang w:eastAsia="ru-RU"/>
        </w:rPr>
        <w:t>размещение индивидуальных гаражей, вспомогательных и подсобных сооружений;</w:t>
      </w:r>
    </w:p>
    <w:p w:rsidR="00F94503" w:rsidRPr="00F94503" w:rsidRDefault="00F94503" w:rsidP="00096D21">
      <w:pPr>
        <w:numPr>
          <w:ilvl w:val="0"/>
          <w:numId w:val="37"/>
        </w:numPr>
        <w:ind w:left="0" w:firstLine="567"/>
        <w:rPr>
          <w:color w:val="000000"/>
          <w:szCs w:val="24"/>
          <w:lang w:eastAsia="ru-RU"/>
        </w:rPr>
      </w:pPr>
      <w:r w:rsidRPr="00F94503">
        <w:rPr>
          <w:color w:val="000000"/>
          <w:szCs w:val="24"/>
          <w:lang w:eastAsia="ru-RU"/>
        </w:rPr>
        <w:t>обустройство спортивных и детских площадок, площадок отдыха;</w:t>
      </w:r>
    </w:p>
    <w:p w:rsidR="00F94503" w:rsidRPr="00F94503" w:rsidRDefault="00F94503" w:rsidP="00096D21">
      <w:pPr>
        <w:numPr>
          <w:ilvl w:val="0"/>
          <w:numId w:val="37"/>
        </w:numPr>
        <w:ind w:left="0" w:firstLine="567"/>
        <w:rPr>
          <w:color w:val="000000"/>
          <w:szCs w:val="24"/>
          <w:lang w:eastAsia="ru-RU"/>
        </w:rPr>
      </w:pPr>
      <w:r w:rsidRPr="00F94503">
        <w:rPr>
          <w:color w:val="000000"/>
          <w:szCs w:val="24"/>
          <w:lang w:eastAsia="ru-RU"/>
        </w:rPr>
        <w:t>производство сельскохозяйственной продукции;</w:t>
      </w:r>
    </w:p>
    <w:p w:rsidR="00F94503" w:rsidRPr="00F94503" w:rsidRDefault="00F94503" w:rsidP="00096D21">
      <w:pPr>
        <w:numPr>
          <w:ilvl w:val="0"/>
          <w:numId w:val="37"/>
        </w:numPr>
        <w:ind w:left="0" w:firstLine="567"/>
        <w:rPr>
          <w:color w:val="000000"/>
          <w:szCs w:val="24"/>
        </w:rPr>
      </w:pPr>
      <w:r w:rsidRPr="00F94503">
        <w:rPr>
          <w:color w:val="000000"/>
          <w:szCs w:val="24"/>
          <w:lang w:eastAsia="ru-RU"/>
        </w:rPr>
        <w:t>содержание сельскохозяйственных животных.</w:t>
      </w:r>
    </w:p>
    <w:p w:rsidR="00F94503" w:rsidRPr="00F94503" w:rsidRDefault="00F94503" w:rsidP="00F94503">
      <w:pPr>
        <w:ind w:firstLine="567"/>
        <w:rPr>
          <w:bCs/>
          <w:color w:val="000000"/>
          <w:szCs w:val="24"/>
          <w:lang w:eastAsia="ru-RU"/>
        </w:rPr>
      </w:pPr>
      <w:r w:rsidRPr="00F94503">
        <w:rPr>
          <w:rFonts w:eastAsia="Times New Roman"/>
          <w:bCs/>
          <w:color w:val="000000"/>
          <w:szCs w:val="24"/>
          <w:lang w:eastAsia="ar-SA"/>
        </w:rPr>
        <w:t>Стратегической целью в сфере жилищного строительства является обеспечение всех категорий населения доступным и комфортабельным жильем, со всей необходимой номенклатурой коммунальных услуг.</w:t>
      </w:r>
    </w:p>
    <w:p w:rsidR="00F94503" w:rsidRPr="00F94503" w:rsidRDefault="00F94503" w:rsidP="00F94503">
      <w:pPr>
        <w:ind w:firstLine="567"/>
        <w:rPr>
          <w:rFonts w:eastAsia="Times New Roman"/>
          <w:color w:val="000000"/>
          <w:szCs w:val="24"/>
          <w:lang w:eastAsia="ar-SA"/>
        </w:rPr>
      </w:pPr>
      <w:r w:rsidRPr="00F94503">
        <w:rPr>
          <w:rFonts w:eastAsia="Times New Roman"/>
          <w:color w:val="000000"/>
          <w:szCs w:val="24"/>
          <w:lang w:eastAsia="ar-SA"/>
        </w:rPr>
        <w:t>Для достижения вышеуказанной цели необходимо проводить следующие мероприятия:</w:t>
      </w:r>
    </w:p>
    <w:p w:rsidR="00F94503" w:rsidRPr="00F94503" w:rsidRDefault="00F94503" w:rsidP="00096D21">
      <w:pPr>
        <w:numPr>
          <w:ilvl w:val="0"/>
          <w:numId w:val="38"/>
        </w:numPr>
        <w:ind w:left="0" w:firstLine="567"/>
        <w:rPr>
          <w:rFonts w:eastAsia="Times New Roman"/>
          <w:color w:val="000000"/>
          <w:szCs w:val="24"/>
          <w:lang w:eastAsia="ar-SA"/>
        </w:rPr>
      </w:pPr>
      <w:r w:rsidRPr="00F94503">
        <w:rPr>
          <w:rFonts w:eastAsia="Times New Roman"/>
          <w:color w:val="000000"/>
          <w:szCs w:val="24"/>
          <w:lang w:eastAsia="ar-SA"/>
        </w:rPr>
        <w:t>проводить реализацию программы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F94503" w:rsidRPr="00F94503" w:rsidRDefault="00F94503" w:rsidP="00096D21">
      <w:pPr>
        <w:numPr>
          <w:ilvl w:val="0"/>
          <w:numId w:val="38"/>
        </w:numPr>
        <w:tabs>
          <w:tab w:val="left" w:pos="142"/>
        </w:tabs>
        <w:ind w:left="0" w:right="284" w:firstLine="567"/>
        <w:rPr>
          <w:rFonts w:eastAsia="Times New Roman"/>
          <w:color w:val="000000"/>
          <w:szCs w:val="24"/>
          <w:lang w:eastAsia="ar-SA"/>
        </w:rPr>
      </w:pPr>
      <w:r w:rsidRPr="00F94503">
        <w:rPr>
          <w:rFonts w:eastAsia="Times New Roman"/>
          <w:color w:val="000000"/>
          <w:szCs w:val="24"/>
          <w:lang w:eastAsia="ar-SA"/>
        </w:rPr>
        <w:t>формировать фонд земельных участков, обеспеченных коммунальной инфраструктурой, с целью предоставления их населению под жилищное строительство;</w:t>
      </w:r>
    </w:p>
    <w:p w:rsidR="00F94503" w:rsidRPr="00F94503" w:rsidRDefault="00F94503" w:rsidP="00096D21">
      <w:pPr>
        <w:numPr>
          <w:ilvl w:val="0"/>
          <w:numId w:val="38"/>
        </w:numPr>
        <w:tabs>
          <w:tab w:val="left" w:pos="142"/>
        </w:tabs>
        <w:ind w:left="0" w:right="284" w:firstLine="567"/>
        <w:rPr>
          <w:rFonts w:eastAsia="Times New Roman"/>
          <w:color w:val="000000"/>
          <w:szCs w:val="24"/>
          <w:lang w:eastAsia="ar-SA"/>
        </w:rPr>
      </w:pPr>
      <w:r w:rsidRPr="00F94503">
        <w:rPr>
          <w:rFonts w:eastAsia="Times New Roman"/>
          <w:color w:val="000000"/>
          <w:szCs w:val="24"/>
          <w:lang w:eastAsia="ar-SA"/>
        </w:rPr>
        <w:t>снижение административных барьеров в строительстве;</w:t>
      </w:r>
    </w:p>
    <w:p w:rsidR="00F94503" w:rsidRPr="00F94503" w:rsidRDefault="00F94503" w:rsidP="00096D21">
      <w:pPr>
        <w:numPr>
          <w:ilvl w:val="0"/>
          <w:numId w:val="38"/>
        </w:numPr>
        <w:tabs>
          <w:tab w:val="left" w:pos="142"/>
        </w:tabs>
        <w:ind w:left="0" w:right="284" w:firstLine="567"/>
        <w:rPr>
          <w:rFonts w:eastAsia="Times New Roman"/>
          <w:color w:val="000000"/>
          <w:szCs w:val="24"/>
          <w:lang w:eastAsia="ar-SA"/>
        </w:rPr>
      </w:pPr>
      <w:r w:rsidRPr="00F94503">
        <w:rPr>
          <w:rFonts w:eastAsia="Times New Roman"/>
          <w:color w:val="000000"/>
          <w:szCs w:val="24"/>
          <w:lang w:eastAsia="ar-SA"/>
        </w:rPr>
        <w:t xml:space="preserve">внедрение </w:t>
      </w:r>
      <w:proofErr w:type="spellStart"/>
      <w:r w:rsidRPr="00F94503">
        <w:rPr>
          <w:rFonts w:eastAsia="Times New Roman"/>
          <w:color w:val="000000"/>
          <w:szCs w:val="24"/>
          <w:lang w:eastAsia="ar-SA"/>
        </w:rPr>
        <w:t>энергоэффективных</w:t>
      </w:r>
      <w:proofErr w:type="spellEnd"/>
      <w:r w:rsidRPr="00F94503">
        <w:rPr>
          <w:rFonts w:eastAsia="Times New Roman"/>
          <w:color w:val="000000"/>
          <w:szCs w:val="24"/>
          <w:lang w:eastAsia="ar-SA"/>
        </w:rPr>
        <w:t xml:space="preserve"> и ресурсосберегающих технологий и строительных материалов в жилищном строительстве.</w:t>
      </w:r>
    </w:p>
    <w:p w:rsidR="00F94503" w:rsidRPr="00F94503" w:rsidRDefault="00F94503" w:rsidP="00F94503">
      <w:pPr>
        <w:tabs>
          <w:tab w:val="left" w:pos="142"/>
        </w:tabs>
        <w:ind w:left="567" w:right="284" w:firstLine="0"/>
        <w:rPr>
          <w:rFonts w:eastAsia="Times New Roman"/>
          <w:color w:val="000000"/>
          <w:szCs w:val="24"/>
          <w:lang w:eastAsia="ar-SA"/>
        </w:rPr>
      </w:pPr>
    </w:p>
    <w:p w:rsidR="00F94503" w:rsidRPr="00F94503" w:rsidRDefault="00F94503" w:rsidP="00F94503">
      <w:pPr>
        <w:tabs>
          <w:tab w:val="left" w:pos="142"/>
        </w:tabs>
        <w:ind w:left="567" w:right="284" w:firstLine="0"/>
        <w:rPr>
          <w:rFonts w:eastAsia="Times New Roman"/>
          <w:b/>
          <w:color w:val="000000"/>
          <w:szCs w:val="24"/>
          <w:lang w:eastAsia="ar-SA"/>
        </w:rPr>
      </w:pPr>
      <w:r w:rsidRPr="00F94503">
        <w:rPr>
          <w:rFonts w:eastAsia="Times New Roman"/>
          <w:b/>
          <w:color w:val="000000"/>
          <w:szCs w:val="24"/>
          <w:lang w:eastAsia="ar-SA"/>
        </w:rPr>
        <w:t>Параметры функциональной зоны:</w:t>
      </w:r>
    </w:p>
    <w:p w:rsidR="00F94503" w:rsidRPr="00F94503" w:rsidRDefault="00F94503" w:rsidP="00096D21">
      <w:pPr>
        <w:numPr>
          <w:ilvl w:val="0"/>
          <w:numId w:val="1"/>
        </w:numPr>
        <w:ind w:left="0" w:firstLine="709"/>
        <w:jc w:val="left"/>
        <w:rPr>
          <w:color w:val="000000"/>
          <w:szCs w:val="24"/>
        </w:rPr>
      </w:pPr>
      <w:r w:rsidRPr="00F94503">
        <w:rPr>
          <w:color w:val="000000"/>
          <w:szCs w:val="24"/>
        </w:rPr>
        <w:t>Предельное количество этажей зданий, строений, сооружений – не подлежат установлению</w:t>
      </w:r>
    </w:p>
    <w:p w:rsidR="00F94503" w:rsidRPr="00F94503" w:rsidRDefault="00F94503" w:rsidP="00096D21">
      <w:pPr>
        <w:numPr>
          <w:ilvl w:val="0"/>
          <w:numId w:val="1"/>
        </w:numPr>
        <w:ind w:left="0" w:firstLine="709"/>
        <w:jc w:val="left"/>
        <w:rPr>
          <w:color w:val="000000"/>
          <w:szCs w:val="24"/>
        </w:rPr>
      </w:pPr>
      <w:r w:rsidRPr="00F94503">
        <w:rPr>
          <w:color w:val="000000"/>
          <w:szCs w:val="24"/>
        </w:rPr>
        <w:t xml:space="preserve">Предельная высота зданий, строений, сооружений – </w:t>
      </w:r>
      <w:smartTag w:uri="urn:schemas-microsoft-com:office:smarttags" w:element="metricconverter">
        <w:smartTagPr>
          <w:attr w:name="ProductID" w:val="40 м"/>
        </w:smartTagPr>
        <w:r w:rsidRPr="00F94503">
          <w:rPr>
            <w:color w:val="000000"/>
            <w:szCs w:val="24"/>
          </w:rPr>
          <w:t>40 м</w:t>
        </w:r>
      </w:smartTag>
      <w:r w:rsidRPr="00F94503">
        <w:rPr>
          <w:color w:val="000000"/>
          <w:szCs w:val="24"/>
        </w:rPr>
        <w:t>.</w:t>
      </w:r>
    </w:p>
    <w:p w:rsidR="00F94503" w:rsidRPr="00F94503" w:rsidRDefault="00F94503" w:rsidP="00096D21">
      <w:pPr>
        <w:numPr>
          <w:ilvl w:val="0"/>
          <w:numId w:val="1"/>
        </w:numPr>
        <w:ind w:left="0" w:firstLine="709"/>
        <w:jc w:val="left"/>
        <w:rPr>
          <w:color w:val="000000"/>
          <w:szCs w:val="24"/>
        </w:rPr>
      </w:pPr>
      <w:r w:rsidRPr="00F94503">
        <w:rPr>
          <w:color w:val="000000"/>
          <w:szCs w:val="24"/>
        </w:rPr>
        <w:t>Максимальный процент застройки в границах земельного участка –  80 %.</w:t>
      </w:r>
    </w:p>
    <w:p w:rsidR="00F94503" w:rsidRPr="00F94503" w:rsidRDefault="00F94503" w:rsidP="00F94503">
      <w:pPr>
        <w:tabs>
          <w:tab w:val="left" w:pos="142"/>
        </w:tabs>
        <w:ind w:left="567" w:right="284" w:firstLine="0"/>
        <w:rPr>
          <w:rFonts w:eastAsia="Times New Roman"/>
          <w:b/>
          <w:color w:val="000000"/>
          <w:szCs w:val="24"/>
          <w:lang w:eastAsia="ar-SA"/>
        </w:rPr>
      </w:pPr>
    </w:p>
    <w:p w:rsidR="00F94503" w:rsidRPr="00F94503" w:rsidRDefault="00F94503" w:rsidP="00F94503">
      <w:pPr>
        <w:tabs>
          <w:tab w:val="left" w:pos="142"/>
        </w:tabs>
        <w:ind w:right="284" w:firstLine="567"/>
        <w:rPr>
          <w:b/>
          <w:color w:val="000000"/>
          <w:szCs w:val="24"/>
        </w:rPr>
      </w:pPr>
      <w:r w:rsidRPr="00F94503">
        <w:rPr>
          <w:b/>
          <w:color w:val="000000"/>
          <w:szCs w:val="24"/>
        </w:rPr>
        <w:t>Генеральным планом Юровского сельсовета в расчетный период предусмотрено:</w:t>
      </w:r>
    </w:p>
    <w:p w:rsidR="00F94503" w:rsidRPr="00F94503" w:rsidRDefault="00F94503" w:rsidP="00096D21">
      <w:pPr>
        <w:numPr>
          <w:ilvl w:val="0"/>
          <w:numId w:val="39"/>
        </w:numPr>
        <w:tabs>
          <w:tab w:val="left" w:pos="142"/>
        </w:tabs>
        <w:ind w:left="0" w:right="284" w:firstLine="567"/>
        <w:rPr>
          <w:color w:val="000000"/>
          <w:szCs w:val="24"/>
        </w:rPr>
      </w:pPr>
      <w:r w:rsidRPr="00F94503">
        <w:rPr>
          <w:color w:val="000000"/>
          <w:szCs w:val="24"/>
        </w:rPr>
        <w:t xml:space="preserve"> увеличение жилой зоны в п. Мирный на 14.1 га путем включения в границу населенного пункта земельных участков с реестровыми номерами: 58:18:0941401:635, 58:18:0941401:634 </w:t>
      </w:r>
      <w:r w:rsidRPr="00F94503">
        <w:rPr>
          <w:bCs/>
          <w:color w:val="000000"/>
          <w:szCs w:val="24"/>
        </w:rPr>
        <w:t xml:space="preserve">с изменением категории земли с </w:t>
      </w:r>
      <w:r w:rsidRPr="00F94503">
        <w:rPr>
          <w:color w:val="000000"/>
          <w:szCs w:val="24"/>
        </w:rPr>
        <w:t>«Земли сельскохозяйственного назначения» на «Земли населенных пунктов».</w:t>
      </w:r>
    </w:p>
    <w:p w:rsidR="00F94503" w:rsidRPr="00F94503" w:rsidRDefault="00F94503" w:rsidP="00096D21">
      <w:pPr>
        <w:numPr>
          <w:ilvl w:val="0"/>
          <w:numId w:val="39"/>
        </w:numPr>
        <w:tabs>
          <w:tab w:val="left" w:pos="142"/>
        </w:tabs>
        <w:ind w:left="0" w:right="284" w:firstLine="567"/>
        <w:rPr>
          <w:color w:val="000000"/>
          <w:szCs w:val="24"/>
        </w:rPr>
      </w:pPr>
      <w:r w:rsidRPr="00F94503">
        <w:rPr>
          <w:color w:val="000000"/>
          <w:szCs w:val="24"/>
        </w:rPr>
        <w:t xml:space="preserve"> увеличение жилой зоны в с. Керенка на 12.6 га путем включения в границу населенного пункта земель сельскохозяйственного назначения и </w:t>
      </w:r>
      <w:r w:rsidRPr="00F94503">
        <w:rPr>
          <w:bCs/>
          <w:color w:val="000000"/>
          <w:szCs w:val="24"/>
        </w:rPr>
        <w:t xml:space="preserve">с изменением категории земли с </w:t>
      </w:r>
      <w:r w:rsidRPr="00F94503">
        <w:rPr>
          <w:color w:val="000000"/>
          <w:szCs w:val="24"/>
        </w:rPr>
        <w:t>«Земли сельскохозяйственного назначения» на «Земли населенных пунктов».</w:t>
      </w:r>
    </w:p>
    <w:p w:rsidR="00F94503" w:rsidRPr="00F94503" w:rsidRDefault="00F94503" w:rsidP="00F94503">
      <w:pPr>
        <w:tabs>
          <w:tab w:val="left" w:pos="142"/>
        </w:tabs>
        <w:ind w:left="567" w:right="284" w:firstLine="0"/>
        <w:rPr>
          <w:color w:val="000000"/>
          <w:szCs w:val="24"/>
        </w:rPr>
      </w:pPr>
    </w:p>
    <w:p w:rsidR="00F94503" w:rsidRPr="00F94503" w:rsidRDefault="00F94503" w:rsidP="00F94503">
      <w:pPr>
        <w:pStyle w:val="2"/>
        <w:ind w:firstLine="567"/>
        <w:rPr>
          <w:rStyle w:val="ad"/>
          <w:b/>
          <w:bCs/>
          <w:sz w:val="24"/>
          <w:szCs w:val="24"/>
        </w:rPr>
      </w:pPr>
      <w:bookmarkStart w:id="47" w:name="_Toc47533110"/>
      <w:r w:rsidRPr="00F94503">
        <w:rPr>
          <w:rStyle w:val="ad"/>
          <w:b/>
          <w:bCs/>
          <w:sz w:val="24"/>
          <w:szCs w:val="24"/>
        </w:rPr>
        <w:t>Зона дачных и садоводческих объединений.</w:t>
      </w:r>
      <w:bookmarkEnd w:id="47"/>
      <w:r w:rsidRPr="00F94503">
        <w:rPr>
          <w:rStyle w:val="ad"/>
          <w:b/>
          <w:bCs/>
          <w:sz w:val="24"/>
          <w:szCs w:val="24"/>
        </w:rPr>
        <w:t xml:space="preserve"> </w:t>
      </w:r>
    </w:p>
    <w:p w:rsidR="00F94503" w:rsidRPr="00F94503" w:rsidRDefault="00F94503" w:rsidP="00F94503">
      <w:pPr>
        <w:tabs>
          <w:tab w:val="left" w:pos="142"/>
        </w:tabs>
        <w:ind w:right="284" w:firstLine="567"/>
        <w:rPr>
          <w:color w:val="000000"/>
          <w:szCs w:val="24"/>
          <w:lang w:eastAsia="ru-RU"/>
        </w:rPr>
      </w:pPr>
      <w:r w:rsidRPr="00F94503">
        <w:rPr>
          <w:color w:val="000000"/>
          <w:szCs w:val="24"/>
          <w:lang w:eastAsia="ru-RU"/>
        </w:rPr>
        <w:t xml:space="preserve">Основные виды использования территории функциональной зоны: </w:t>
      </w:r>
    </w:p>
    <w:p w:rsidR="00F94503" w:rsidRPr="00F94503" w:rsidRDefault="00F94503" w:rsidP="00096D21">
      <w:pPr>
        <w:numPr>
          <w:ilvl w:val="0"/>
          <w:numId w:val="41"/>
        </w:numPr>
        <w:ind w:left="0" w:firstLine="567"/>
        <w:jc w:val="left"/>
        <w:rPr>
          <w:color w:val="000000"/>
          <w:szCs w:val="24"/>
          <w:lang w:eastAsia="ru-RU"/>
        </w:rPr>
      </w:pPr>
      <w:r w:rsidRPr="00F94503">
        <w:rPr>
          <w:color w:val="000000"/>
          <w:szCs w:val="24"/>
          <w:lang w:eastAsia="ru-RU"/>
        </w:rPr>
        <w:t xml:space="preserve"> Осуществление деятельности, связанной с выращиванием плодовых, ягодных, овощных, бахчевых или иных сельскохозяйственных культур и картофеля. Указанная функциональная  зона служит основой  для определения объемов строительства подъездных автомобильных дорог, объектов электроснабжения, связи, а также для развития общественного транспорта, торговли, медицинского и бытового обслуживания населения. </w:t>
      </w:r>
    </w:p>
    <w:p w:rsidR="00F94503" w:rsidRPr="00F94503" w:rsidRDefault="00F94503" w:rsidP="00F94503">
      <w:pPr>
        <w:ind w:left="567" w:firstLine="0"/>
        <w:jc w:val="left"/>
        <w:rPr>
          <w:color w:val="000000"/>
          <w:szCs w:val="24"/>
          <w:lang w:eastAsia="ru-RU"/>
        </w:rPr>
      </w:pPr>
    </w:p>
    <w:p w:rsidR="00F94503" w:rsidRPr="00F94503" w:rsidRDefault="00F94503" w:rsidP="00F94503">
      <w:pPr>
        <w:tabs>
          <w:tab w:val="left" w:pos="142"/>
        </w:tabs>
        <w:ind w:left="567" w:right="284" w:firstLine="0"/>
        <w:rPr>
          <w:rFonts w:eastAsia="Times New Roman"/>
          <w:b/>
          <w:color w:val="000000"/>
          <w:szCs w:val="24"/>
          <w:lang w:eastAsia="ar-SA"/>
        </w:rPr>
      </w:pPr>
      <w:r w:rsidRPr="00F94503">
        <w:rPr>
          <w:rFonts w:eastAsia="Times New Roman"/>
          <w:b/>
          <w:color w:val="000000"/>
          <w:szCs w:val="24"/>
          <w:lang w:eastAsia="ar-SA"/>
        </w:rPr>
        <w:t>Параметры функциональной зоны:</w:t>
      </w:r>
    </w:p>
    <w:p w:rsidR="00F94503" w:rsidRPr="00F94503" w:rsidRDefault="00F94503" w:rsidP="00096D21">
      <w:pPr>
        <w:numPr>
          <w:ilvl w:val="0"/>
          <w:numId w:val="1"/>
        </w:numPr>
        <w:ind w:left="0" w:firstLine="709"/>
        <w:jc w:val="left"/>
        <w:rPr>
          <w:color w:val="000000"/>
          <w:szCs w:val="24"/>
        </w:rPr>
      </w:pPr>
      <w:r w:rsidRPr="00F94503">
        <w:rPr>
          <w:color w:val="000000"/>
          <w:szCs w:val="24"/>
        </w:rPr>
        <w:t>Предельное количество этажей зданий, строений, сооружений – 3.</w:t>
      </w:r>
    </w:p>
    <w:p w:rsidR="00F94503" w:rsidRPr="00F94503" w:rsidRDefault="00F94503" w:rsidP="00096D21">
      <w:pPr>
        <w:numPr>
          <w:ilvl w:val="0"/>
          <w:numId w:val="1"/>
        </w:numPr>
        <w:ind w:left="0" w:firstLine="709"/>
        <w:jc w:val="left"/>
        <w:rPr>
          <w:color w:val="000000"/>
          <w:szCs w:val="24"/>
        </w:rPr>
      </w:pPr>
      <w:r w:rsidRPr="00F94503">
        <w:rPr>
          <w:color w:val="000000"/>
          <w:szCs w:val="24"/>
        </w:rPr>
        <w:t>Предельная высота зданий, строений, сооружений – 15 м.</w:t>
      </w:r>
    </w:p>
    <w:p w:rsidR="00F94503" w:rsidRPr="00F94503" w:rsidRDefault="00F94503" w:rsidP="00096D21">
      <w:pPr>
        <w:numPr>
          <w:ilvl w:val="0"/>
          <w:numId w:val="1"/>
        </w:numPr>
        <w:ind w:left="0" w:firstLine="709"/>
        <w:jc w:val="left"/>
        <w:rPr>
          <w:color w:val="000000"/>
          <w:szCs w:val="24"/>
        </w:rPr>
      </w:pPr>
      <w:r w:rsidRPr="00F94503">
        <w:rPr>
          <w:color w:val="000000"/>
          <w:szCs w:val="24"/>
        </w:rPr>
        <w:t>Максимальный процент застройки в границах земельного участка –  60 %.</w:t>
      </w:r>
    </w:p>
    <w:p w:rsidR="00F94503" w:rsidRPr="00F94503" w:rsidRDefault="00F94503" w:rsidP="00F94503">
      <w:pPr>
        <w:ind w:firstLine="0"/>
        <w:jc w:val="left"/>
        <w:rPr>
          <w:color w:val="000000"/>
          <w:szCs w:val="24"/>
          <w:lang w:eastAsia="ru-RU"/>
        </w:rPr>
      </w:pPr>
    </w:p>
    <w:p w:rsidR="00F94503" w:rsidRPr="00F94503" w:rsidRDefault="00F94503" w:rsidP="00F94503">
      <w:pPr>
        <w:ind w:firstLine="567"/>
        <w:jc w:val="left"/>
        <w:rPr>
          <w:b/>
          <w:color w:val="000000"/>
          <w:szCs w:val="24"/>
          <w:lang w:eastAsia="ru-RU"/>
        </w:rPr>
      </w:pPr>
      <w:r w:rsidRPr="00F94503">
        <w:rPr>
          <w:b/>
          <w:color w:val="000000"/>
          <w:szCs w:val="24"/>
          <w:lang w:eastAsia="ru-RU"/>
        </w:rPr>
        <w:t xml:space="preserve">Генеральным планом Юровского сельсовета в расчетный период </w:t>
      </w:r>
      <w:r w:rsidRPr="00F94503">
        <w:rPr>
          <w:b/>
          <w:color w:val="000000"/>
          <w:szCs w:val="24"/>
          <w:lang w:eastAsia="ru-RU"/>
        </w:rPr>
        <w:lastRenderedPageBreak/>
        <w:t>предусмотрено увеличение зоны дачных и садоводческих объединений:</w:t>
      </w:r>
    </w:p>
    <w:p w:rsidR="00F94503" w:rsidRPr="00F94503" w:rsidRDefault="00F94503" w:rsidP="00096D21">
      <w:pPr>
        <w:numPr>
          <w:ilvl w:val="0"/>
          <w:numId w:val="41"/>
        </w:numPr>
        <w:ind w:left="0" w:firstLine="567"/>
        <w:jc w:val="left"/>
        <w:rPr>
          <w:color w:val="000000"/>
          <w:szCs w:val="24"/>
          <w:lang w:eastAsia="ru-RU"/>
        </w:rPr>
      </w:pPr>
      <w:r w:rsidRPr="00F94503">
        <w:rPr>
          <w:color w:val="000000"/>
          <w:szCs w:val="24"/>
          <w:lang w:eastAsia="ru-RU"/>
        </w:rPr>
        <w:t xml:space="preserve"> в юго-восточной части сельсовета на 8.9 га за счет земель сельскохозяйственного назначения.</w:t>
      </w:r>
    </w:p>
    <w:p w:rsidR="00F94503" w:rsidRPr="00F94503" w:rsidRDefault="00F94503" w:rsidP="00F94503">
      <w:pPr>
        <w:pStyle w:val="2"/>
        <w:jc w:val="both"/>
        <w:rPr>
          <w:sz w:val="24"/>
          <w:szCs w:val="24"/>
        </w:rPr>
      </w:pPr>
      <w:bookmarkStart w:id="48" w:name="_Toc47533111"/>
      <w:r w:rsidRPr="00F94503">
        <w:rPr>
          <w:sz w:val="24"/>
          <w:szCs w:val="24"/>
        </w:rPr>
        <w:t>Зона размещения объектов общественной и предпринимательской деятельности</w:t>
      </w:r>
      <w:bookmarkEnd w:id="48"/>
    </w:p>
    <w:p w:rsidR="00F94503" w:rsidRPr="00F94503" w:rsidRDefault="00F94503" w:rsidP="00F94503">
      <w:pPr>
        <w:tabs>
          <w:tab w:val="left" w:pos="142"/>
        </w:tabs>
        <w:ind w:right="284" w:firstLine="567"/>
        <w:rPr>
          <w:color w:val="000000"/>
          <w:szCs w:val="24"/>
          <w:lang w:eastAsia="ru-RU"/>
        </w:rPr>
      </w:pPr>
      <w:r w:rsidRPr="00F94503">
        <w:rPr>
          <w:color w:val="000000"/>
          <w:szCs w:val="24"/>
          <w:lang w:eastAsia="ru-RU"/>
        </w:rPr>
        <w:t>Основные виды использования территории функциональной зоны:</w:t>
      </w:r>
    </w:p>
    <w:p w:rsidR="00F94503" w:rsidRPr="00F94503" w:rsidRDefault="00F94503" w:rsidP="00096D21">
      <w:pPr>
        <w:pStyle w:val="a4"/>
        <w:numPr>
          <w:ilvl w:val="0"/>
          <w:numId w:val="40"/>
        </w:numPr>
        <w:tabs>
          <w:tab w:val="left" w:pos="142"/>
        </w:tabs>
        <w:ind w:left="0" w:right="284" w:firstLine="567"/>
        <w:rPr>
          <w:color w:val="000000"/>
          <w:szCs w:val="24"/>
          <w:lang w:eastAsia="ru-RU"/>
        </w:rPr>
      </w:pPr>
      <w:r w:rsidRPr="00F94503">
        <w:rPr>
          <w:color w:val="000000"/>
          <w:szCs w:val="24"/>
          <w:lang w:eastAsia="ru-RU"/>
        </w:rPr>
        <w:t xml:space="preserve"> размещение объектов капитального строительства в целях обеспечения удовлетворения бытовых, социальных и духовных потребностей человека; </w:t>
      </w:r>
    </w:p>
    <w:p w:rsidR="00F94503" w:rsidRPr="00F94503" w:rsidRDefault="00F94503" w:rsidP="00096D21">
      <w:pPr>
        <w:pStyle w:val="a4"/>
        <w:numPr>
          <w:ilvl w:val="0"/>
          <w:numId w:val="40"/>
        </w:numPr>
        <w:tabs>
          <w:tab w:val="left" w:pos="142"/>
        </w:tabs>
        <w:ind w:left="0" w:right="284" w:firstLine="567"/>
        <w:rPr>
          <w:color w:val="000000"/>
          <w:szCs w:val="24"/>
          <w:lang w:eastAsia="ru-RU"/>
        </w:rPr>
      </w:pPr>
      <w:r w:rsidRPr="00F94503">
        <w:rPr>
          <w:color w:val="000000"/>
          <w:szCs w:val="24"/>
          <w:lang w:eastAsia="ru-RU"/>
        </w:rPr>
        <w:t xml:space="preserve"> размещение объектов капитального строительства в целях извлечения прибыли на основании торговой, банковской и иной предпринимательской деятельности.</w:t>
      </w:r>
    </w:p>
    <w:p w:rsidR="00F94503" w:rsidRPr="00F94503" w:rsidRDefault="00F94503" w:rsidP="00F94503">
      <w:pPr>
        <w:tabs>
          <w:tab w:val="left" w:pos="142"/>
        </w:tabs>
        <w:ind w:right="284" w:firstLine="567"/>
        <w:rPr>
          <w:color w:val="000000"/>
          <w:szCs w:val="24"/>
          <w:lang w:eastAsia="ru-RU"/>
        </w:rPr>
      </w:pPr>
      <w:r w:rsidRPr="00F94503">
        <w:rPr>
          <w:color w:val="000000"/>
          <w:szCs w:val="24"/>
          <w:lang w:eastAsia="ru-RU"/>
        </w:rPr>
        <w:t>Администрации сельсовета необходимо проводить работы по дальнейшему обустройству игровых и спортивных детский площадок, а также расширения системы плоскостных спортивных сооружений, с целью уменьшения радиуса доступности.</w:t>
      </w:r>
    </w:p>
    <w:p w:rsidR="00F94503" w:rsidRPr="00F94503" w:rsidRDefault="00F94503" w:rsidP="00F94503">
      <w:pPr>
        <w:tabs>
          <w:tab w:val="left" w:pos="142"/>
        </w:tabs>
        <w:ind w:right="284" w:firstLine="567"/>
        <w:rPr>
          <w:color w:val="000000"/>
          <w:szCs w:val="24"/>
          <w:lang w:eastAsia="ru-RU"/>
        </w:rPr>
      </w:pPr>
      <w:r w:rsidRPr="00F94503">
        <w:rPr>
          <w:color w:val="000000"/>
          <w:szCs w:val="24"/>
          <w:lang w:eastAsia="ru-RU"/>
        </w:rPr>
        <w:t>С целью уменьшения радиусов пешеходной доступности объектов торговли,  в кварталах жилой застройки необходимо располагать небольшие торговые точки (торговой площадью до 600 м. кв.) с товарами повседневного спроса.</w:t>
      </w:r>
    </w:p>
    <w:p w:rsidR="00F94503" w:rsidRPr="00F94503" w:rsidRDefault="00F94503" w:rsidP="00F94503">
      <w:pPr>
        <w:tabs>
          <w:tab w:val="left" w:pos="142"/>
        </w:tabs>
        <w:ind w:right="284" w:firstLine="567"/>
        <w:rPr>
          <w:color w:val="000000"/>
          <w:szCs w:val="24"/>
          <w:lang w:eastAsia="ru-RU"/>
        </w:rPr>
      </w:pPr>
      <w:r w:rsidRPr="00F94503">
        <w:rPr>
          <w:color w:val="000000"/>
          <w:szCs w:val="24"/>
          <w:lang w:eastAsia="ru-RU"/>
        </w:rPr>
        <w:t>Проектом генерального плана рекомендуется создавать предприятия бытового обслуживания (мастерские, ателье, парикмахерские и т.п.) на базе малого бизнеса, что позволит улучшить качество и разнообразие предоставляемых услуг, за счет создания конкуренции, увеличит налогооблагаемую базу и создаст дополнительные рабочие места.</w:t>
      </w:r>
    </w:p>
    <w:p w:rsidR="00F94503" w:rsidRPr="00F94503" w:rsidRDefault="00F94503" w:rsidP="00F94503">
      <w:pPr>
        <w:tabs>
          <w:tab w:val="left" w:pos="142"/>
        </w:tabs>
        <w:ind w:right="284" w:firstLine="567"/>
        <w:rPr>
          <w:color w:val="000000"/>
          <w:szCs w:val="24"/>
          <w:lang w:eastAsia="ru-RU"/>
        </w:rPr>
      </w:pPr>
      <w:r w:rsidRPr="00F94503">
        <w:rPr>
          <w:color w:val="000000"/>
          <w:szCs w:val="24"/>
          <w:lang w:eastAsia="ru-RU"/>
        </w:rPr>
        <w:t xml:space="preserve">На территории сельсовета действует «Программа комплексного развития социальной инфраструктуры Юровского сельсовета </w:t>
      </w:r>
      <w:proofErr w:type="spellStart"/>
      <w:r w:rsidRPr="00F94503">
        <w:rPr>
          <w:color w:val="000000"/>
          <w:szCs w:val="24"/>
          <w:lang w:eastAsia="ru-RU"/>
        </w:rPr>
        <w:t>Мокшанского</w:t>
      </w:r>
      <w:proofErr w:type="spellEnd"/>
      <w:r w:rsidRPr="00F94503">
        <w:rPr>
          <w:color w:val="000000"/>
          <w:szCs w:val="24"/>
          <w:lang w:eastAsia="ru-RU"/>
        </w:rPr>
        <w:t xml:space="preserve"> района Пензенской области на период 2016-2026 годы».</w:t>
      </w:r>
    </w:p>
    <w:p w:rsidR="00F94503" w:rsidRPr="00F94503" w:rsidRDefault="00F94503" w:rsidP="00F94503">
      <w:pPr>
        <w:tabs>
          <w:tab w:val="left" w:pos="142"/>
        </w:tabs>
        <w:ind w:right="284" w:firstLine="567"/>
        <w:rPr>
          <w:color w:val="000000"/>
          <w:szCs w:val="24"/>
          <w:lang w:eastAsia="ru-RU"/>
        </w:rPr>
      </w:pPr>
      <w:r w:rsidRPr="00F94503">
        <w:rPr>
          <w:color w:val="000000"/>
          <w:szCs w:val="24"/>
          <w:lang w:eastAsia="ru-RU"/>
        </w:rPr>
        <w:t>Задачи данной программы:</w:t>
      </w:r>
    </w:p>
    <w:p w:rsidR="00F94503" w:rsidRPr="00F94503" w:rsidRDefault="00F94503" w:rsidP="00096D21">
      <w:pPr>
        <w:widowControl/>
        <w:numPr>
          <w:ilvl w:val="0"/>
          <w:numId w:val="56"/>
        </w:numPr>
        <w:tabs>
          <w:tab w:val="clear" w:pos="2084"/>
          <w:tab w:val="num" w:pos="368"/>
        </w:tabs>
        <w:ind w:left="0" w:firstLine="567"/>
        <w:textAlignment w:val="baseline"/>
        <w:rPr>
          <w:color w:val="000000"/>
          <w:szCs w:val="24"/>
          <w:lang w:eastAsia="ru-RU"/>
        </w:rPr>
      </w:pPr>
      <w:r w:rsidRPr="00F94503">
        <w:rPr>
          <w:color w:val="000000"/>
          <w:szCs w:val="24"/>
          <w:lang w:eastAsia="ru-RU"/>
        </w:rPr>
        <w:t>формирование благоприятного социального климата для обеспечения эффективной трудовой деятельности, повышения уровня жизни населения, решения демографической проблемы;</w:t>
      </w:r>
    </w:p>
    <w:p w:rsidR="00F94503" w:rsidRPr="00F94503" w:rsidRDefault="00F94503" w:rsidP="00096D21">
      <w:pPr>
        <w:widowControl/>
        <w:numPr>
          <w:ilvl w:val="0"/>
          <w:numId w:val="56"/>
        </w:numPr>
        <w:tabs>
          <w:tab w:val="clear" w:pos="2084"/>
          <w:tab w:val="num" w:pos="368"/>
        </w:tabs>
        <w:ind w:left="0" w:firstLine="567"/>
        <w:textAlignment w:val="baseline"/>
        <w:rPr>
          <w:color w:val="000000"/>
          <w:szCs w:val="24"/>
          <w:lang w:eastAsia="ru-RU"/>
        </w:rPr>
      </w:pPr>
      <w:r w:rsidRPr="00F94503">
        <w:rPr>
          <w:color w:val="000000"/>
          <w:szCs w:val="24"/>
          <w:lang w:eastAsia="ru-RU"/>
        </w:rPr>
        <w:t>повышение качества оказания медицинской помощи за счет оснащения учреждений здравоохранения современным диагностическим оборудованием, строительства новых корпусов для специализированных учреждений здравоохранения;</w:t>
      </w:r>
    </w:p>
    <w:p w:rsidR="00F94503" w:rsidRPr="00F94503" w:rsidRDefault="00F94503" w:rsidP="00096D21">
      <w:pPr>
        <w:widowControl/>
        <w:numPr>
          <w:ilvl w:val="0"/>
          <w:numId w:val="56"/>
        </w:numPr>
        <w:tabs>
          <w:tab w:val="clear" w:pos="2084"/>
          <w:tab w:val="num" w:pos="368"/>
        </w:tabs>
        <w:ind w:left="0" w:firstLine="567"/>
        <w:textAlignment w:val="baseline"/>
        <w:rPr>
          <w:color w:val="000000"/>
          <w:szCs w:val="24"/>
          <w:lang w:eastAsia="ru-RU"/>
        </w:rPr>
      </w:pPr>
      <w:r w:rsidRPr="00F94503">
        <w:rPr>
          <w:color w:val="000000"/>
          <w:szCs w:val="24"/>
          <w:lang w:eastAsia="ru-RU"/>
        </w:rPr>
        <w:t>привлечение широких масс населения к занятиям спортом и культивирование здорового образа жизни за счет строительства, реконструкции и ремонта спортивных сооружений;</w:t>
      </w:r>
    </w:p>
    <w:p w:rsidR="00F94503" w:rsidRPr="00F94503" w:rsidRDefault="00F94503" w:rsidP="00096D21">
      <w:pPr>
        <w:widowControl/>
        <w:numPr>
          <w:ilvl w:val="0"/>
          <w:numId w:val="56"/>
        </w:numPr>
        <w:tabs>
          <w:tab w:val="clear" w:pos="2084"/>
          <w:tab w:val="num" w:pos="368"/>
        </w:tabs>
        <w:ind w:left="0" w:firstLine="567"/>
        <w:textAlignment w:val="baseline"/>
        <w:rPr>
          <w:color w:val="000000"/>
          <w:szCs w:val="24"/>
          <w:lang w:eastAsia="ru-RU"/>
        </w:rPr>
      </w:pPr>
      <w:r w:rsidRPr="00F94503">
        <w:rPr>
          <w:color w:val="000000"/>
          <w:szCs w:val="24"/>
          <w:lang w:eastAsia="ru-RU"/>
        </w:rPr>
        <w:t>способствование развитию системы высшего, среднего профессионального, дополнительного и дошкольного образования, ликвидация сложившегося дефицита мест в детских дошкольных учреждениях за счет строительства, реконструкции и ремонта образовательных и детских дошкольных учреждений;</w:t>
      </w:r>
    </w:p>
    <w:p w:rsidR="00F94503" w:rsidRPr="00F94503" w:rsidRDefault="00F94503" w:rsidP="00096D21">
      <w:pPr>
        <w:widowControl/>
        <w:numPr>
          <w:ilvl w:val="0"/>
          <w:numId w:val="56"/>
        </w:numPr>
        <w:tabs>
          <w:tab w:val="clear" w:pos="2084"/>
          <w:tab w:val="num" w:pos="368"/>
        </w:tabs>
        <w:ind w:left="0" w:firstLine="567"/>
        <w:textAlignment w:val="baseline"/>
        <w:rPr>
          <w:color w:val="000000"/>
          <w:szCs w:val="24"/>
          <w:lang w:eastAsia="ru-RU"/>
        </w:rPr>
      </w:pPr>
      <w:r w:rsidRPr="00F94503">
        <w:rPr>
          <w:color w:val="000000"/>
          <w:szCs w:val="24"/>
          <w:lang w:eastAsia="ru-RU"/>
        </w:rPr>
        <w:t>создание условий для получения качественного дошкольного, общего и дополнительного образования, предоставление дополнительных мест в детских дошкольных учреждениях за счет строительства, реконструкции и ремонта муниципальных образовательных учреждений;</w:t>
      </w:r>
    </w:p>
    <w:p w:rsidR="00F94503" w:rsidRPr="00F94503" w:rsidRDefault="00F94503" w:rsidP="00096D21">
      <w:pPr>
        <w:widowControl/>
        <w:numPr>
          <w:ilvl w:val="0"/>
          <w:numId w:val="56"/>
        </w:numPr>
        <w:tabs>
          <w:tab w:val="clear" w:pos="2084"/>
          <w:tab w:val="num" w:pos="368"/>
        </w:tabs>
        <w:ind w:left="0" w:firstLine="567"/>
        <w:textAlignment w:val="baseline"/>
        <w:rPr>
          <w:color w:val="000000"/>
          <w:szCs w:val="24"/>
          <w:lang w:eastAsia="ru-RU"/>
        </w:rPr>
      </w:pPr>
      <w:r w:rsidRPr="00F94503">
        <w:rPr>
          <w:color w:val="000000"/>
          <w:szCs w:val="24"/>
          <w:lang w:eastAsia="ru-RU"/>
        </w:rPr>
        <w:t>улучшение условий проживания населения за счет строительства, реконструкции и ремонта объектов транспортной инфраструктуры, жилого фонда, жилищно-коммунального хозяйства, мест массового отдыха и рекреации;</w:t>
      </w:r>
    </w:p>
    <w:p w:rsidR="00F94503" w:rsidRPr="00F94503" w:rsidRDefault="00F94503" w:rsidP="00096D21">
      <w:pPr>
        <w:widowControl/>
        <w:numPr>
          <w:ilvl w:val="0"/>
          <w:numId w:val="56"/>
        </w:numPr>
        <w:tabs>
          <w:tab w:val="clear" w:pos="2084"/>
          <w:tab w:val="num" w:pos="368"/>
        </w:tabs>
        <w:ind w:left="0" w:firstLine="567"/>
        <w:textAlignment w:val="baseline"/>
        <w:rPr>
          <w:color w:val="000000"/>
          <w:szCs w:val="24"/>
          <w:lang w:eastAsia="ru-RU"/>
        </w:rPr>
      </w:pPr>
      <w:r w:rsidRPr="00F94503">
        <w:rPr>
          <w:color w:val="000000"/>
          <w:szCs w:val="24"/>
          <w:lang w:eastAsia="ru-RU"/>
        </w:rPr>
        <w:t>повышение качества и доступности социальных услуг в целях улучшения качества жизни граждан пожилого возраста и инвалидов, граждан, находящихся в трудной жизненной ситуации, профилактики социального неблагополучия семей;</w:t>
      </w:r>
    </w:p>
    <w:p w:rsidR="00F94503" w:rsidRPr="00F94503" w:rsidRDefault="00F94503" w:rsidP="00096D21">
      <w:pPr>
        <w:widowControl/>
        <w:numPr>
          <w:ilvl w:val="0"/>
          <w:numId w:val="56"/>
        </w:numPr>
        <w:tabs>
          <w:tab w:val="clear" w:pos="2084"/>
          <w:tab w:val="num" w:pos="368"/>
        </w:tabs>
        <w:ind w:left="0" w:firstLine="567"/>
        <w:textAlignment w:val="baseline"/>
        <w:rPr>
          <w:color w:val="000000"/>
          <w:szCs w:val="24"/>
          <w:lang w:eastAsia="ru-RU"/>
        </w:rPr>
      </w:pPr>
      <w:r w:rsidRPr="00F94503">
        <w:rPr>
          <w:color w:val="000000"/>
          <w:szCs w:val="24"/>
          <w:lang w:eastAsia="ru-RU"/>
        </w:rPr>
        <w:t xml:space="preserve">обеспечение эффективной деятельности Управления социальной защиты населения администрации </w:t>
      </w:r>
      <w:proofErr w:type="spellStart"/>
      <w:r w:rsidRPr="00F94503">
        <w:rPr>
          <w:color w:val="000000"/>
          <w:szCs w:val="24"/>
          <w:lang w:eastAsia="ru-RU"/>
        </w:rPr>
        <w:t>Мокшанского</w:t>
      </w:r>
      <w:proofErr w:type="spellEnd"/>
      <w:r w:rsidRPr="00F94503">
        <w:rPr>
          <w:color w:val="000000"/>
          <w:szCs w:val="24"/>
          <w:lang w:eastAsia="ru-RU"/>
        </w:rPr>
        <w:t xml:space="preserve"> района в сфере социальной поддержки населения, решения демографических проблем;</w:t>
      </w:r>
    </w:p>
    <w:p w:rsidR="00F94503" w:rsidRPr="00F94503" w:rsidRDefault="00F94503" w:rsidP="00096D21">
      <w:pPr>
        <w:widowControl/>
        <w:numPr>
          <w:ilvl w:val="0"/>
          <w:numId w:val="56"/>
        </w:numPr>
        <w:tabs>
          <w:tab w:val="clear" w:pos="2084"/>
          <w:tab w:val="num" w:pos="368"/>
        </w:tabs>
        <w:ind w:left="0" w:firstLine="567"/>
        <w:textAlignment w:val="baseline"/>
        <w:rPr>
          <w:color w:val="000000"/>
          <w:szCs w:val="24"/>
          <w:lang w:eastAsia="ru-RU"/>
        </w:rPr>
      </w:pPr>
      <w:r w:rsidRPr="00F94503">
        <w:rPr>
          <w:color w:val="000000"/>
          <w:szCs w:val="24"/>
          <w:lang w:eastAsia="ru-RU"/>
        </w:rPr>
        <w:t>развитие и укрепление материально-технической базы отрасли физическая культура и спорт;</w:t>
      </w:r>
    </w:p>
    <w:p w:rsidR="00F94503" w:rsidRPr="00F94503" w:rsidRDefault="00F94503" w:rsidP="00096D21">
      <w:pPr>
        <w:widowControl/>
        <w:numPr>
          <w:ilvl w:val="0"/>
          <w:numId w:val="56"/>
        </w:numPr>
        <w:tabs>
          <w:tab w:val="clear" w:pos="2084"/>
          <w:tab w:val="num" w:pos="368"/>
        </w:tabs>
        <w:ind w:left="0" w:firstLine="567"/>
        <w:textAlignment w:val="baseline"/>
        <w:rPr>
          <w:color w:val="000000"/>
          <w:szCs w:val="24"/>
          <w:lang w:eastAsia="ru-RU"/>
        </w:rPr>
      </w:pPr>
      <w:r w:rsidRPr="00F94503">
        <w:rPr>
          <w:color w:val="000000"/>
          <w:szCs w:val="24"/>
          <w:lang w:eastAsia="ru-RU"/>
        </w:rPr>
        <w:t>обеспечение безопасности, качества и эффективности использования населением объектов физической культуры и спорта муниципального образования;</w:t>
      </w:r>
    </w:p>
    <w:p w:rsidR="00F94503" w:rsidRPr="00F94503" w:rsidRDefault="00F94503" w:rsidP="00096D21">
      <w:pPr>
        <w:widowControl/>
        <w:numPr>
          <w:ilvl w:val="0"/>
          <w:numId w:val="56"/>
        </w:numPr>
        <w:tabs>
          <w:tab w:val="clear" w:pos="2084"/>
          <w:tab w:val="num" w:pos="368"/>
        </w:tabs>
        <w:ind w:left="0" w:firstLine="567"/>
        <w:textAlignment w:val="baseline"/>
        <w:rPr>
          <w:color w:val="000000"/>
          <w:szCs w:val="24"/>
          <w:lang w:eastAsia="ru-RU"/>
        </w:rPr>
      </w:pPr>
      <w:r w:rsidRPr="00F94503">
        <w:rPr>
          <w:color w:val="000000"/>
          <w:szCs w:val="24"/>
          <w:lang w:eastAsia="ru-RU"/>
        </w:rPr>
        <w:lastRenderedPageBreak/>
        <w:t>обеспечение эффективного функционирования действующей инфраструктуры физической культуры и спорта;</w:t>
      </w:r>
    </w:p>
    <w:p w:rsidR="00F94503" w:rsidRPr="00F94503" w:rsidRDefault="00F94503" w:rsidP="00096D21">
      <w:pPr>
        <w:widowControl/>
        <w:numPr>
          <w:ilvl w:val="0"/>
          <w:numId w:val="56"/>
        </w:numPr>
        <w:tabs>
          <w:tab w:val="clear" w:pos="2084"/>
          <w:tab w:val="num" w:pos="368"/>
        </w:tabs>
        <w:ind w:left="0" w:firstLine="567"/>
        <w:textAlignment w:val="baseline"/>
        <w:rPr>
          <w:color w:val="000000"/>
          <w:szCs w:val="24"/>
          <w:lang w:eastAsia="ru-RU"/>
        </w:rPr>
      </w:pPr>
      <w:r w:rsidRPr="00F94503">
        <w:rPr>
          <w:color w:val="000000"/>
          <w:szCs w:val="24"/>
          <w:lang w:eastAsia="ru-RU"/>
        </w:rPr>
        <w:t>повышение доступности объектов инфраструктуры физической культуры и спорта для всех категорий населения муниципального образования;</w:t>
      </w:r>
    </w:p>
    <w:p w:rsidR="00F94503" w:rsidRPr="00F94503" w:rsidRDefault="00F94503" w:rsidP="00096D21">
      <w:pPr>
        <w:pStyle w:val="a4"/>
        <w:numPr>
          <w:ilvl w:val="0"/>
          <w:numId w:val="56"/>
        </w:numPr>
        <w:tabs>
          <w:tab w:val="clear" w:pos="2084"/>
          <w:tab w:val="left" w:pos="142"/>
        </w:tabs>
        <w:ind w:left="0" w:right="284" w:firstLine="567"/>
        <w:rPr>
          <w:color w:val="000000"/>
          <w:szCs w:val="24"/>
          <w:lang w:eastAsia="ru-RU"/>
        </w:rPr>
      </w:pPr>
      <w:r w:rsidRPr="00F94503">
        <w:rPr>
          <w:color w:val="000000"/>
          <w:szCs w:val="24"/>
          <w:lang w:eastAsia="ru-RU"/>
        </w:rPr>
        <w:t>обеспечение удовлетворения потребности населения Юровского сельсовета в объектах физической культуры и спорта.</w:t>
      </w:r>
    </w:p>
    <w:p w:rsidR="00F94503" w:rsidRPr="00F94503" w:rsidRDefault="00F94503" w:rsidP="00F94503">
      <w:pPr>
        <w:pStyle w:val="a4"/>
        <w:tabs>
          <w:tab w:val="left" w:pos="142"/>
        </w:tabs>
        <w:ind w:left="567" w:right="284" w:firstLine="0"/>
        <w:rPr>
          <w:color w:val="000000"/>
          <w:szCs w:val="24"/>
          <w:lang w:eastAsia="ru-RU"/>
        </w:rPr>
      </w:pPr>
    </w:p>
    <w:p w:rsidR="00F94503" w:rsidRPr="00F94503" w:rsidRDefault="00F94503" w:rsidP="00F94503">
      <w:pPr>
        <w:tabs>
          <w:tab w:val="left" w:pos="142"/>
        </w:tabs>
        <w:ind w:left="567" w:right="284" w:firstLine="0"/>
        <w:rPr>
          <w:rFonts w:eastAsia="Times New Roman"/>
          <w:b/>
          <w:color w:val="000000"/>
          <w:szCs w:val="24"/>
          <w:lang w:eastAsia="ar-SA"/>
        </w:rPr>
      </w:pPr>
      <w:r w:rsidRPr="00F94503">
        <w:rPr>
          <w:rFonts w:eastAsia="Times New Roman"/>
          <w:b/>
          <w:color w:val="000000"/>
          <w:szCs w:val="24"/>
          <w:lang w:eastAsia="ar-SA"/>
        </w:rPr>
        <w:t>Параметры функциональной зоны:</w:t>
      </w:r>
    </w:p>
    <w:p w:rsidR="00F94503" w:rsidRPr="00F94503" w:rsidRDefault="00F94503" w:rsidP="00096D21">
      <w:pPr>
        <w:numPr>
          <w:ilvl w:val="0"/>
          <w:numId w:val="1"/>
        </w:numPr>
        <w:ind w:left="0" w:firstLine="709"/>
        <w:jc w:val="left"/>
        <w:rPr>
          <w:color w:val="000000"/>
          <w:szCs w:val="24"/>
        </w:rPr>
      </w:pPr>
      <w:r w:rsidRPr="00F94503">
        <w:rPr>
          <w:color w:val="000000"/>
          <w:szCs w:val="24"/>
        </w:rPr>
        <w:t>Предельное количество этажей зданий, строений, сооружений – 5.</w:t>
      </w:r>
    </w:p>
    <w:p w:rsidR="00F94503" w:rsidRPr="00F94503" w:rsidRDefault="00F94503" w:rsidP="00096D21">
      <w:pPr>
        <w:numPr>
          <w:ilvl w:val="0"/>
          <w:numId w:val="1"/>
        </w:numPr>
        <w:ind w:left="0" w:firstLine="709"/>
        <w:jc w:val="left"/>
        <w:rPr>
          <w:color w:val="000000"/>
          <w:szCs w:val="24"/>
        </w:rPr>
      </w:pPr>
      <w:r w:rsidRPr="00F94503">
        <w:rPr>
          <w:color w:val="000000"/>
          <w:szCs w:val="24"/>
        </w:rPr>
        <w:t>Предельная высота зданий, строений, сооружений – 25 м.</w:t>
      </w:r>
    </w:p>
    <w:p w:rsidR="00F94503" w:rsidRPr="00F94503" w:rsidRDefault="00F94503" w:rsidP="00096D21">
      <w:pPr>
        <w:numPr>
          <w:ilvl w:val="0"/>
          <w:numId w:val="1"/>
        </w:numPr>
        <w:ind w:left="0" w:firstLine="709"/>
        <w:jc w:val="left"/>
        <w:rPr>
          <w:color w:val="000000"/>
          <w:szCs w:val="24"/>
        </w:rPr>
      </w:pPr>
      <w:r w:rsidRPr="00F94503">
        <w:rPr>
          <w:color w:val="000000"/>
          <w:szCs w:val="24"/>
        </w:rPr>
        <w:t>Максимальный процент застройки в границах земельного участка –  60 %.</w:t>
      </w:r>
    </w:p>
    <w:p w:rsidR="00F94503" w:rsidRPr="00F94503" w:rsidRDefault="00F94503" w:rsidP="00F94503">
      <w:pPr>
        <w:pStyle w:val="2"/>
        <w:rPr>
          <w:sz w:val="24"/>
          <w:szCs w:val="24"/>
        </w:rPr>
      </w:pPr>
      <w:bookmarkStart w:id="49" w:name="_Toc47533112"/>
      <w:r w:rsidRPr="00F94503">
        <w:rPr>
          <w:sz w:val="24"/>
          <w:szCs w:val="24"/>
        </w:rPr>
        <w:t>Зона производственной деятельности</w:t>
      </w:r>
      <w:bookmarkEnd w:id="49"/>
    </w:p>
    <w:p w:rsidR="00F94503" w:rsidRPr="00F94503" w:rsidRDefault="00F94503" w:rsidP="00F94503">
      <w:pPr>
        <w:tabs>
          <w:tab w:val="left" w:pos="142"/>
        </w:tabs>
        <w:ind w:right="284" w:firstLine="567"/>
        <w:rPr>
          <w:color w:val="000000"/>
          <w:szCs w:val="24"/>
          <w:lang w:eastAsia="ru-RU"/>
        </w:rPr>
      </w:pPr>
      <w:r w:rsidRPr="00F94503">
        <w:rPr>
          <w:color w:val="000000"/>
          <w:szCs w:val="24"/>
          <w:lang w:eastAsia="ru-RU"/>
        </w:rPr>
        <w:t>Основные виды использования территории функциональной зоны: размещение объектов капитального строительства в целях добычи недр, их переработки, изготовления вещей промышленным способом.</w:t>
      </w:r>
    </w:p>
    <w:p w:rsidR="00F94503" w:rsidRPr="00F94503" w:rsidRDefault="00F94503" w:rsidP="00F94503">
      <w:pPr>
        <w:tabs>
          <w:tab w:val="left" w:pos="142"/>
        </w:tabs>
        <w:ind w:right="284" w:firstLine="567"/>
        <w:rPr>
          <w:color w:val="000000"/>
          <w:szCs w:val="24"/>
          <w:lang w:eastAsia="ru-RU"/>
        </w:rPr>
      </w:pPr>
      <w:r w:rsidRPr="00F94503">
        <w:rPr>
          <w:color w:val="000000"/>
          <w:szCs w:val="24"/>
          <w:lang w:eastAsia="ru-RU"/>
        </w:rPr>
        <w:t xml:space="preserve"> Приоритетными направлениями развития промышленного сектора экономики являются:</w:t>
      </w:r>
    </w:p>
    <w:p w:rsidR="00F94503" w:rsidRPr="00F94503" w:rsidRDefault="00F94503" w:rsidP="00096D21">
      <w:pPr>
        <w:numPr>
          <w:ilvl w:val="0"/>
          <w:numId w:val="42"/>
        </w:numPr>
        <w:tabs>
          <w:tab w:val="left" w:pos="142"/>
        </w:tabs>
        <w:ind w:left="0" w:right="284" w:firstLine="567"/>
        <w:rPr>
          <w:color w:val="000000"/>
          <w:szCs w:val="24"/>
          <w:lang w:eastAsia="ru-RU"/>
        </w:rPr>
      </w:pPr>
      <w:r w:rsidRPr="00F94503">
        <w:rPr>
          <w:color w:val="000000"/>
          <w:szCs w:val="24"/>
          <w:lang w:eastAsia="ru-RU"/>
        </w:rPr>
        <w:t>создание производственной сферы субъектов малого и среднего бизнеса, индивидуальных предпринимателей, развитие небольших предприятий промышленности, в том числе по обработке сельскохозяйственной продукции  и производства штучных строительных материалов;</w:t>
      </w:r>
    </w:p>
    <w:p w:rsidR="00F94503" w:rsidRPr="00F94503" w:rsidRDefault="00F94503" w:rsidP="00096D21">
      <w:pPr>
        <w:numPr>
          <w:ilvl w:val="0"/>
          <w:numId w:val="42"/>
        </w:numPr>
        <w:tabs>
          <w:tab w:val="left" w:pos="142"/>
        </w:tabs>
        <w:ind w:left="0" w:right="284" w:firstLine="567"/>
        <w:rPr>
          <w:color w:val="000000"/>
          <w:szCs w:val="24"/>
          <w:lang w:eastAsia="ru-RU"/>
        </w:rPr>
      </w:pPr>
      <w:r w:rsidRPr="00F94503">
        <w:rPr>
          <w:color w:val="000000"/>
          <w:szCs w:val="24"/>
          <w:lang w:eastAsia="ru-RU"/>
        </w:rPr>
        <w:t>привлечение инвестиций в промышленный сектор поселения;</w:t>
      </w:r>
    </w:p>
    <w:p w:rsidR="00F94503" w:rsidRPr="00F94503" w:rsidRDefault="00F94503" w:rsidP="00096D21">
      <w:pPr>
        <w:numPr>
          <w:ilvl w:val="0"/>
          <w:numId w:val="42"/>
        </w:numPr>
        <w:tabs>
          <w:tab w:val="left" w:pos="142"/>
        </w:tabs>
        <w:ind w:left="0" w:right="284" w:firstLine="567"/>
        <w:rPr>
          <w:color w:val="000000"/>
          <w:szCs w:val="24"/>
          <w:lang w:eastAsia="ru-RU"/>
        </w:rPr>
      </w:pPr>
      <w:r w:rsidRPr="00F94503">
        <w:rPr>
          <w:color w:val="000000"/>
          <w:szCs w:val="24"/>
          <w:lang w:eastAsia="ru-RU"/>
        </w:rPr>
        <w:t>использование имеющегося потенциала в развитии эффективного производства энергоресурсов, развития электроэнергетической инфраструктуры;</w:t>
      </w:r>
    </w:p>
    <w:p w:rsidR="00F94503" w:rsidRPr="00F94503" w:rsidRDefault="00F94503" w:rsidP="00096D21">
      <w:pPr>
        <w:numPr>
          <w:ilvl w:val="0"/>
          <w:numId w:val="42"/>
        </w:numPr>
        <w:tabs>
          <w:tab w:val="left" w:pos="142"/>
        </w:tabs>
        <w:ind w:left="0" w:right="284" w:firstLine="567"/>
        <w:rPr>
          <w:color w:val="000000"/>
          <w:szCs w:val="24"/>
          <w:lang w:eastAsia="ru-RU"/>
        </w:rPr>
      </w:pPr>
      <w:r w:rsidRPr="00F94503">
        <w:rPr>
          <w:color w:val="000000"/>
          <w:szCs w:val="24"/>
          <w:lang w:eastAsia="ru-RU"/>
        </w:rPr>
        <w:t>тесное партнерство отраслей промышленности с креативной и маркетинговой индустрией в целях эффективных разработок и продвижения товара;</w:t>
      </w:r>
    </w:p>
    <w:p w:rsidR="00F94503" w:rsidRPr="00F94503" w:rsidRDefault="00F94503" w:rsidP="00096D21">
      <w:pPr>
        <w:numPr>
          <w:ilvl w:val="0"/>
          <w:numId w:val="42"/>
        </w:numPr>
        <w:tabs>
          <w:tab w:val="left" w:pos="142"/>
        </w:tabs>
        <w:ind w:left="0" w:right="284" w:firstLine="567"/>
        <w:rPr>
          <w:color w:val="000000"/>
          <w:szCs w:val="24"/>
          <w:lang w:eastAsia="ru-RU"/>
        </w:rPr>
      </w:pPr>
      <w:r w:rsidRPr="00F94503">
        <w:rPr>
          <w:color w:val="000000"/>
          <w:szCs w:val="24"/>
          <w:lang w:eastAsia="ru-RU"/>
        </w:rPr>
        <w:t>мониторинг соблюдения предприятиями промышленности экологического законодательства.</w:t>
      </w:r>
    </w:p>
    <w:p w:rsidR="00F94503" w:rsidRPr="00F94503" w:rsidRDefault="00F94503" w:rsidP="00F94503">
      <w:pPr>
        <w:tabs>
          <w:tab w:val="left" w:pos="142"/>
        </w:tabs>
        <w:ind w:left="567" w:right="284" w:firstLine="0"/>
        <w:rPr>
          <w:color w:val="000000"/>
          <w:szCs w:val="24"/>
          <w:lang w:eastAsia="ru-RU"/>
        </w:rPr>
      </w:pPr>
    </w:p>
    <w:p w:rsidR="00F94503" w:rsidRPr="00F94503" w:rsidRDefault="00F94503" w:rsidP="00F94503">
      <w:pPr>
        <w:tabs>
          <w:tab w:val="left" w:pos="142"/>
        </w:tabs>
        <w:ind w:left="567" w:right="284" w:firstLine="0"/>
        <w:rPr>
          <w:rFonts w:eastAsia="Times New Roman"/>
          <w:b/>
          <w:color w:val="000000"/>
          <w:szCs w:val="24"/>
          <w:lang w:eastAsia="ar-SA"/>
        </w:rPr>
      </w:pPr>
      <w:r w:rsidRPr="00F94503">
        <w:rPr>
          <w:rFonts w:eastAsia="Times New Roman"/>
          <w:b/>
          <w:color w:val="000000"/>
          <w:szCs w:val="24"/>
          <w:lang w:eastAsia="ar-SA"/>
        </w:rPr>
        <w:t>Параметры функциональной зоны:</w:t>
      </w:r>
    </w:p>
    <w:p w:rsidR="00F94503" w:rsidRPr="00F94503" w:rsidRDefault="00F94503" w:rsidP="00096D21">
      <w:pPr>
        <w:numPr>
          <w:ilvl w:val="0"/>
          <w:numId w:val="1"/>
        </w:numPr>
        <w:ind w:left="0" w:firstLine="709"/>
        <w:jc w:val="left"/>
        <w:rPr>
          <w:color w:val="000000"/>
          <w:szCs w:val="24"/>
        </w:rPr>
      </w:pPr>
      <w:r w:rsidRPr="00F94503">
        <w:rPr>
          <w:color w:val="000000"/>
          <w:szCs w:val="24"/>
        </w:rPr>
        <w:t>Предельное количество этажей зданий, строений, сооружений – 5.</w:t>
      </w:r>
    </w:p>
    <w:p w:rsidR="00F94503" w:rsidRPr="00F94503" w:rsidRDefault="00F94503" w:rsidP="00096D21">
      <w:pPr>
        <w:numPr>
          <w:ilvl w:val="0"/>
          <w:numId w:val="1"/>
        </w:numPr>
        <w:ind w:left="0" w:firstLine="709"/>
        <w:jc w:val="left"/>
        <w:rPr>
          <w:color w:val="000000"/>
          <w:szCs w:val="24"/>
        </w:rPr>
      </w:pPr>
      <w:r w:rsidRPr="00F94503">
        <w:rPr>
          <w:color w:val="000000"/>
          <w:szCs w:val="24"/>
        </w:rPr>
        <w:t>Предельная высота зданий, строений, сооружений – 40 м.</w:t>
      </w:r>
    </w:p>
    <w:p w:rsidR="00F94503" w:rsidRPr="00F94503" w:rsidRDefault="00F94503" w:rsidP="00096D21">
      <w:pPr>
        <w:numPr>
          <w:ilvl w:val="0"/>
          <w:numId w:val="1"/>
        </w:numPr>
        <w:tabs>
          <w:tab w:val="left" w:pos="142"/>
        </w:tabs>
        <w:ind w:right="284" w:hanging="11"/>
        <w:rPr>
          <w:color w:val="000000"/>
          <w:szCs w:val="24"/>
        </w:rPr>
      </w:pPr>
      <w:r w:rsidRPr="00F94503">
        <w:rPr>
          <w:color w:val="000000"/>
          <w:szCs w:val="24"/>
        </w:rPr>
        <w:t>Максимальный процент застройки в границах земельного участка –  80 %</w:t>
      </w:r>
    </w:p>
    <w:p w:rsidR="00F94503" w:rsidRPr="00F94503" w:rsidRDefault="00F94503" w:rsidP="00F94503">
      <w:pPr>
        <w:tabs>
          <w:tab w:val="left" w:pos="142"/>
        </w:tabs>
        <w:ind w:left="567" w:right="284" w:firstLine="0"/>
        <w:rPr>
          <w:color w:val="000000"/>
          <w:szCs w:val="24"/>
          <w:lang w:eastAsia="ru-RU"/>
        </w:rPr>
      </w:pPr>
    </w:p>
    <w:p w:rsidR="00F94503" w:rsidRPr="00F94503" w:rsidRDefault="00F94503" w:rsidP="00F94503">
      <w:pPr>
        <w:tabs>
          <w:tab w:val="left" w:pos="142"/>
        </w:tabs>
        <w:ind w:right="284" w:firstLine="0"/>
        <w:rPr>
          <w:b/>
          <w:color w:val="000000"/>
          <w:szCs w:val="24"/>
          <w:lang w:eastAsia="ru-RU"/>
        </w:rPr>
      </w:pPr>
      <w:r w:rsidRPr="00F94503">
        <w:rPr>
          <w:szCs w:val="24"/>
        </w:rPr>
        <w:t xml:space="preserve">    </w:t>
      </w:r>
      <w:r w:rsidRPr="00F94503">
        <w:rPr>
          <w:b/>
          <w:color w:val="000000"/>
          <w:szCs w:val="24"/>
          <w:lang w:eastAsia="ru-RU"/>
        </w:rPr>
        <w:t>Генеральным планом Юровского сельсовета в расчетный период предусмотрено увеличение зоны производственной деятельности:</w:t>
      </w:r>
    </w:p>
    <w:p w:rsidR="00F94503" w:rsidRPr="00F94503" w:rsidRDefault="00F94503" w:rsidP="00096D21">
      <w:pPr>
        <w:numPr>
          <w:ilvl w:val="0"/>
          <w:numId w:val="47"/>
        </w:numPr>
        <w:tabs>
          <w:tab w:val="left" w:pos="142"/>
        </w:tabs>
        <w:ind w:left="142" w:right="284" w:firstLine="567"/>
        <w:rPr>
          <w:color w:val="000000"/>
          <w:szCs w:val="24"/>
          <w:lang w:eastAsia="ru-RU"/>
        </w:rPr>
      </w:pPr>
      <w:r w:rsidRPr="00F94503">
        <w:rPr>
          <w:color w:val="000000"/>
          <w:szCs w:val="24"/>
          <w:lang w:eastAsia="ru-RU"/>
        </w:rPr>
        <w:t xml:space="preserve"> в северо-западной части сельсовета на 11.4 га за счет земель сельскохозяйственного назначения, путем включения в границу функциональной зоны земельных участков с реестровыми номерами: 58:18:0960201:136, 58:18:0960201:137, 58:18:0960201:77, 58:18:0960201:60.</w:t>
      </w:r>
    </w:p>
    <w:p w:rsidR="00F94503" w:rsidRPr="00F94503" w:rsidRDefault="00F94503" w:rsidP="00096D21">
      <w:pPr>
        <w:numPr>
          <w:ilvl w:val="0"/>
          <w:numId w:val="47"/>
        </w:numPr>
        <w:tabs>
          <w:tab w:val="left" w:pos="142"/>
        </w:tabs>
        <w:ind w:left="142" w:right="284" w:firstLine="567"/>
        <w:rPr>
          <w:color w:val="000000"/>
          <w:szCs w:val="24"/>
          <w:lang w:eastAsia="ru-RU"/>
        </w:rPr>
      </w:pPr>
      <w:r w:rsidRPr="00F94503">
        <w:rPr>
          <w:color w:val="000000"/>
          <w:szCs w:val="24"/>
          <w:lang w:eastAsia="ru-RU"/>
        </w:rPr>
        <w:t>в северо-западной части сельсовета на 1.5 га за счет земель сельскохозяйственного назначения.</w:t>
      </w:r>
    </w:p>
    <w:p w:rsidR="00F94503" w:rsidRPr="00F94503" w:rsidRDefault="00F94503" w:rsidP="00F94503">
      <w:pPr>
        <w:pStyle w:val="2"/>
        <w:ind w:firstLine="567"/>
        <w:rPr>
          <w:sz w:val="24"/>
          <w:szCs w:val="24"/>
        </w:rPr>
      </w:pPr>
      <w:bookmarkStart w:id="50" w:name="_Toc47533113"/>
      <w:r w:rsidRPr="00F94503">
        <w:rPr>
          <w:sz w:val="24"/>
          <w:szCs w:val="24"/>
        </w:rPr>
        <w:t>Зона сельскохозяйственного производства</w:t>
      </w:r>
      <w:bookmarkEnd w:id="50"/>
    </w:p>
    <w:p w:rsidR="00F94503" w:rsidRPr="00F94503" w:rsidRDefault="00F94503" w:rsidP="00F94503">
      <w:pPr>
        <w:ind w:firstLine="567"/>
        <w:rPr>
          <w:color w:val="000000"/>
          <w:szCs w:val="24"/>
          <w:lang w:eastAsia="ru-RU"/>
        </w:rPr>
      </w:pPr>
      <w:r w:rsidRPr="00F94503">
        <w:rPr>
          <w:color w:val="000000"/>
          <w:szCs w:val="24"/>
          <w:lang w:eastAsia="ru-RU"/>
        </w:rPr>
        <w:t>В северо-восточной за счет земель сельскохозяйственного назначения и юго-восточной части сельсовета за счет земель лесного фонда выделена зона сельскохозяйственного производства. Основные виды использования территории функциональной зоны:</w:t>
      </w:r>
    </w:p>
    <w:p w:rsidR="00F94503" w:rsidRPr="00F94503" w:rsidRDefault="00F94503" w:rsidP="00096D21">
      <w:pPr>
        <w:numPr>
          <w:ilvl w:val="0"/>
          <w:numId w:val="57"/>
        </w:numPr>
        <w:ind w:left="0" w:firstLine="567"/>
        <w:rPr>
          <w:color w:val="000000"/>
          <w:szCs w:val="24"/>
          <w:lang w:eastAsia="ru-RU"/>
        </w:rPr>
      </w:pPr>
      <w:r w:rsidRPr="00F94503">
        <w:rPr>
          <w:color w:val="000000"/>
          <w:szCs w:val="24"/>
          <w:lang w:eastAsia="ru-RU"/>
        </w:rPr>
        <w:t>осуществление хозяйственной деятельности, связанной с выращиванием сельскохозяйственных культур.</w:t>
      </w:r>
    </w:p>
    <w:p w:rsidR="00F94503" w:rsidRPr="00F94503" w:rsidRDefault="00F94503" w:rsidP="00096D21">
      <w:pPr>
        <w:numPr>
          <w:ilvl w:val="0"/>
          <w:numId w:val="57"/>
        </w:numPr>
        <w:ind w:left="0" w:firstLine="567"/>
        <w:rPr>
          <w:color w:val="000000"/>
          <w:szCs w:val="24"/>
          <w:lang w:eastAsia="ru-RU"/>
        </w:rPr>
      </w:pPr>
      <w:r w:rsidRPr="00F94503">
        <w:rPr>
          <w:color w:val="000000"/>
          <w:szCs w:val="24"/>
          <w:lang w:eastAsia="ru-RU"/>
        </w:rPr>
        <w:t>размещение зданий и сооружений, используемых для хранения и переработки сельскохозяйственной продукции.</w:t>
      </w:r>
    </w:p>
    <w:p w:rsidR="00F94503" w:rsidRPr="00F94503" w:rsidRDefault="00F94503" w:rsidP="00096D21">
      <w:pPr>
        <w:numPr>
          <w:ilvl w:val="0"/>
          <w:numId w:val="57"/>
        </w:numPr>
        <w:ind w:left="0" w:firstLine="567"/>
        <w:rPr>
          <w:color w:val="000000"/>
          <w:szCs w:val="24"/>
          <w:lang w:eastAsia="ru-RU"/>
        </w:rPr>
      </w:pPr>
      <w:r w:rsidRPr="00F94503">
        <w:rPr>
          <w:color w:val="000000"/>
          <w:szCs w:val="24"/>
          <w:lang w:eastAsia="ru-RU"/>
        </w:rPr>
        <w:lastRenderedPageBreak/>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F94503" w:rsidRPr="00F94503" w:rsidRDefault="00F94503" w:rsidP="00096D21">
      <w:pPr>
        <w:numPr>
          <w:ilvl w:val="0"/>
          <w:numId w:val="57"/>
        </w:numPr>
        <w:ind w:left="0" w:firstLine="567"/>
        <w:rPr>
          <w:color w:val="000000"/>
          <w:szCs w:val="24"/>
          <w:lang w:eastAsia="ru-RU"/>
        </w:rPr>
      </w:pPr>
      <w:r w:rsidRPr="00F94503">
        <w:rPr>
          <w:color w:val="000000"/>
          <w:szCs w:val="24"/>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F94503" w:rsidRPr="00F94503" w:rsidRDefault="00F94503" w:rsidP="00096D21">
      <w:pPr>
        <w:numPr>
          <w:ilvl w:val="0"/>
          <w:numId w:val="57"/>
        </w:numPr>
        <w:ind w:left="0" w:firstLine="567"/>
        <w:rPr>
          <w:color w:val="000000"/>
          <w:szCs w:val="24"/>
          <w:lang w:eastAsia="ru-RU"/>
        </w:rPr>
      </w:pPr>
      <w:r w:rsidRPr="00F94503">
        <w:rPr>
          <w:color w:val="000000"/>
          <w:szCs w:val="24"/>
          <w:lang w:eastAsia="ru-RU"/>
        </w:rPr>
        <w:t>осуществление хозяйственной деятельности, связанной с разведением и (или) содержанием, выращиванием объектов рыбоводства (</w:t>
      </w:r>
      <w:proofErr w:type="spellStart"/>
      <w:r w:rsidRPr="00F94503">
        <w:rPr>
          <w:color w:val="000000"/>
          <w:szCs w:val="24"/>
          <w:lang w:eastAsia="ru-RU"/>
        </w:rPr>
        <w:t>аквакультуры</w:t>
      </w:r>
      <w:proofErr w:type="spellEnd"/>
      <w:r w:rsidRPr="00F94503">
        <w:rPr>
          <w:color w:val="000000"/>
          <w:szCs w:val="24"/>
          <w:lang w:eastAsia="ru-RU"/>
        </w:rPr>
        <w:t>); размещение зданий, сооружений, оборудования, необходимых для осуществления рыбоводства (</w:t>
      </w:r>
      <w:proofErr w:type="spellStart"/>
      <w:r w:rsidRPr="00F94503">
        <w:rPr>
          <w:color w:val="000000"/>
          <w:szCs w:val="24"/>
          <w:lang w:eastAsia="ru-RU"/>
        </w:rPr>
        <w:t>аквакультуры</w:t>
      </w:r>
      <w:proofErr w:type="spellEnd"/>
      <w:r w:rsidRPr="00F94503">
        <w:rPr>
          <w:color w:val="000000"/>
          <w:szCs w:val="24"/>
          <w:lang w:eastAsia="ru-RU"/>
        </w:rPr>
        <w:t>)</w:t>
      </w:r>
    </w:p>
    <w:p w:rsidR="00F94503" w:rsidRPr="00F94503" w:rsidRDefault="00F94503" w:rsidP="00096D21">
      <w:pPr>
        <w:numPr>
          <w:ilvl w:val="0"/>
          <w:numId w:val="57"/>
        </w:numPr>
        <w:ind w:left="0" w:firstLine="567"/>
        <w:rPr>
          <w:color w:val="000000"/>
          <w:szCs w:val="24"/>
          <w:lang w:eastAsia="ru-RU"/>
        </w:rPr>
      </w:pPr>
      <w:r w:rsidRPr="00F94503">
        <w:rPr>
          <w:color w:val="000000"/>
          <w:szCs w:val="24"/>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p w:rsidR="00F94503" w:rsidRPr="00F94503" w:rsidRDefault="00F94503" w:rsidP="00096D21">
      <w:pPr>
        <w:numPr>
          <w:ilvl w:val="0"/>
          <w:numId w:val="57"/>
        </w:numPr>
        <w:ind w:left="0" w:firstLine="567"/>
        <w:rPr>
          <w:color w:val="000000"/>
          <w:szCs w:val="24"/>
          <w:lang w:eastAsia="ru-RU"/>
        </w:rPr>
      </w:pPr>
      <w:r w:rsidRPr="00F94503">
        <w:rPr>
          <w:color w:val="000000"/>
          <w:szCs w:val="24"/>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p w:rsidR="00F94503" w:rsidRPr="00F94503" w:rsidRDefault="00F94503" w:rsidP="00096D21">
      <w:pPr>
        <w:numPr>
          <w:ilvl w:val="0"/>
          <w:numId w:val="57"/>
        </w:numPr>
        <w:ind w:left="0" w:firstLine="567"/>
        <w:rPr>
          <w:color w:val="000000"/>
          <w:szCs w:val="24"/>
          <w:lang w:eastAsia="ru-RU"/>
        </w:rPr>
      </w:pPr>
      <w:r w:rsidRPr="00F94503">
        <w:rPr>
          <w:color w:val="000000"/>
          <w:szCs w:val="24"/>
          <w:lang w:eastAsia="ru-RU"/>
        </w:rPr>
        <w:t>производство сельскохозяйственной продукции.</w:t>
      </w:r>
    </w:p>
    <w:p w:rsidR="00F94503" w:rsidRPr="00F94503" w:rsidRDefault="00F94503" w:rsidP="00096D21">
      <w:pPr>
        <w:numPr>
          <w:ilvl w:val="0"/>
          <w:numId w:val="57"/>
        </w:numPr>
        <w:ind w:left="0" w:firstLine="567"/>
        <w:rPr>
          <w:color w:val="000000"/>
          <w:szCs w:val="24"/>
          <w:lang w:eastAsia="ru-RU"/>
        </w:rPr>
      </w:pPr>
      <w:r w:rsidRPr="00F94503">
        <w:rPr>
          <w:color w:val="000000"/>
          <w:szCs w:val="24"/>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F94503" w:rsidRPr="00F94503" w:rsidRDefault="00F94503" w:rsidP="00096D21">
      <w:pPr>
        <w:numPr>
          <w:ilvl w:val="0"/>
          <w:numId w:val="57"/>
        </w:numPr>
        <w:ind w:left="0" w:firstLine="567"/>
        <w:rPr>
          <w:color w:val="000000"/>
          <w:szCs w:val="24"/>
          <w:lang w:eastAsia="ru-RU"/>
        </w:rPr>
      </w:pPr>
      <w:r w:rsidRPr="00F94503">
        <w:rPr>
          <w:color w:val="000000"/>
          <w:szCs w:val="24"/>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 Приоритетными направлениями развития агропромышленного комплекса являются:</w:t>
      </w:r>
    </w:p>
    <w:p w:rsidR="00F94503" w:rsidRPr="00F94503" w:rsidRDefault="00F94503" w:rsidP="00096D21">
      <w:pPr>
        <w:numPr>
          <w:ilvl w:val="0"/>
          <w:numId w:val="57"/>
        </w:numPr>
        <w:tabs>
          <w:tab w:val="left" w:pos="142"/>
        </w:tabs>
        <w:ind w:left="0" w:right="284" w:firstLine="567"/>
        <w:rPr>
          <w:color w:val="000000"/>
          <w:szCs w:val="24"/>
          <w:lang w:eastAsia="ru-RU"/>
        </w:rPr>
      </w:pPr>
      <w:r w:rsidRPr="00F94503">
        <w:rPr>
          <w:color w:val="000000"/>
          <w:szCs w:val="24"/>
          <w:lang w:eastAsia="ru-RU"/>
        </w:rPr>
        <w:t>повышение конкурентоспособности продукции;</w:t>
      </w:r>
    </w:p>
    <w:p w:rsidR="00F94503" w:rsidRPr="00F94503" w:rsidRDefault="00F94503" w:rsidP="00096D21">
      <w:pPr>
        <w:numPr>
          <w:ilvl w:val="0"/>
          <w:numId w:val="57"/>
        </w:numPr>
        <w:tabs>
          <w:tab w:val="left" w:pos="142"/>
        </w:tabs>
        <w:ind w:left="0" w:right="284" w:firstLine="567"/>
        <w:rPr>
          <w:color w:val="000000"/>
          <w:szCs w:val="24"/>
          <w:lang w:eastAsia="ru-RU"/>
        </w:rPr>
      </w:pPr>
      <w:r w:rsidRPr="00F94503">
        <w:rPr>
          <w:color w:val="000000"/>
          <w:szCs w:val="24"/>
          <w:lang w:eastAsia="ru-RU"/>
        </w:rPr>
        <w:t>модернизация аграрного сектора за счет привлечения инвестиций и стабильного развития агропромышленного комплекса;</w:t>
      </w:r>
    </w:p>
    <w:p w:rsidR="00F94503" w:rsidRPr="00F94503" w:rsidRDefault="00F94503" w:rsidP="00096D21">
      <w:pPr>
        <w:numPr>
          <w:ilvl w:val="0"/>
          <w:numId w:val="57"/>
        </w:numPr>
        <w:tabs>
          <w:tab w:val="left" w:pos="142"/>
        </w:tabs>
        <w:ind w:left="0" w:right="284" w:firstLine="567"/>
        <w:rPr>
          <w:color w:val="000000"/>
          <w:szCs w:val="24"/>
          <w:lang w:eastAsia="ru-RU"/>
        </w:rPr>
      </w:pPr>
      <w:r w:rsidRPr="00F94503">
        <w:rPr>
          <w:color w:val="000000"/>
          <w:szCs w:val="24"/>
          <w:lang w:eastAsia="ru-RU"/>
        </w:rPr>
        <w:t>расширение агропромышленного комплекса, привлечение в аграрный сектор предприятий малого и среднего бизнеса, индивидуальных предпринимателей, вовлечение граждан в экономическую деятельность;</w:t>
      </w:r>
    </w:p>
    <w:p w:rsidR="00F94503" w:rsidRPr="00F94503" w:rsidRDefault="00F94503" w:rsidP="00096D21">
      <w:pPr>
        <w:numPr>
          <w:ilvl w:val="0"/>
          <w:numId w:val="57"/>
        </w:numPr>
        <w:tabs>
          <w:tab w:val="left" w:pos="142"/>
        </w:tabs>
        <w:ind w:left="0" w:right="284" w:firstLine="567"/>
        <w:rPr>
          <w:color w:val="000000"/>
          <w:szCs w:val="24"/>
          <w:lang w:eastAsia="ru-RU"/>
        </w:rPr>
      </w:pPr>
      <w:r w:rsidRPr="00F94503">
        <w:rPr>
          <w:color w:val="000000"/>
          <w:szCs w:val="24"/>
          <w:lang w:eastAsia="ru-RU"/>
        </w:rPr>
        <w:t>увеличение доли сельскохозяйственных товаропроизводителей по созданию конечного продукта и его продажи по более выгодной стоимости;</w:t>
      </w:r>
    </w:p>
    <w:p w:rsidR="00F94503" w:rsidRPr="00F94503" w:rsidRDefault="00F94503" w:rsidP="00096D21">
      <w:pPr>
        <w:numPr>
          <w:ilvl w:val="0"/>
          <w:numId w:val="57"/>
        </w:numPr>
        <w:tabs>
          <w:tab w:val="left" w:pos="142"/>
        </w:tabs>
        <w:ind w:left="0" w:right="284" w:firstLine="567"/>
        <w:rPr>
          <w:color w:val="000000"/>
          <w:szCs w:val="24"/>
          <w:lang w:eastAsia="ru-RU"/>
        </w:rPr>
      </w:pPr>
      <w:r w:rsidRPr="00F94503">
        <w:rPr>
          <w:color w:val="000000"/>
          <w:szCs w:val="24"/>
          <w:lang w:eastAsia="ru-RU"/>
        </w:rPr>
        <w:t>повышение эффективности использования земельного фонда, внедрение новых технологий, повышение технической оснащенности сельхозпредприятий;</w:t>
      </w:r>
    </w:p>
    <w:p w:rsidR="00F94503" w:rsidRPr="00F94503" w:rsidRDefault="00F94503" w:rsidP="00096D21">
      <w:pPr>
        <w:numPr>
          <w:ilvl w:val="0"/>
          <w:numId w:val="57"/>
        </w:numPr>
        <w:tabs>
          <w:tab w:val="left" w:pos="142"/>
        </w:tabs>
        <w:ind w:left="0" w:right="284" w:firstLine="567"/>
        <w:rPr>
          <w:color w:val="000000"/>
          <w:szCs w:val="24"/>
          <w:lang w:eastAsia="ru-RU"/>
        </w:rPr>
      </w:pPr>
      <w:r w:rsidRPr="00F94503">
        <w:rPr>
          <w:color w:val="000000"/>
          <w:szCs w:val="24"/>
          <w:lang w:eastAsia="ru-RU"/>
        </w:rPr>
        <w:t>внедрение научных знаний в практику ведения сельского хозяйства, создание научно-исследовательских и опытных центров;</w:t>
      </w:r>
    </w:p>
    <w:p w:rsidR="00F94503" w:rsidRPr="00F94503" w:rsidRDefault="00F94503" w:rsidP="00096D21">
      <w:pPr>
        <w:numPr>
          <w:ilvl w:val="0"/>
          <w:numId w:val="57"/>
        </w:numPr>
        <w:tabs>
          <w:tab w:val="left" w:pos="142"/>
        </w:tabs>
        <w:ind w:left="0" w:right="284" w:firstLine="567"/>
        <w:rPr>
          <w:color w:val="000000"/>
          <w:szCs w:val="24"/>
          <w:lang w:eastAsia="ru-RU"/>
        </w:rPr>
      </w:pPr>
      <w:r w:rsidRPr="00F94503">
        <w:rPr>
          <w:color w:val="000000"/>
          <w:szCs w:val="24"/>
          <w:lang w:eastAsia="ru-RU"/>
        </w:rPr>
        <w:t>развитие страхования посевов и сельхозугодий;</w:t>
      </w:r>
    </w:p>
    <w:p w:rsidR="00F94503" w:rsidRPr="00F94503" w:rsidRDefault="00F94503" w:rsidP="00F94503">
      <w:pPr>
        <w:ind w:firstLine="567"/>
        <w:rPr>
          <w:color w:val="000000"/>
          <w:szCs w:val="24"/>
          <w:lang w:eastAsia="ru-RU"/>
        </w:rPr>
      </w:pPr>
      <w:r w:rsidRPr="00F94503">
        <w:rPr>
          <w:color w:val="000000"/>
          <w:szCs w:val="24"/>
          <w:lang w:eastAsia="ru-RU"/>
        </w:rPr>
        <w:t>взаимодействие органов власти и бизнеса по вопросам развития агропромышленного комплекса.</w:t>
      </w:r>
    </w:p>
    <w:p w:rsidR="00F94503" w:rsidRPr="00F94503" w:rsidRDefault="00F94503" w:rsidP="00F94503">
      <w:pPr>
        <w:ind w:firstLine="567"/>
        <w:rPr>
          <w:color w:val="000000"/>
          <w:szCs w:val="24"/>
          <w:lang w:eastAsia="ru-RU"/>
        </w:rPr>
      </w:pPr>
    </w:p>
    <w:p w:rsidR="00F94503" w:rsidRPr="00F94503" w:rsidRDefault="00F94503" w:rsidP="00F94503">
      <w:pPr>
        <w:tabs>
          <w:tab w:val="left" w:pos="142"/>
        </w:tabs>
        <w:ind w:left="567" w:right="284" w:firstLine="0"/>
        <w:rPr>
          <w:rFonts w:eastAsia="Times New Roman"/>
          <w:b/>
          <w:color w:val="000000"/>
          <w:szCs w:val="24"/>
          <w:lang w:eastAsia="ar-SA"/>
        </w:rPr>
      </w:pPr>
      <w:r w:rsidRPr="00F94503">
        <w:rPr>
          <w:rFonts w:eastAsia="Times New Roman"/>
          <w:b/>
          <w:color w:val="000000"/>
          <w:szCs w:val="24"/>
          <w:lang w:eastAsia="ar-SA"/>
        </w:rPr>
        <w:t>Параметры функциональной зоны:</w:t>
      </w:r>
    </w:p>
    <w:p w:rsidR="00F94503" w:rsidRPr="00F94503" w:rsidRDefault="00F94503" w:rsidP="00096D21">
      <w:pPr>
        <w:numPr>
          <w:ilvl w:val="0"/>
          <w:numId w:val="1"/>
        </w:numPr>
        <w:ind w:left="0" w:firstLine="709"/>
        <w:jc w:val="left"/>
        <w:rPr>
          <w:color w:val="000000"/>
          <w:szCs w:val="24"/>
        </w:rPr>
      </w:pPr>
      <w:r w:rsidRPr="00F94503">
        <w:rPr>
          <w:color w:val="000000"/>
          <w:szCs w:val="24"/>
        </w:rPr>
        <w:t>Предельное количество этажей зданий, строений, сооружений – 5.</w:t>
      </w:r>
    </w:p>
    <w:p w:rsidR="00F94503" w:rsidRPr="00F94503" w:rsidRDefault="00F94503" w:rsidP="00096D21">
      <w:pPr>
        <w:numPr>
          <w:ilvl w:val="0"/>
          <w:numId w:val="1"/>
        </w:numPr>
        <w:ind w:left="0" w:firstLine="709"/>
        <w:jc w:val="left"/>
        <w:rPr>
          <w:color w:val="000000"/>
          <w:szCs w:val="24"/>
        </w:rPr>
      </w:pPr>
      <w:r w:rsidRPr="00F94503">
        <w:rPr>
          <w:color w:val="000000"/>
          <w:szCs w:val="24"/>
        </w:rPr>
        <w:t>Предельная высота зданий, строений, сооружений – 40 м.</w:t>
      </w:r>
    </w:p>
    <w:p w:rsidR="00F94503" w:rsidRPr="00F94503" w:rsidRDefault="00F94503" w:rsidP="00096D21">
      <w:pPr>
        <w:numPr>
          <w:ilvl w:val="0"/>
          <w:numId w:val="1"/>
        </w:numPr>
        <w:ind w:left="0" w:firstLine="709"/>
        <w:jc w:val="left"/>
        <w:rPr>
          <w:color w:val="000000"/>
          <w:szCs w:val="24"/>
        </w:rPr>
      </w:pPr>
      <w:r w:rsidRPr="00F94503">
        <w:rPr>
          <w:color w:val="000000"/>
          <w:szCs w:val="24"/>
        </w:rPr>
        <w:t>Максимальный процент застройки в границах земельного участка –  80 %</w:t>
      </w:r>
    </w:p>
    <w:p w:rsidR="00F94503" w:rsidRPr="00F94503" w:rsidRDefault="00F94503" w:rsidP="00F94503">
      <w:pPr>
        <w:pStyle w:val="2"/>
        <w:rPr>
          <w:sz w:val="24"/>
          <w:szCs w:val="24"/>
        </w:rPr>
      </w:pPr>
      <w:bookmarkStart w:id="51" w:name="_Toc47533114"/>
      <w:r w:rsidRPr="00F94503">
        <w:rPr>
          <w:sz w:val="24"/>
          <w:szCs w:val="24"/>
        </w:rPr>
        <w:t>Зона ритуальной деятельности</w:t>
      </w:r>
      <w:bookmarkEnd w:id="51"/>
    </w:p>
    <w:p w:rsidR="00F94503" w:rsidRPr="00F94503" w:rsidRDefault="00F94503" w:rsidP="00F94503">
      <w:pPr>
        <w:tabs>
          <w:tab w:val="left" w:pos="142"/>
        </w:tabs>
        <w:ind w:right="284" w:firstLine="567"/>
        <w:rPr>
          <w:color w:val="000000"/>
          <w:szCs w:val="24"/>
          <w:lang w:eastAsia="ru-RU"/>
        </w:rPr>
      </w:pPr>
      <w:r w:rsidRPr="00F94503">
        <w:rPr>
          <w:color w:val="000000"/>
          <w:szCs w:val="24"/>
          <w:lang w:eastAsia="ru-RU"/>
        </w:rPr>
        <w:t>Основной вид использования территории функциональной зоны: размещение кладбищ, крематориев и мест захоронения, а также соответствующих культовых сооружений. На территории Юровского сельсовета располагаются два кладбища юго-восточнее с. Керенка, северо-восточнее c. Воронье. С санитарно-защитными зонами согласно с классификацией СанПиН 2.2 1121.1.1200-03 для сельского кладбища - 100 м.</w:t>
      </w:r>
    </w:p>
    <w:p w:rsidR="00F94503" w:rsidRPr="00F94503" w:rsidRDefault="00F94503" w:rsidP="00F94503">
      <w:pPr>
        <w:tabs>
          <w:tab w:val="left" w:pos="142"/>
        </w:tabs>
        <w:ind w:left="567" w:right="284" w:firstLine="0"/>
        <w:rPr>
          <w:rFonts w:eastAsia="Times New Roman"/>
          <w:b/>
          <w:color w:val="000000"/>
          <w:szCs w:val="24"/>
          <w:lang w:eastAsia="ar-SA"/>
        </w:rPr>
      </w:pPr>
    </w:p>
    <w:p w:rsidR="00F94503" w:rsidRPr="00F94503" w:rsidRDefault="00F94503" w:rsidP="00F94503">
      <w:pPr>
        <w:tabs>
          <w:tab w:val="left" w:pos="142"/>
        </w:tabs>
        <w:ind w:left="567" w:right="284" w:firstLine="0"/>
        <w:rPr>
          <w:rFonts w:eastAsia="Times New Roman"/>
          <w:b/>
          <w:color w:val="000000"/>
          <w:szCs w:val="24"/>
          <w:lang w:eastAsia="ar-SA"/>
        </w:rPr>
      </w:pPr>
      <w:r w:rsidRPr="00F94503">
        <w:rPr>
          <w:rFonts w:eastAsia="Times New Roman"/>
          <w:b/>
          <w:color w:val="000000"/>
          <w:szCs w:val="24"/>
          <w:lang w:eastAsia="ar-SA"/>
        </w:rPr>
        <w:t>Параметры функциональной зоны:</w:t>
      </w:r>
    </w:p>
    <w:p w:rsidR="00F94503" w:rsidRPr="00F94503" w:rsidRDefault="00F94503" w:rsidP="00096D21">
      <w:pPr>
        <w:numPr>
          <w:ilvl w:val="0"/>
          <w:numId w:val="1"/>
        </w:numPr>
        <w:ind w:left="0" w:firstLine="709"/>
        <w:jc w:val="left"/>
        <w:rPr>
          <w:color w:val="000000"/>
          <w:szCs w:val="24"/>
        </w:rPr>
      </w:pPr>
      <w:r w:rsidRPr="00F94503">
        <w:rPr>
          <w:color w:val="000000"/>
          <w:szCs w:val="24"/>
        </w:rPr>
        <w:t>Предельное количество этажей зданий, строений, сооружений – 3.</w:t>
      </w:r>
    </w:p>
    <w:p w:rsidR="00F94503" w:rsidRPr="00F94503" w:rsidRDefault="00F94503" w:rsidP="00096D21">
      <w:pPr>
        <w:numPr>
          <w:ilvl w:val="0"/>
          <w:numId w:val="1"/>
        </w:numPr>
        <w:ind w:left="0" w:firstLine="709"/>
        <w:jc w:val="left"/>
        <w:rPr>
          <w:color w:val="000000"/>
          <w:szCs w:val="24"/>
        </w:rPr>
      </w:pPr>
      <w:r w:rsidRPr="00F94503">
        <w:rPr>
          <w:color w:val="000000"/>
          <w:szCs w:val="24"/>
        </w:rPr>
        <w:lastRenderedPageBreak/>
        <w:t>Предельная высота зданий, строений, сооружений – 40 м.</w:t>
      </w:r>
    </w:p>
    <w:p w:rsidR="00F94503" w:rsidRPr="00F94503" w:rsidRDefault="00F94503" w:rsidP="00096D21">
      <w:pPr>
        <w:numPr>
          <w:ilvl w:val="0"/>
          <w:numId w:val="1"/>
        </w:numPr>
        <w:ind w:left="0" w:firstLine="709"/>
        <w:jc w:val="left"/>
        <w:rPr>
          <w:color w:val="000000"/>
          <w:szCs w:val="24"/>
        </w:rPr>
      </w:pPr>
      <w:r w:rsidRPr="00F94503">
        <w:rPr>
          <w:color w:val="000000"/>
          <w:szCs w:val="24"/>
        </w:rPr>
        <w:t>Максимальный процент застройки в границах земельного участка –  80 %</w:t>
      </w:r>
    </w:p>
    <w:p w:rsidR="00F94503" w:rsidRPr="00F94503" w:rsidRDefault="00F94503" w:rsidP="00F94503">
      <w:pPr>
        <w:pStyle w:val="2"/>
        <w:ind w:firstLine="567"/>
        <w:rPr>
          <w:sz w:val="24"/>
          <w:szCs w:val="24"/>
        </w:rPr>
      </w:pPr>
      <w:bookmarkStart w:id="52" w:name="_Toc47533115"/>
      <w:r w:rsidRPr="00F94503">
        <w:rPr>
          <w:sz w:val="24"/>
          <w:szCs w:val="24"/>
        </w:rPr>
        <w:t>Зона специальной деятельности</w:t>
      </w:r>
      <w:bookmarkEnd w:id="52"/>
    </w:p>
    <w:p w:rsidR="00F94503" w:rsidRPr="00F94503" w:rsidRDefault="00F94503" w:rsidP="00F94503">
      <w:pPr>
        <w:tabs>
          <w:tab w:val="left" w:pos="142"/>
        </w:tabs>
        <w:ind w:right="284" w:firstLine="567"/>
        <w:rPr>
          <w:color w:val="000000"/>
          <w:szCs w:val="24"/>
          <w:lang w:eastAsia="ru-RU"/>
        </w:rPr>
      </w:pPr>
      <w:r w:rsidRPr="00F94503">
        <w:rPr>
          <w:color w:val="000000"/>
          <w:szCs w:val="24"/>
          <w:lang w:eastAsia="ru-RU"/>
        </w:rPr>
        <w:t>Основной вид использования территории функциональной зоны: 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p w:rsidR="00F94503" w:rsidRPr="00F94503" w:rsidRDefault="00F94503" w:rsidP="00F94503">
      <w:pPr>
        <w:tabs>
          <w:tab w:val="left" w:pos="142"/>
        </w:tabs>
        <w:ind w:right="284" w:firstLine="567"/>
        <w:rPr>
          <w:color w:val="000000"/>
          <w:szCs w:val="24"/>
          <w:lang w:eastAsia="ru-RU"/>
        </w:rPr>
      </w:pPr>
      <w:r w:rsidRPr="00F94503">
        <w:rPr>
          <w:color w:val="000000"/>
          <w:szCs w:val="24"/>
          <w:lang w:eastAsia="ru-RU"/>
        </w:rPr>
        <w:t>В северо-восточной части сельсовета располагается полигон складирования твердых бытовых отходов, в северо-западной части сельсовета располагаются канализационные очистные сооружения, в юго-западной части сельсовета располагается Объект утилизации, уничтожения биологических отходов (скотомогильник) с санитарно-защитными зонами согласно СанПиН 2.2 1121.1.1200-03- 300-1000м</w:t>
      </w:r>
      <w:bookmarkEnd w:id="44"/>
      <w:r w:rsidRPr="00F94503">
        <w:rPr>
          <w:color w:val="000000"/>
          <w:szCs w:val="24"/>
          <w:lang w:eastAsia="ru-RU"/>
        </w:rPr>
        <w:t>.</w:t>
      </w:r>
    </w:p>
    <w:p w:rsidR="00F94503" w:rsidRPr="00F94503" w:rsidRDefault="00F94503" w:rsidP="00F94503">
      <w:pPr>
        <w:tabs>
          <w:tab w:val="left" w:pos="142"/>
        </w:tabs>
        <w:ind w:right="284" w:firstLine="567"/>
        <w:rPr>
          <w:color w:val="000000"/>
          <w:szCs w:val="24"/>
          <w:lang w:eastAsia="ru-RU"/>
        </w:rPr>
      </w:pPr>
    </w:p>
    <w:p w:rsidR="00F94503" w:rsidRPr="00F94503" w:rsidRDefault="00F94503" w:rsidP="00F94503">
      <w:pPr>
        <w:tabs>
          <w:tab w:val="left" w:pos="142"/>
        </w:tabs>
        <w:ind w:left="567" w:right="284" w:firstLine="0"/>
        <w:rPr>
          <w:rFonts w:eastAsia="Times New Roman"/>
          <w:b/>
          <w:color w:val="000000"/>
          <w:szCs w:val="24"/>
          <w:lang w:eastAsia="ar-SA"/>
        </w:rPr>
      </w:pPr>
      <w:r w:rsidRPr="00F94503">
        <w:rPr>
          <w:rFonts w:eastAsia="Times New Roman"/>
          <w:b/>
          <w:color w:val="000000"/>
          <w:szCs w:val="24"/>
          <w:lang w:eastAsia="ar-SA"/>
        </w:rPr>
        <w:t>Параметры функциональной зоны:</w:t>
      </w:r>
    </w:p>
    <w:p w:rsidR="00F94503" w:rsidRPr="00F94503" w:rsidRDefault="00F94503" w:rsidP="00096D21">
      <w:pPr>
        <w:numPr>
          <w:ilvl w:val="0"/>
          <w:numId w:val="1"/>
        </w:numPr>
        <w:ind w:left="0" w:firstLine="709"/>
        <w:jc w:val="left"/>
        <w:rPr>
          <w:color w:val="000000"/>
          <w:szCs w:val="24"/>
        </w:rPr>
      </w:pPr>
      <w:r w:rsidRPr="00F94503">
        <w:rPr>
          <w:color w:val="000000"/>
          <w:szCs w:val="24"/>
        </w:rPr>
        <w:t>Предельное количество этажей зданий, строений, сооружений – 3.</w:t>
      </w:r>
    </w:p>
    <w:p w:rsidR="00F94503" w:rsidRPr="00F94503" w:rsidRDefault="00F94503" w:rsidP="00096D21">
      <w:pPr>
        <w:numPr>
          <w:ilvl w:val="0"/>
          <w:numId w:val="1"/>
        </w:numPr>
        <w:ind w:left="0" w:firstLine="709"/>
        <w:jc w:val="left"/>
        <w:rPr>
          <w:color w:val="000000"/>
          <w:szCs w:val="24"/>
        </w:rPr>
      </w:pPr>
      <w:r w:rsidRPr="00F94503">
        <w:rPr>
          <w:color w:val="000000"/>
          <w:szCs w:val="24"/>
        </w:rPr>
        <w:t>Предельная высота зданий, строений, сооружений – 40 м.</w:t>
      </w:r>
    </w:p>
    <w:p w:rsidR="00F94503" w:rsidRPr="00F94503" w:rsidRDefault="00F94503" w:rsidP="00096D21">
      <w:pPr>
        <w:numPr>
          <w:ilvl w:val="0"/>
          <w:numId w:val="1"/>
        </w:numPr>
        <w:ind w:left="0" w:firstLine="709"/>
        <w:jc w:val="left"/>
        <w:rPr>
          <w:color w:val="000000"/>
          <w:szCs w:val="24"/>
        </w:rPr>
      </w:pPr>
      <w:r w:rsidRPr="00F94503">
        <w:rPr>
          <w:color w:val="000000"/>
          <w:szCs w:val="24"/>
        </w:rPr>
        <w:t>Максимальный процент застройки в границах земельного участка –  80 %</w:t>
      </w:r>
    </w:p>
    <w:p w:rsidR="00F94503" w:rsidRPr="00F94503" w:rsidRDefault="00F94503" w:rsidP="00F94503">
      <w:pPr>
        <w:ind w:left="709" w:firstLine="0"/>
        <w:jc w:val="left"/>
        <w:rPr>
          <w:color w:val="000000"/>
          <w:szCs w:val="24"/>
        </w:rPr>
      </w:pPr>
    </w:p>
    <w:p w:rsidR="00F94503" w:rsidRPr="00F94503" w:rsidRDefault="00F94503" w:rsidP="00F94503">
      <w:pPr>
        <w:ind w:hanging="142"/>
        <w:jc w:val="center"/>
        <w:rPr>
          <w:b/>
          <w:color w:val="000000"/>
          <w:szCs w:val="24"/>
        </w:rPr>
      </w:pPr>
      <w:r w:rsidRPr="00F94503">
        <w:rPr>
          <w:b/>
          <w:color w:val="000000"/>
          <w:szCs w:val="24"/>
        </w:rPr>
        <w:t>Перечень планируемых для размещения объектов федерального значения</w:t>
      </w:r>
    </w:p>
    <w:p w:rsidR="00F94503" w:rsidRPr="00F94503" w:rsidRDefault="00F94503" w:rsidP="00F94503">
      <w:pPr>
        <w:jc w:val="center"/>
        <w:rPr>
          <w:b/>
          <w:color w:val="000000"/>
          <w:szCs w:val="24"/>
        </w:rPr>
      </w:pPr>
    </w:p>
    <w:tbl>
      <w:tblPr>
        <w:tblW w:w="101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3170"/>
        <w:gridCol w:w="4381"/>
        <w:gridCol w:w="2088"/>
      </w:tblGrid>
      <w:tr w:rsidR="00F94503" w:rsidRPr="00F94503" w:rsidTr="00F94503">
        <w:tc>
          <w:tcPr>
            <w:tcW w:w="514" w:type="dxa"/>
            <w:shd w:val="clear" w:color="auto" w:fill="auto"/>
          </w:tcPr>
          <w:p w:rsidR="00F94503" w:rsidRPr="00F94503" w:rsidRDefault="00F94503" w:rsidP="00F94503">
            <w:pPr>
              <w:ind w:left="-734" w:right="-86" w:firstLine="284"/>
              <w:jc w:val="right"/>
              <w:rPr>
                <w:szCs w:val="24"/>
              </w:rPr>
            </w:pPr>
            <w:r w:rsidRPr="00F94503">
              <w:rPr>
                <w:szCs w:val="24"/>
              </w:rPr>
              <w:t>№</w:t>
            </w:r>
          </w:p>
          <w:p w:rsidR="00F94503" w:rsidRPr="00F94503" w:rsidRDefault="00F94503" w:rsidP="00F94503">
            <w:pPr>
              <w:ind w:left="-734" w:right="-86" w:firstLine="284"/>
              <w:jc w:val="right"/>
              <w:rPr>
                <w:color w:val="000000"/>
                <w:szCs w:val="24"/>
              </w:rPr>
            </w:pPr>
            <w:proofErr w:type="spellStart"/>
            <w:r w:rsidRPr="00F94503">
              <w:rPr>
                <w:szCs w:val="24"/>
              </w:rPr>
              <w:t>п.п</w:t>
            </w:r>
            <w:proofErr w:type="spellEnd"/>
          </w:p>
        </w:tc>
        <w:tc>
          <w:tcPr>
            <w:tcW w:w="3170" w:type="dxa"/>
            <w:shd w:val="clear" w:color="auto" w:fill="auto"/>
          </w:tcPr>
          <w:p w:rsidR="00F94503" w:rsidRPr="00F94503" w:rsidRDefault="00F94503" w:rsidP="00F94503">
            <w:pPr>
              <w:ind w:firstLine="0"/>
              <w:jc w:val="center"/>
              <w:rPr>
                <w:color w:val="000000"/>
                <w:szCs w:val="24"/>
              </w:rPr>
            </w:pPr>
            <w:r w:rsidRPr="00F94503">
              <w:rPr>
                <w:color w:val="000000"/>
                <w:szCs w:val="24"/>
              </w:rPr>
              <w:t>Наименование</w:t>
            </w:r>
          </w:p>
          <w:p w:rsidR="00F94503" w:rsidRPr="00F94503" w:rsidRDefault="00F94503" w:rsidP="00F94503">
            <w:pPr>
              <w:ind w:firstLine="0"/>
              <w:jc w:val="center"/>
              <w:rPr>
                <w:color w:val="000000"/>
                <w:szCs w:val="24"/>
              </w:rPr>
            </w:pPr>
            <w:r w:rsidRPr="00F94503">
              <w:rPr>
                <w:color w:val="000000"/>
                <w:szCs w:val="24"/>
              </w:rPr>
              <w:t>объекта</w:t>
            </w:r>
          </w:p>
        </w:tc>
        <w:tc>
          <w:tcPr>
            <w:tcW w:w="4381" w:type="dxa"/>
            <w:shd w:val="clear" w:color="auto" w:fill="auto"/>
          </w:tcPr>
          <w:p w:rsidR="00F94503" w:rsidRPr="00F94503" w:rsidRDefault="00F94503" w:rsidP="00F94503">
            <w:pPr>
              <w:rPr>
                <w:color w:val="000000"/>
                <w:szCs w:val="24"/>
              </w:rPr>
            </w:pPr>
            <w:r w:rsidRPr="00F94503">
              <w:rPr>
                <w:color w:val="000000"/>
                <w:szCs w:val="24"/>
              </w:rPr>
              <w:t>Местоположение объекта</w:t>
            </w:r>
          </w:p>
        </w:tc>
        <w:tc>
          <w:tcPr>
            <w:tcW w:w="2088" w:type="dxa"/>
            <w:shd w:val="clear" w:color="auto" w:fill="auto"/>
          </w:tcPr>
          <w:p w:rsidR="00F94503" w:rsidRPr="00F94503" w:rsidRDefault="00F94503" w:rsidP="00F94503">
            <w:pPr>
              <w:rPr>
                <w:color w:val="000000"/>
                <w:szCs w:val="24"/>
              </w:rPr>
            </w:pPr>
            <w:r w:rsidRPr="00F94503">
              <w:rPr>
                <w:color w:val="000000"/>
                <w:szCs w:val="24"/>
              </w:rPr>
              <w:t>Основные характеристики объекта</w:t>
            </w:r>
          </w:p>
        </w:tc>
      </w:tr>
      <w:tr w:rsidR="00F94503" w:rsidRPr="00F94503" w:rsidTr="00F94503">
        <w:trPr>
          <w:trHeight w:val="1253"/>
        </w:trPr>
        <w:tc>
          <w:tcPr>
            <w:tcW w:w="514" w:type="dxa"/>
            <w:shd w:val="clear" w:color="auto" w:fill="auto"/>
          </w:tcPr>
          <w:p w:rsidR="00F94503" w:rsidRPr="00F94503" w:rsidRDefault="00F94503" w:rsidP="00F94503">
            <w:pPr>
              <w:ind w:left="-709"/>
              <w:rPr>
                <w:color w:val="000000"/>
                <w:szCs w:val="24"/>
              </w:rPr>
            </w:pPr>
            <w:r w:rsidRPr="00F94503">
              <w:rPr>
                <w:color w:val="000000"/>
                <w:szCs w:val="24"/>
              </w:rPr>
              <w:t>1</w:t>
            </w:r>
          </w:p>
        </w:tc>
        <w:tc>
          <w:tcPr>
            <w:tcW w:w="3170" w:type="dxa"/>
            <w:shd w:val="clear" w:color="auto" w:fill="auto"/>
          </w:tcPr>
          <w:p w:rsidR="00F94503" w:rsidRPr="00F94503" w:rsidRDefault="00F94503" w:rsidP="00F94503">
            <w:pPr>
              <w:ind w:firstLine="0"/>
              <w:rPr>
                <w:color w:val="000000"/>
                <w:szCs w:val="24"/>
              </w:rPr>
            </w:pPr>
            <w:r w:rsidRPr="00F94503">
              <w:rPr>
                <w:color w:val="000000"/>
                <w:szCs w:val="24"/>
              </w:rPr>
              <w:t>Расширение ЕГС для обеспечения подачи газа в газопровод «Южный поток» (Восточный коридор)</w:t>
            </w:r>
          </w:p>
        </w:tc>
        <w:tc>
          <w:tcPr>
            <w:tcW w:w="4381" w:type="dxa"/>
            <w:shd w:val="clear" w:color="auto" w:fill="auto"/>
          </w:tcPr>
          <w:p w:rsidR="00F94503" w:rsidRPr="00F94503" w:rsidRDefault="00F94503" w:rsidP="00F94503">
            <w:pPr>
              <w:rPr>
                <w:color w:val="000000"/>
                <w:szCs w:val="24"/>
              </w:rPr>
            </w:pPr>
            <w:r w:rsidRPr="00F94503">
              <w:rPr>
                <w:color w:val="000000"/>
                <w:szCs w:val="24"/>
              </w:rPr>
              <w:t xml:space="preserve">Пензенская область, </w:t>
            </w:r>
            <w:proofErr w:type="spellStart"/>
            <w:r w:rsidRPr="00F94503">
              <w:rPr>
                <w:color w:val="000000"/>
                <w:szCs w:val="24"/>
              </w:rPr>
              <w:t>Мокшанский</w:t>
            </w:r>
            <w:proofErr w:type="spellEnd"/>
            <w:r w:rsidRPr="00F94503">
              <w:rPr>
                <w:color w:val="000000"/>
                <w:szCs w:val="24"/>
              </w:rPr>
              <w:t xml:space="preserve"> район, сельское поселение Юровский сельсовет</w:t>
            </w:r>
          </w:p>
        </w:tc>
        <w:tc>
          <w:tcPr>
            <w:tcW w:w="2088" w:type="dxa"/>
            <w:shd w:val="clear" w:color="auto" w:fill="auto"/>
          </w:tcPr>
          <w:p w:rsidR="00F94503" w:rsidRPr="00F94503" w:rsidRDefault="00F94503" w:rsidP="00F94503">
            <w:pPr>
              <w:rPr>
                <w:color w:val="000000"/>
                <w:szCs w:val="24"/>
              </w:rPr>
            </w:pPr>
            <w:r w:rsidRPr="00F94503">
              <w:rPr>
                <w:color w:val="000000"/>
                <w:szCs w:val="24"/>
              </w:rPr>
              <w:t>пропускная способность 74 млн. тонн в год</w:t>
            </w:r>
          </w:p>
        </w:tc>
      </w:tr>
    </w:tbl>
    <w:p w:rsidR="00F94503" w:rsidRPr="00F94503" w:rsidRDefault="00F94503" w:rsidP="00F94503">
      <w:pPr>
        <w:rPr>
          <w:szCs w:val="24"/>
          <w:lang w:eastAsia="ar-SA"/>
        </w:rPr>
      </w:pPr>
    </w:p>
    <w:p w:rsidR="00F94503" w:rsidRPr="00F94503" w:rsidRDefault="00F94503" w:rsidP="00F94503">
      <w:pPr>
        <w:rPr>
          <w:szCs w:val="24"/>
          <w:lang w:eastAsia="ar-SA"/>
        </w:rPr>
      </w:pPr>
    </w:p>
    <w:p w:rsidR="00F94503" w:rsidRPr="00F94503" w:rsidRDefault="00F94503" w:rsidP="00F94503">
      <w:pPr>
        <w:rPr>
          <w:szCs w:val="24"/>
          <w:lang w:eastAsia="ar-SA"/>
        </w:rPr>
      </w:pPr>
    </w:p>
    <w:p w:rsidR="00F94503" w:rsidRPr="00F94503" w:rsidRDefault="00F94503" w:rsidP="00F94503">
      <w:pPr>
        <w:rPr>
          <w:szCs w:val="24"/>
          <w:lang w:eastAsia="ar-SA"/>
        </w:rPr>
      </w:pPr>
    </w:p>
    <w:p w:rsidR="00F94503" w:rsidRPr="00F94503" w:rsidRDefault="00F94503" w:rsidP="00F94503">
      <w:pPr>
        <w:rPr>
          <w:szCs w:val="24"/>
          <w:lang w:eastAsia="ar-SA"/>
        </w:rPr>
      </w:pPr>
    </w:p>
    <w:p w:rsidR="00F94503" w:rsidRPr="00F94503" w:rsidRDefault="00F94503" w:rsidP="00F94503">
      <w:pPr>
        <w:rPr>
          <w:szCs w:val="24"/>
          <w:lang w:eastAsia="ar-SA"/>
        </w:rPr>
      </w:pPr>
    </w:p>
    <w:p w:rsidR="00F94503" w:rsidRPr="00F94503" w:rsidRDefault="00F94503" w:rsidP="00F94503">
      <w:pPr>
        <w:rPr>
          <w:szCs w:val="24"/>
          <w:lang w:eastAsia="ar-SA"/>
        </w:rPr>
      </w:pPr>
    </w:p>
    <w:p w:rsidR="00F94503" w:rsidRPr="00F94503" w:rsidRDefault="00F94503" w:rsidP="00F94503">
      <w:pPr>
        <w:rPr>
          <w:szCs w:val="24"/>
          <w:lang w:eastAsia="ar-SA"/>
        </w:rPr>
      </w:pPr>
    </w:p>
    <w:p w:rsidR="00F94503" w:rsidRPr="00F94503" w:rsidRDefault="00F94503" w:rsidP="00F94503">
      <w:pPr>
        <w:rPr>
          <w:szCs w:val="24"/>
          <w:lang w:eastAsia="ar-SA"/>
        </w:rPr>
      </w:pPr>
    </w:p>
    <w:p w:rsidR="00F94503" w:rsidRPr="00F94503" w:rsidRDefault="00F94503" w:rsidP="00F94503">
      <w:pPr>
        <w:rPr>
          <w:szCs w:val="24"/>
          <w:lang w:eastAsia="ar-SA"/>
        </w:rPr>
      </w:pPr>
    </w:p>
    <w:p w:rsidR="00F94503" w:rsidRPr="00F94503" w:rsidRDefault="00F94503" w:rsidP="00F94503">
      <w:pPr>
        <w:rPr>
          <w:szCs w:val="24"/>
          <w:lang w:eastAsia="ar-SA"/>
        </w:rPr>
      </w:pPr>
    </w:p>
    <w:p w:rsidR="00F94503" w:rsidRDefault="00F94503" w:rsidP="00F94503">
      <w:pPr>
        <w:rPr>
          <w:szCs w:val="24"/>
          <w:lang w:eastAsia="ar-SA"/>
        </w:rPr>
      </w:pPr>
    </w:p>
    <w:p w:rsidR="00882412" w:rsidRDefault="00882412" w:rsidP="00F94503">
      <w:pPr>
        <w:rPr>
          <w:szCs w:val="24"/>
          <w:lang w:eastAsia="ar-SA"/>
        </w:rPr>
      </w:pPr>
    </w:p>
    <w:p w:rsidR="00882412" w:rsidRDefault="00882412" w:rsidP="00F94503">
      <w:pPr>
        <w:rPr>
          <w:szCs w:val="24"/>
          <w:lang w:eastAsia="ar-SA"/>
        </w:rPr>
      </w:pPr>
    </w:p>
    <w:p w:rsidR="00882412" w:rsidRDefault="00882412" w:rsidP="00F94503">
      <w:pPr>
        <w:rPr>
          <w:szCs w:val="24"/>
          <w:lang w:eastAsia="ar-SA"/>
        </w:rPr>
      </w:pPr>
    </w:p>
    <w:p w:rsidR="00882412" w:rsidRDefault="00882412" w:rsidP="00F94503">
      <w:pPr>
        <w:rPr>
          <w:szCs w:val="24"/>
          <w:lang w:eastAsia="ar-SA"/>
        </w:rPr>
      </w:pPr>
    </w:p>
    <w:p w:rsidR="00882412" w:rsidRDefault="00882412" w:rsidP="00F94503">
      <w:pPr>
        <w:rPr>
          <w:szCs w:val="24"/>
          <w:lang w:eastAsia="ar-SA"/>
        </w:rPr>
      </w:pPr>
    </w:p>
    <w:p w:rsidR="00882412" w:rsidRDefault="00882412" w:rsidP="00F94503">
      <w:pPr>
        <w:rPr>
          <w:szCs w:val="24"/>
          <w:lang w:eastAsia="ar-SA"/>
        </w:rPr>
      </w:pPr>
    </w:p>
    <w:p w:rsidR="00882412" w:rsidRDefault="00882412" w:rsidP="00F94503">
      <w:pPr>
        <w:rPr>
          <w:szCs w:val="24"/>
          <w:lang w:eastAsia="ar-SA"/>
        </w:rPr>
      </w:pPr>
    </w:p>
    <w:p w:rsidR="00882412" w:rsidRDefault="00882412" w:rsidP="00F94503">
      <w:pPr>
        <w:rPr>
          <w:szCs w:val="24"/>
          <w:lang w:eastAsia="ar-SA"/>
        </w:rPr>
      </w:pPr>
    </w:p>
    <w:p w:rsidR="001851FB" w:rsidRDefault="001851FB" w:rsidP="00F94503">
      <w:pPr>
        <w:rPr>
          <w:szCs w:val="24"/>
          <w:lang w:eastAsia="ar-SA"/>
        </w:rPr>
      </w:pPr>
    </w:p>
    <w:p w:rsidR="001851FB" w:rsidRDefault="001851FB" w:rsidP="00F94503">
      <w:pPr>
        <w:rPr>
          <w:szCs w:val="24"/>
          <w:lang w:eastAsia="ar-SA"/>
        </w:rPr>
      </w:pPr>
    </w:p>
    <w:p w:rsidR="001851FB" w:rsidRDefault="001851FB" w:rsidP="00F94503">
      <w:pPr>
        <w:rPr>
          <w:szCs w:val="24"/>
          <w:lang w:eastAsia="ar-SA"/>
        </w:rPr>
      </w:pPr>
    </w:p>
    <w:p w:rsidR="001851FB" w:rsidRDefault="001851FB" w:rsidP="00F94503">
      <w:pPr>
        <w:rPr>
          <w:szCs w:val="24"/>
          <w:lang w:eastAsia="ar-SA"/>
        </w:rPr>
      </w:pPr>
    </w:p>
    <w:p w:rsidR="001851FB" w:rsidRDefault="001851FB" w:rsidP="00F94503">
      <w:pPr>
        <w:rPr>
          <w:szCs w:val="24"/>
          <w:lang w:eastAsia="ar-SA"/>
        </w:rPr>
      </w:pPr>
    </w:p>
    <w:p w:rsidR="00882412" w:rsidRDefault="00882412" w:rsidP="00F94503">
      <w:pPr>
        <w:rPr>
          <w:szCs w:val="24"/>
          <w:lang w:eastAsia="ar-SA"/>
        </w:rPr>
      </w:pPr>
    </w:p>
    <w:p w:rsidR="001851FB" w:rsidRDefault="001851FB" w:rsidP="001851FB">
      <w:bookmarkStart w:id="53" w:name="_GoBack"/>
      <w:bookmarkEnd w:id="53"/>
    </w:p>
    <w:p w:rsidR="00882412" w:rsidRDefault="00882412" w:rsidP="00F94503">
      <w:pPr>
        <w:rPr>
          <w:szCs w:val="24"/>
          <w:lang w:eastAsia="ar-SA"/>
        </w:rPr>
      </w:pPr>
    </w:p>
    <w:p w:rsidR="00882412" w:rsidRDefault="00882412" w:rsidP="00F94503">
      <w:pPr>
        <w:rPr>
          <w:szCs w:val="24"/>
          <w:lang w:eastAsia="ar-SA"/>
        </w:rPr>
      </w:pPr>
    </w:p>
    <w:p w:rsidR="00882412" w:rsidRDefault="00882412" w:rsidP="00F94503">
      <w:pPr>
        <w:rPr>
          <w:szCs w:val="24"/>
          <w:lang w:eastAsia="ar-SA"/>
        </w:rPr>
      </w:pPr>
    </w:p>
    <w:p w:rsidR="00882412" w:rsidRDefault="00882412" w:rsidP="00F94503">
      <w:pPr>
        <w:rPr>
          <w:szCs w:val="24"/>
          <w:lang w:eastAsia="ar-SA"/>
        </w:rPr>
      </w:pPr>
    </w:p>
    <w:p w:rsidR="00882412" w:rsidRDefault="00882412" w:rsidP="00F94503">
      <w:pPr>
        <w:rPr>
          <w:szCs w:val="24"/>
          <w:lang w:eastAsia="ar-SA"/>
        </w:rPr>
      </w:pPr>
    </w:p>
    <w:p w:rsidR="00882412" w:rsidRDefault="00882412" w:rsidP="00F94503">
      <w:pPr>
        <w:rPr>
          <w:szCs w:val="24"/>
          <w:lang w:eastAsia="ar-SA"/>
        </w:rPr>
      </w:pPr>
    </w:p>
    <w:p w:rsidR="00882412" w:rsidRDefault="00882412" w:rsidP="00F94503">
      <w:pPr>
        <w:rPr>
          <w:szCs w:val="24"/>
          <w:lang w:eastAsia="ar-SA"/>
        </w:rPr>
      </w:pPr>
    </w:p>
    <w:p w:rsidR="00882412" w:rsidRDefault="00882412" w:rsidP="00F94503">
      <w:pPr>
        <w:rPr>
          <w:szCs w:val="24"/>
          <w:lang w:eastAsia="ar-SA"/>
        </w:rPr>
      </w:pPr>
    </w:p>
    <w:p w:rsidR="00F94503" w:rsidRPr="00F94503" w:rsidRDefault="00F94503" w:rsidP="00F94503">
      <w:pPr>
        <w:rPr>
          <w:szCs w:val="24"/>
          <w:lang w:eastAsia="ar-SA"/>
        </w:rPr>
      </w:pPr>
    </w:p>
    <w:p w:rsidR="00F94503" w:rsidRPr="00F94503" w:rsidRDefault="00F94503" w:rsidP="00F94503">
      <w:pPr>
        <w:rPr>
          <w:szCs w:val="24"/>
          <w:lang w:eastAsia="ar-SA"/>
        </w:rPr>
      </w:pPr>
      <w:r w:rsidRPr="00F94503">
        <w:rPr>
          <w:noProof/>
          <w:szCs w:val="24"/>
          <w:lang w:eastAsia="ru-RU"/>
        </w:rPr>
        <w:drawing>
          <wp:inline distT="0" distB="0" distL="0" distR="0" wp14:anchorId="31E58304" wp14:editId="4CDFF310">
            <wp:extent cx="5915025" cy="4181475"/>
            <wp:effectExtent l="0" t="0" r="0" b="0"/>
            <wp:docPr id="5" name="Рисунок 5" descr="Юровский сс Адм(ГП)-Карат планир размещения ОМ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Юровский сс Адм(ГП)-Карат планир размещения ОМЗ"/>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15025" cy="4181475"/>
                    </a:xfrm>
                    <a:prstGeom prst="rect">
                      <a:avLst/>
                    </a:prstGeom>
                    <a:noFill/>
                    <a:ln>
                      <a:noFill/>
                    </a:ln>
                  </pic:spPr>
                </pic:pic>
              </a:graphicData>
            </a:graphic>
          </wp:inline>
        </w:drawing>
      </w:r>
    </w:p>
    <w:p w:rsidR="00F94503" w:rsidRPr="00F94503" w:rsidRDefault="00F94503" w:rsidP="00F94503">
      <w:pPr>
        <w:ind w:firstLine="0"/>
        <w:rPr>
          <w:szCs w:val="24"/>
          <w:lang w:eastAsia="ar-SA"/>
        </w:rPr>
      </w:pPr>
    </w:p>
    <w:p w:rsidR="00F94503" w:rsidRPr="00F94503" w:rsidRDefault="00F94503" w:rsidP="00F94503">
      <w:pPr>
        <w:rPr>
          <w:szCs w:val="24"/>
          <w:lang w:eastAsia="ar-SA"/>
        </w:rPr>
      </w:pPr>
    </w:p>
    <w:p w:rsidR="00F94503" w:rsidRPr="00F94503" w:rsidRDefault="00F94503" w:rsidP="00F94503">
      <w:pPr>
        <w:rPr>
          <w:szCs w:val="24"/>
          <w:lang w:eastAsia="ar-SA"/>
        </w:rPr>
      </w:pPr>
      <w:r w:rsidRPr="00F94503">
        <w:rPr>
          <w:noProof/>
          <w:szCs w:val="24"/>
          <w:lang w:eastAsia="ru-RU"/>
        </w:rPr>
        <w:lastRenderedPageBreak/>
        <w:drawing>
          <wp:inline distT="0" distB="0" distL="0" distR="0" wp14:anchorId="467C9902" wp14:editId="3506C6A8">
            <wp:extent cx="5915025" cy="4181475"/>
            <wp:effectExtent l="0" t="0" r="0" b="0"/>
            <wp:docPr id="4" name="Рисунок 4" descr="Юровский сс Адм(ГП)-Карта границ Н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Юровский сс Адм(ГП)-Карта границ НП"/>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15025" cy="4181475"/>
                    </a:xfrm>
                    <a:prstGeom prst="rect">
                      <a:avLst/>
                    </a:prstGeom>
                    <a:noFill/>
                    <a:ln>
                      <a:noFill/>
                    </a:ln>
                  </pic:spPr>
                </pic:pic>
              </a:graphicData>
            </a:graphic>
          </wp:inline>
        </w:drawing>
      </w:r>
    </w:p>
    <w:p w:rsidR="00F94503" w:rsidRPr="00F94503" w:rsidRDefault="00F94503" w:rsidP="00F94503">
      <w:pPr>
        <w:rPr>
          <w:szCs w:val="24"/>
          <w:lang w:eastAsia="ar-SA"/>
        </w:rPr>
      </w:pPr>
    </w:p>
    <w:p w:rsidR="00F94503" w:rsidRPr="00F94503" w:rsidRDefault="00F94503" w:rsidP="00F94503">
      <w:pPr>
        <w:rPr>
          <w:szCs w:val="24"/>
          <w:lang w:eastAsia="ar-SA"/>
        </w:rPr>
      </w:pPr>
    </w:p>
    <w:p w:rsidR="00F94503" w:rsidRPr="00F94503" w:rsidRDefault="00F94503" w:rsidP="00F94503">
      <w:pPr>
        <w:rPr>
          <w:szCs w:val="24"/>
          <w:lang w:eastAsia="ar-SA"/>
        </w:rPr>
      </w:pPr>
    </w:p>
    <w:p w:rsidR="00F94503" w:rsidRPr="00F94503" w:rsidRDefault="00F94503" w:rsidP="00F94503">
      <w:pPr>
        <w:rPr>
          <w:szCs w:val="24"/>
          <w:lang w:eastAsia="ar-SA"/>
        </w:rPr>
      </w:pPr>
      <w:r w:rsidRPr="00F94503">
        <w:rPr>
          <w:noProof/>
          <w:szCs w:val="24"/>
          <w:lang w:eastAsia="ru-RU"/>
        </w:rPr>
        <w:drawing>
          <wp:inline distT="0" distB="0" distL="0" distR="0" wp14:anchorId="5FFFE835" wp14:editId="777C1689">
            <wp:extent cx="6057900" cy="4286250"/>
            <wp:effectExtent l="0" t="0" r="0" b="0"/>
            <wp:docPr id="3" name="Рисунок 3" descr="Юровский сс Адм(ГП)-Карта Ф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Юровский сс Адм(ГП)-Карта ФЗ"/>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57900" cy="4286250"/>
                    </a:xfrm>
                    <a:prstGeom prst="rect">
                      <a:avLst/>
                    </a:prstGeom>
                    <a:noFill/>
                    <a:ln>
                      <a:noFill/>
                    </a:ln>
                  </pic:spPr>
                </pic:pic>
              </a:graphicData>
            </a:graphic>
          </wp:inline>
        </w:drawing>
      </w:r>
    </w:p>
    <w:p w:rsidR="00F94503" w:rsidRPr="00F94503" w:rsidRDefault="00F94503" w:rsidP="00F94503">
      <w:pPr>
        <w:rPr>
          <w:szCs w:val="24"/>
          <w:lang w:eastAsia="ar-SA"/>
        </w:rPr>
      </w:pPr>
    </w:p>
    <w:p w:rsidR="00F94503" w:rsidRPr="00F94503" w:rsidRDefault="00F94503" w:rsidP="00F94503">
      <w:pPr>
        <w:rPr>
          <w:szCs w:val="24"/>
          <w:lang w:eastAsia="ar-SA"/>
        </w:rPr>
      </w:pPr>
      <w:r w:rsidRPr="00F94503">
        <w:rPr>
          <w:noProof/>
          <w:szCs w:val="24"/>
          <w:lang w:eastAsia="ru-RU"/>
        </w:rPr>
        <w:lastRenderedPageBreak/>
        <w:drawing>
          <wp:inline distT="0" distB="0" distL="0" distR="0" wp14:anchorId="6E798B70" wp14:editId="47E749B0">
            <wp:extent cx="5972175" cy="4219575"/>
            <wp:effectExtent l="0" t="0" r="0" b="0"/>
            <wp:docPr id="2" name="Рисунок 2" descr="Юровский сс Адм(ГП)-Карта Ч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Юровский сс Адм(ГП)-Карта ЧС"/>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2175" cy="4219575"/>
                    </a:xfrm>
                    <a:prstGeom prst="rect">
                      <a:avLst/>
                    </a:prstGeom>
                    <a:noFill/>
                    <a:ln>
                      <a:noFill/>
                    </a:ln>
                  </pic:spPr>
                </pic:pic>
              </a:graphicData>
            </a:graphic>
          </wp:inline>
        </w:drawing>
      </w:r>
    </w:p>
    <w:p w:rsidR="008233CA" w:rsidRPr="00F94503" w:rsidRDefault="008233CA" w:rsidP="00F94503">
      <w:pPr>
        <w:pStyle w:val="1"/>
        <w:jc w:val="both"/>
        <w:rPr>
          <w:b w:val="0"/>
          <w:bCs w:val="0"/>
          <w:color w:val="000000"/>
          <w:sz w:val="24"/>
          <w:szCs w:val="24"/>
          <w:lang w:eastAsia="ru-RU"/>
        </w:rPr>
      </w:pPr>
    </w:p>
    <w:p w:rsidR="008233CA" w:rsidRPr="00F94503" w:rsidRDefault="008233CA" w:rsidP="00CC020E">
      <w:pPr>
        <w:pStyle w:val="ae"/>
        <w:jc w:val="center"/>
        <w:rPr>
          <w:rFonts w:ascii="Times New Roman" w:hAnsi="Times New Roman"/>
          <w:b/>
        </w:rPr>
      </w:pPr>
    </w:p>
    <w:sectPr w:rsidR="008233CA" w:rsidRPr="00F94503" w:rsidSect="0007139B">
      <w:footerReference w:type="default" r:id="rId22"/>
      <w:footerReference w:type="first" r:id="rId23"/>
      <w:type w:val="nextColumn"/>
      <w:pgSz w:w="11907" w:h="16840" w:code="9"/>
      <w:pgMar w:top="567" w:right="708" w:bottom="709" w:left="1134" w:header="426" w:footer="55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01BD" w:rsidRDefault="00F501BD" w:rsidP="000602D2">
      <w:r>
        <w:separator/>
      </w:r>
    </w:p>
    <w:p w:rsidR="00F501BD" w:rsidRDefault="00F501BD"/>
  </w:endnote>
  <w:endnote w:type="continuationSeparator" w:id="0">
    <w:p w:rsidR="00F501BD" w:rsidRDefault="00F501BD" w:rsidP="000602D2">
      <w:r>
        <w:continuationSeparator/>
      </w:r>
    </w:p>
    <w:p w:rsidR="00F501BD" w:rsidRDefault="00F50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charset w:val="00"/>
    <w:family w:val="roman"/>
    <w:pitch w:val="variable"/>
  </w:font>
  <w:font w:name="DejaVu Sans">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SansSerif">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41E" w:rsidRPr="00ED2F5F" w:rsidRDefault="00B0041E" w:rsidP="00750C30">
    <w:pPr>
      <w:pStyle w:val="a7"/>
      <w:framePr w:wrap="around" w:vAnchor="page" w:hAnchor="page" w:x="10324" w:y="15785"/>
    </w:pPr>
    <w:r>
      <w:fldChar w:fldCharType="begin"/>
    </w:r>
    <w:r>
      <w:instrText xml:space="preserve">PAGE  </w:instrText>
    </w:r>
    <w:r>
      <w:fldChar w:fldCharType="separate"/>
    </w:r>
    <w:r w:rsidR="006C7874">
      <w:rPr>
        <w:noProof/>
      </w:rPr>
      <w:t>58</w:t>
    </w:r>
    <w:r>
      <w:rPr>
        <w:noProof/>
      </w:rPr>
      <w:fldChar w:fldCharType="end"/>
    </w:r>
  </w:p>
  <w:p w:rsidR="00B0041E" w:rsidRDefault="00B0041E" w:rsidP="00F94503">
    <w:pPr>
      <w:pStyle w:val="a7"/>
      <w:jc w:val="center"/>
    </w:pPr>
    <w:r>
      <w:rPr>
        <w:i/>
        <w:noProof/>
        <w:sz w:val="20"/>
        <w:szCs w:val="20"/>
        <w:lang w:eastAsia="ru-RU"/>
      </w:rPr>
      <mc:AlternateContent>
        <mc:Choice Requires="wps">
          <w:drawing>
            <wp:anchor distT="4294967294" distB="4294967294" distL="114300" distR="114300" simplePos="0" relativeHeight="251657728" behindDoc="0" locked="0" layoutInCell="1" allowOverlap="1">
              <wp:simplePos x="0" y="0"/>
              <wp:positionH relativeFrom="margin">
                <wp:posOffset>-41910</wp:posOffset>
              </wp:positionH>
              <wp:positionV relativeFrom="paragraph">
                <wp:posOffset>-1906</wp:posOffset>
              </wp:positionV>
              <wp:extent cx="6633845" cy="0"/>
              <wp:effectExtent l="0" t="0" r="14605" b="1905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384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3.3pt;margin-top:-.15pt;width:522.35pt;height:0;z-index:25165772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" strokeweight=".25pt">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41E" w:rsidRDefault="00B0041E">
    <w:pPr>
      <w:pStyle w:val="a7"/>
    </w:pPr>
  </w:p>
  <w:p w:rsidR="00B0041E" w:rsidRDefault="00B0041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01BD" w:rsidRDefault="00F501BD" w:rsidP="000602D2">
      <w:r>
        <w:separator/>
      </w:r>
    </w:p>
    <w:p w:rsidR="00F501BD" w:rsidRDefault="00F501BD"/>
  </w:footnote>
  <w:footnote w:type="continuationSeparator" w:id="0">
    <w:p w:rsidR="00F501BD" w:rsidRDefault="00F501BD" w:rsidP="000602D2">
      <w:r>
        <w:continuationSeparator/>
      </w:r>
    </w:p>
    <w:p w:rsidR="00F501BD" w:rsidRDefault="00F501B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4">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5">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6">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7">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8">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9">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1">
    <w:nsid w:val="006128D4"/>
    <w:multiLevelType w:val="hybridMultilevel"/>
    <w:tmpl w:val="2FD8B9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15E105F"/>
    <w:multiLevelType w:val="hybridMultilevel"/>
    <w:tmpl w:val="6B5884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068A1B76"/>
    <w:multiLevelType w:val="hybridMultilevel"/>
    <w:tmpl w:val="6FC65D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6B62B84"/>
    <w:multiLevelType w:val="hybridMultilevel"/>
    <w:tmpl w:val="4066EFAC"/>
    <w:lvl w:ilvl="0" w:tplc="ABF2E8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DB05A16"/>
    <w:multiLevelType w:val="hybridMultilevel"/>
    <w:tmpl w:val="952642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E8C3602"/>
    <w:multiLevelType w:val="hybridMultilevel"/>
    <w:tmpl w:val="3DD816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F4A4C2D"/>
    <w:multiLevelType w:val="hybridMultilevel"/>
    <w:tmpl w:val="60307756"/>
    <w:lvl w:ilvl="0" w:tplc="337A181C">
      <w:start w:val="1"/>
      <w:numFmt w:val="bullet"/>
      <w:lvlText w:val=""/>
      <w:lvlJc w:val="left"/>
      <w:pPr>
        <w:ind w:left="1429" w:hanging="360"/>
      </w:pPr>
      <w:rPr>
        <w:rFonts w:ascii="Symbol" w:hAnsi="Symbol" w:hint="default"/>
      </w:rPr>
    </w:lvl>
    <w:lvl w:ilvl="1" w:tplc="64A456C2" w:tentative="1">
      <w:start w:val="1"/>
      <w:numFmt w:val="bullet"/>
      <w:lvlText w:val="o"/>
      <w:lvlJc w:val="left"/>
      <w:pPr>
        <w:ind w:left="2149" w:hanging="360"/>
      </w:pPr>
      <w:rPr>
        <w:rFonts w:ascii="Courier New" w:hAnsi="Courier New" w:cs="Courier New" w:hint="default"/>
      </w:rPr>
    </w:lvl>
    <w:lvl w:ilvl="2" w:tplc="D4BA9E9E" w:tentative="1">
      <w:start w:val="1"/>
      <w:numFmt w:val="bullet"/>
      <w:lvlText w:val=""/>
      <w:lvlJc w:val="left"/>
      <w:pPr>
        <w:ind w:left="2869" w:hanging="360"/>
      </w:pPr>
      <w:rPr>
        <w:rFonts w:ascii="Wingdings" w:hAnsi="Wingdings" w:hint="default"/>
      </w:rPr>
    </w:lvl>
    <w:lvl w:ilvl="3" w:tplc="9F1C8562" w:tentative="1">
      <w:start w:val="1"/>
      <w:numFmt w:val="bullet"/>
      <w:lvlText w:val=""/>
      <w:lvlJc w:val="left"/>
      <w:pPr>
        <w:ind w:left="3589" w:hanging="360"/>
      </w:pPr>
      <w:rPr>
        <w:rFonts w:ascii="Symbol" w:hAnsi="Symbol" w:hint="default"/>
      </w:rPr>
    </w:lvl>
    <w:lvl w:ilvl="4" w:tplc="AA168828" w:tentative="1">
      <w:start w:val="1"/>
      <w:numFmt w:val="bullet"/>
      <w:lvlText w:val="o"/>
      <w:lvlJc w:val="left"/>
      <w:pPr>
        <w:ind w:left="4309" w:hanging="360"/>
      </w:pPr>
      <w:rPr>
        <w:rFonts w:ascii="Courier New" w:hAnsi="Courier New" w:cs="Courier New" w:hint="default"/>
      </w:rPr>
    </w:lvl>
    <w:lvl w:ilvl="5" w:tplc="E7F41542" w:tentative="1">
      <w:start w:val="1"/>
      <w:numFmt w:val="bullet"/>
      <w:lvlText w:val=""/>
      <w:lvlJc w:val="left"/>
      <w:pPr>
        <w:ind w:left="5029" w:hanging="360"/>
      </w:pPr>
      <w:rPr>
        <w:rFonts w:ascii="Wingdings" w:hAnsi="Wingdings" w:hint="default"/>
      </w:rPr>
    </w:lvl>
    <w:lvl w:ilvl="6" w:tplc="024C6966" w:tentative="1">
      <w:start w:val="1"/>
      <w:numFmt w:val="bullet"/>
      <w:lvlText w:val=""/>
      <w:lvlJc w:val="left"/>
      <w:pPr>
        <w:ind w:left="5749" w:hanging="360"/>
      </w:pPr>
      <w:rPr>
        <w:rFonts w:ascii="Symbol" w:hAnsi="Symbol" w:hint="default"/>
      </w:rPr>
    </w:lvl>
    <w:lvl w:ilvl="7" w:tplc="C6CC309C" w:tentative="1">
      <w:start w:val="1"/>
      <w:numFmt w:val="bullet"/>
      <w:lvlText w:val="o"/>
      <w:lvlJc w:val="left"/>
      <w:pPr>
        <w:ind w:left="6469" w:hanging="360"/>
      </w:pPr>
      <w:rPr>
        <w:rFonts w:ascii="Courier New" w:hAnsi="Courier New" w:cs="Courier New" w:hint="default"/>
      </w:rPr>
    </w:lvl>
    <w:lvl w:ilvl="8" w:tplc="5A7A69DA" w:tentative="1">
      <w:start w:val="1"/>
      <w:numFmt w:val="bullet"/>
      <w:lvlText w:val=""/>
      <w:lvlJc w:val="left"/>
      <w:pPr>
        <w:ind w:left="7189" w:hanging="360"/>
      </w:pPr>
      <w:rPr>
        <w:rFonts w:ascii="Wingdings" w:hAnsi="Wingdings" w:hint="default"/>
      </w:rPr>
    </w:lvl>
  </w:abstractNum>
  <w:abstractNum w:abstractNumId="18">
    <w:nsid w:val="0FCF2C6F"/>
    <w:multiLevelType w:val="hybridMultilevel"/>
    <w:tmpl w:val="AE64CA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0793043"/>
    <w:multiLevelType w:val="hybridMultilevel"/>
    <w:tmpl w:val="5ECC2E4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1518016C"/>
    <w:multiLevelType w:val="hybridMultilevel"/>
    <w:tmpl w:val="8C6E00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BB35C8A"/>
    <w:multiLevelType w:val="hybridMultilevel"/>
    <w:tmpl w:val="8AD0DA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F8B50DD"/>
    <w:multiLevelType w:val="hybridMultilevel"/>
    <w:tmpl w:val="D66C8DE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20924AEC"/>
    <w:multiLevelType w:val="hybridMultilevel"/>
    <w:tmpl w:val="C7E2D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0A47DBD"/>
    <w:multiLevelType w:val="hybridMultilevel"/>
    <w:tmpl w:val="FE6C2A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22694FC9"/>
    <w:multiLevelType w:val="multilevel"/>
    <w:tmpl w:val="1688BAB6"/>
    <w:lvl w:ilvl="0">
      <w:start w:val="1"/>
      <w:numFmt w:val="bullet"/>
      <w:lvlText w:val=""/>
      <w:lvlJc w:val="left"/>
      <w:pPr>
        <w:tabs>
          <w:tab w:val="num" w:pos="0"/>
        </w:tabs>
        <w:ind w:left="0" w:hanging="360"/>
      </w:pPr>
      <w:rPr>
        <w:rFonts w:ascii="Symbol" w:hAnsi="Symbol" w:hint="default"/>
      </w:rPr>
    </w:lvl>
    <w:lvl w:ilvl="1">
      <w:start w:val="2"/>
      <w:numFmt w:val="decimal"/>
      <w:isLgl/>
      <w:lvlText w:val="%1.%2."/>
      <w:lvlJc w:val="left"/>
      <w:pPr>
        <w:ind w:left="714" w:hanging="54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390" w:hanging="1080"/>
      </w:pPr>
      <w:rPr>
        <w:rFonts w:hint="default"/>
      </w:rPr>
    </w:lvl>
    <w:lvl w:ilvl="6">
      <w:start w:val="1"/>
      <w:numFmt w:val="decimal"/>
      <w:isLgl/>
      <w:lvlText w:val="%1.%2.%3.%4.%5.%6.%7."/>
      <w:lvlJc w:val="left"/>
      <w:pPr>
        <w:ind w:left="4284" w:hanging="1440"/>
      </w:pPr>
      <w:rPr>
        <w:rFonts w:hint="default"/>
      </w:rPr>
    </w:lvl>
    <w:lvl w:ilvl="7">
      <w:start w:val="1"/>
      <w:numFmt w:val="decimal"/>
      <w:isLgl/>
      <w:lvlText w:val="%1.%2.%3.%4.%5.%6.%7.%8."/>
      <w:lvlJc w:val="left"/>
      <w:pPr>
        <w:ind w:left="4818" w:hanging="1440"/>
      </w:pPr>
      <w:rPr>
        <w:rFonts w:hint="default"/>
      </w:rPr>
    </w:lvl>
    <w:lvl w:ilvl="8">
      <w:start w:val="1"/>
      <w:numFmt w:val="decimal"/>
      <w:isLgl/>
      <w:lvlText w:val="%1.%2.%3.%4.%5.%6.%7.%8.%9."/>
      <w:lvlJc w:val="left"/>
      <w:pPr>
        <w:ind w:left="5712" w:hanging="1800"/>
      </w:pPr>
      <w:rPr>
        <w:rFonts w:hint="default"/>
      </w:rPr>
    </w:lvl>
  </w:abstractNum>
  <w:abstractNum w:abstractNumId="26">
    <w:nsid w:val="23C61C89"/>
    <w:multiLevelType w:val="hybridMultilevel"/>
    <w:tmpl w:val="D78A78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A5F388F"/>
    <w:multiLevelType w:val="hybridMultilevel"/>
    <w:tmpl w:val="29A288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2A8E3908"/>
    <w:multiLevelType w:val="hybridMultilevel"/>
    <w:tmpl w:val="671040E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2B267AAD"/>
    <w:multiLevelType w:val="hybridMultilevel"/>
    <w:tmpl w:val="3084A8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CA914D9"/>
    <w:multiLevelType w:val="hybridMultilevel"/>
    <w:tmpl w:val="109C90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2D6B1082"/>
    <w:multiLevelType w:val="hybridMultilevel"/>
    <w:tmpl w:val="4476C1AC"/>
    <w:lvl w:ilvl="0" w:tplc="571C4F3C">
      <w:start w:val="1"/>
      <w:numFmt w:val="decimal"/>
      <w:lvlText w:val="%1)"/>
      <w:lvlJc w:val="left"/>
      <w:pPr>
        <w:ind w:left="2265" w:hanging="705"/>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2">
    <w:nsid w:val="30724E03"/>
    <w:multiLevelType w:val="hybridMultilevel"/>
    <w:tmpl w:val="23DE7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3B25FFF"/>
    <w:multiLevelType w:val="hybridMultilevel"/>
    <w:tmpl w:val="1ED084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363D7983"/>
    <w:multiLevelType w:val="hybridMultilevel"/>
    <w:tmpl w:val="D8748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3DDF44CD"/>
    <w:multiLevelType w:val="hybridMultilevel"/>
    <w:tmpl w:val="42202F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F3105E1"/>
    <w:multiLevelType w:val="hybridMultilevel"/>
    <w:tmpl w:val="A9FE20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F35175B"/>
    <w:multiLevelType w:val="hybridMultilevel"/>
    <w:tmpl w:val="688430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3FBE2D8E"/>
    <w:multiLevelType w:val="hybridMultilevel"/>
    <w:tmpl w:val="644C36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41B33CD7"/>
    <w:multiLevelType w:val="hybridMultilevel"/>
    <w:tmpl w:val="165C26B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45313694"/>
    <w:multiLevelType w:val="hybridMultilevel"/>
    <w:tmpl w:val="C75EFACE"/>
    <w:lvl w:ilvl="0" w:tplc="87AC498C">
      <w:start w:val="1"/>
      <w:numFmt w:val="bullet"/>
      <w:lvlText w:val="-"/>
      <w:lvlJc w:val="left"/>
      <w:pPr>
        <w:tabs>
          <w:tab w:val="num" w:pos="2084"/>
        </w:tabs>
        <w:ind w:left="2084" w:hanging="360"/>
      </w:pPr>
      <w:rPr>
        <w:rFonts w:ascii="Courier New" w:hAnsi="Courier New" w:hint="default"/>
      </w:rPr>
    </w:lvl>
    <w:lvl w:ilvl="1" w:tplc="04190003">
      <w:start w:val="1"/>
      <w:numFmt w:val="bullet"/>
      <w:lvlText w:val="o"/>
      <w:lvlJc w:val="left"/>
      <w:pPr>
        <w:tabs>
          <w:tab w:val="num" w:pos="1517"/>
        </w:tabs>
        <w:ind w:left="1517" w:hanging="360"/>
      </w:pPr>
      <w:rPr>
        <w:rFonts w:ascii="Courier New" w:hAnsi="Courier New" w:cs="Courier New" w:hint="default"/>
      </w:rPr>
    </w:lvl>
    <w:lvl w:ilvl="2" w:tplc="04190005" w:tentative="1">
      <w:start w:val="1"/>
      <w:numFmt w:val="bullet"/>
      <w:lvlText w:val=""/>
      <w:lvlJc w:val="left"/>
      <w:pPr>
        <w:tabs>
          <w:tab w:val="num" w:pos="2237"/>
        </w:tabs>
        <w:ind w:left="2237" w:hanging="360"/>
      </w:pPr>
      <w:rPr>
        <w:rFonts w:ascii="Wingdings" w:hAnsi="Wingdings" w:hint="default"/>
      </w:rPr>
    </w:lvl>
    <w:lvl w:ilvl="3" w:tplc="04190001" w:tentative="1">
      <w:start w:val="1"/>
      <w:numFmt w:val="bullet"/>
      <w:lvlText w:val=""/>
      <w:lvlJc w:val="left"/>
      <w:pPr>
        <w:tabs>
          <w:tab w:val="num" w:pos="2957"/>
        </w:tabs>
        <w:ind w:left="2957" w:hanging="360"/>
      </w:pPr>
      <w:rPr>
        <w:rFonts w:ascii="Symbol" w:hAnsi="Symbol" w:hint="default"/>
      </w:rPr>
    </w:lvl>
    <w:lvl w:ilvl="4" w:tplc="04190003" w:tentative="1">
      <w:start w:val="1"/>
      <w:numFmt w:val="bullet"/>
      <w:lvlText w:val="o"/>
      <w:lvlJc w:val="left"/>
      <w:pPr>
        <w:tabs>
          <w:tab w:val="num" w:pos="3677"/>
        </w:tabs>
        <w:ind w:left="3677" w:hanging="360"/>
      </w:pPr>
      <w:rPr>
        <w:rFonts w:ascii="Courier New" w:hAnsi="Courier New" w:cs="Courier New" w:hint="default"/>
      </w:rPr>
    </w:lvl>
    <w:lvl w:ilvl="5" w:tplc="04190005" w:tentative="1">
      <w:start w:val="1"/>
      <w:numFmt w:val="bullet"/>
      <w:lvlText w:val=""/>
      <w:lvlJc w:val="left"/>
      <w:pPr>
        <w:tabs>
          <w:tab w:val="num" w:pos="4397"/>
        </w:tabs>
        <w:ind w:left="4397" w:hanging="360"/>
      </w:pPr>
      <w:rPr>
        <w:rFonts w:ascii="Wingdings" w:hAnsi="Wingdings" w:hint="default"/>
      </w:rPr>
    </w:lvl>
    <w:lvl w:ilvl="6" w:tplc="04190001" w:tentative="1">
      <w:start w:val="1"/>
      <w:numFmt w:val="bullet"/>
      <w:lvlText w:val=""/>
      <w:lvlJc w:val="left"/>
      <w:pPr>
        <w:tabs>
          <w:tab w:val="num" w:pos="5117"/>
        </w:tabs>
        <w:ind w:left="5117" w:hanging="360"/>
      </w:pPr>
      <w:rPr>
        <w:rFonts w:ascii="Symbol" w:hAnsi="Symbol" w:hint="default"/>
      </w:rPr>
    </w:lvl>
    <w:lvl w:ilvl="7" w:tplc="04190003" w:tentative="1">
      <w:start w:val="1"/>
      <w:numFmt w:val="bullet"/>
      <w:lvlText w:val="o"/>
      <w:lvlJc w:val="left"/>
      <w:pPr>
        <w:tabs>
          <w:tab w:val="num" w:pos="5837"/>
        </w:tabs>
        <w:ind w:left="5837" w:hanging="360"/>
      </w:pPr>
      <w:rPr>
        <w:rFonts w:ascii="Courier New" w:hAnsi="Courier New" w:cs="Courier New" w:hint="default"/>
      </w:rPr>
    </w:lvl>
    <w:lvl w:ilvl="8" w:tplc="04190005" w:tentative="1">
      <w:start w:val="1"/>
      <w:numFmt w:val="bullet"/>
      <w:lvlText w:val=""/>
      <w:lvlJc w:val="left"/>
      <w:pPr>
        <w:tabs>
          <w:tab w:val="num" w:pos="6557"/>
        </w:tabs>
        <w:ind w:left="6557" w:hanging="360"/>
      </w:pPr>
      <w:rPr>
        <w:rFonts w:ascii="Wingdings" w:hAnsi="Wingdings" w:hint="default"/>
      </w:rPr>
    </w:lvl>
  </w:abstractNum>
  <w:abstractNum w:abstractNumId="41">
    <w:nsid w:val="48837ABD"/>
    <w:multiLevelType w:val="hybridMultilevel"/>
    <w:tmpl w:val="EC68ED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490F048C"/>
    <w:multiLevelType w:val="hybridMultilevel"/>
    <w:tmpl w:val="3536A396"/>
    <w:lvl w:ilvl="0" w:tplc="04190011">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43">
    <w:nsid w:val="4ACA64AA"/>
    <w:multiLevelType w:val="hybridMultilevel"/>
    <w:tmpl w:val="52667E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4B9C72F3"/>
    <w:multiLevelType w:val="hybridMultilevel"/>
    <w:tmpl w:val="6A7EF90A"/>
    <w:lvl w:ilvl="0" w:tplc="04190011">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4C3E1FBE"/>
    <w:multiLevelType w:val="hybridMultilevel"/>
    <w:tmpl w:val="5908E028"/>
    <w:lvl w:ilvl="0" w:tplc="04190001">
      <w:start w:val="1"/>
      <w:numFmt w:val="bullet"/>
      <w:lvlText w:val=""/>
      <w:lvlJc w:val="left"/>
      <w:pPr>
        <w:ind w:left="720"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4CB15EA1"/>
    <w:multiLevelType w:val="hybridMultilevel"/>
    <w:tmpl w:val="1CE86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4D352973"/>
    <w:multiLevelType w:val="hybridMultilevel"/>
    <w:tmpl w:val="D812B1E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5383189D"/>
    <w:multiLevelType w:val="hybridMultilevel"/>
    <w:tmpl w:val="D4C66E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9">
    <w:nsid w:val="558C18A0"/>
    <w:multiLevelType w:val="hybridMultilevel"/>
    <w:tmpl w:val="DAFA2938"/>
    <w:lvl w:ilvl="0" w:tplc="04190001">
      <w:start w:val="1"/>
      <w:numFmt w:val="bullet"/>
      <w:lvlText w:val=""/>
      <w:lvlJc w:val="left"/>
      <w:pPr>
        <w:ind w:left="2054" w:hanging="360"/>
      </w:pPr>
      <w:rPr>
        <w:rFonts w:ascii="Symbol" w:hAnsi="Symbol" w:hint="default"/>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0">
    <w:nsid w:val="581E2E3D"/>
    <w:multiLevelType w:val="hybridMultilevel"/>
    <w:tmpl w:val="4E7C4D8C"/>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648"/>
        </w:tabs>
        <w:ind w:left="1648" w:hanging="360"/>
      </w:pPr>
      <w:rPr>
        <w:rFonts w:ascii="Courier New" w:hAnsi="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51">
    <w:nsid w:val="5B25739A"/>
    <w:multiLevelType w:val="hybridMultilevel"/>
    <w:tmpl w:val="5756DA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5F6160DD"/>
    <w:multiLevelType w:val="hybridMultilevel"/>
    <w:tmpl w:val="8CF876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5FFC05D2"/>
    <w:multiLevelType w:val="hybridMultilevel"/>
    <w:tmpl w:val="FEF0EF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5052DFF"/>
    <w:multiLevelType w:val="multilevel"/>
    <w:tmpl w:val="495266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start w:val="1"/>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upperRoman"/>
      <w:lvlText w:val="%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9ED6A0A"/>
    <w:multiLevelType w:val="hybridMultilevel"/>
    <w:tmpl w:val="9E8E4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9FD617B"/>
    <w:multiLevelType w:val="hybridMultilevel"/>
    <w:tmpl w:val="DA48A0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6A033636"/>
    <w:multiLevelType w:val="hybridMultilevel"/>
    <w:tmpl w:val="24C603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B1B4709"/>
    <w:multiLevelType w:val="hybridMultilevel"/>
    <w:tmpl w:val="AC54A6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6C4C5B98"/>
    <w:multiLevelType w:val="hybridMultilevel"/>
    <w:tmpl w:val="5562EFF6"/>
    <w:lvl w:ilvl="0" w:tplc="04190001">
      <w:start w:val="1"/>
      <w:numFmt w:val="bullet"/>
      <w:lvlText w:val=""/>
      <w:lvlJc w:val="left"/>
      <w:pPr>
        <w:ind w:left="1582" w:hanging="360"/>
      </w:pPr>
      <w:rPr>
        <w:rFonts w:ascii="Symbol" w:hAnsi="Symbol" w:hint="default"/>
      </w:rPr>
    </w:lvl>
    <w:lvl w:ilvl="1" w:tplc="04190003" w:tentative="1">
      <w:start w:val="1"/>
      <w:numFmt w:val="bullet"/>
      <w:lvlText w:val="o"/>
      <w:lvlJc w:val="left"/>
      <w:pPr>
        <w:ind w:left="2302" w:hanging="360"/>
      </w:pPr>
      <w:rPr>
        <w:rFonts w:ascii="Courier New" w:hAnsi="Courier New" w:cs="Courier New" w:hint="default"/>
      </w:rPr>
    </w:lvl>
    <w:lvl w:ilvl="2" w:tplc="04190005" w:tentative="1">
      <w:start w:val="1"/>
      <w:numFmt w:val="bullet"/>
      <w:lvlText w:val=""/>
      <w:lvlJc w:val="left"/>
      <w:pPr>
        <w:ind w:left="3022" w:hanging="360"/>
      </w:pPr>
      <w:rPr>
        <w:rFonts w:ascii="Wingdings" w:hAnsi="Wingdings" w:hint="default"/>
      </w:rPr>
    </w:lvl>
    <w:lvl w:ilvl="3" w:tplc="04190001" w:tentative="1">
      <w:start w:val="1"/>
      <w:numFmt w:val="bullet"/>
      <w:lvlText w:val=""/>
      <w:lvlJc w:val="left"/>
      <w:pPr>
        <w:ind w:left="3742" w:hanging="360"/>
      </w:pPr>
      <w:rPr>
        <w:rFonts w:ascii="Symbol" w:hAnsi="Symbol" w:hint="default"/>
      </w:rPr>
    </w:lvl>
    <w:lvl w:ilvl="4" w:tplc="04190003" w:tentative="1">
      <w:start w:val="1"/>
      <w:numFmt w:val="bullet"/>
      <w:lvlText w:val="o"/>
      <w:lvlJc w:val="left"/>
      <w:pPr>
        <w:ind w:left="4462" w:hanging="360"/>
      </w:pPr>
      <w:rPr>
        <w:rFonts w:ascii="Courier New" w:hAnsi="Courier New" w:cs="Courier New" w:hint="default"/>
      </w:rPr>
    </w:lvl>
    <w:lvl w:ilvl="5" w:tplc="04190005" w:tentative="1">
      <w:start w:val="1"/>
      <w:numFmt w:val="bullet"/>
      <w:lvlText w:val=""/>
      <w:lvlJc w:val="left"/>
      <w:pPr>
        <w:ind w:left="5182" w:hanging="360"/>
      </w:pPr>
      <w:rPr>
        <w:rFonts w:ascii="Wingdings" w:hAnsi="Wingdings" w:hint="default"/>
      </w:rPr>
    </w:lvl>
    <w:lvl w:ilvl="6" w:tplc="04190001" w:tentative="1">
      <w:start w:val="1"/>
      <w:numFmt w:val="bullet"/>
      <w:lvlText w:val=""/>
      <w:lvlJc w:val="left"/>
      <w:pPr>
        <w:ind w:left="5902" w:hanging="360"/>
      </w:pPr>
      <w:rPr>
        <w:rFonts w:ascii="Symbol" w:hAnsi="Symbol" w:hint="default"/>
      </w:rPr>
    </w:lvl>
    <w:lvl w:ilvl="7" w:tplc="04190003" w:tentative="1">
      <w:start w:val="1"/>
      <w:numFmt w:val="bullet"/>
      <w:lvlText w:val="o"/>
      <w:lvlJc w:val="left"/>
      <w:pPr>
        <w:ind w:left="6622" w:hanging="360"/>
      </w:pPr>
      <w:rPr>
        <w:rFonts w:ascii="Courier New" w:hAnsi="Courier New" w:cs="Courier New" w:hint="default"/>
      </w:rPr>
    </w:lvl>
    <w:lvl w:ilvl="8" w:tplc="04190005" w:tentative="1">
      <w:start w:val="1"/>
      <w:numFmt w:val="bullet"/>
      <w:lvlText w:val=""/>
      <w:lvlJc w:val="left"/>
      <w:pPr>
        <w:ind w:left="7342" w:hanging="360"/>
      </w:pPr>
      <w:rPr>
        <w:rFonts w:ascii="Wingdings" w:hAnsi="Wingdings" w:hint="default"/>
      </w:rPr>
    </w:lvl>
  </w:abstractNum>
  <w:abstractNum w:abstractNumId="60">
    <w:nsid w:val="6E4F0E43"/>
    <w:multiLevelType w:val="hybridMultilevel"/>
    <w:tmpl w:val="AFD02D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06C2A7C"/>
    <w:multiLevelType w:val="hybridMultilevel"/>
    <w:tmpl w:val="4882F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708B495B"/>
    <w:multiLevelType w:val="hybridMultilevel"/>
    <w:tmpl w:val="BE4AA1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0931227"/>
    <w:multiLevelType w:val="hybridMultilevel"/>
    <w:tmpl w:val="DB96B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1F34340"/>
    <w:multiLevelType w:val="hybridMultilevel"/>
    <w:tmpl w:val="74B0E3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79730B70"/>
    <w:multiLevelType w:val="hybridMultilevel"/>
    <w:tmpl w:val="D5E65C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7A212026"/>
    <w:multiLevelType w:val="hybridMultilevel"/>
    <w:tmpl w:val="3036F9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7DDC3416"/>
    <w:multiLevelType w:val="hybridMultilevel"/>
    <w:tmpl w:val="782834F0"/>
    <w:lvl w:ilvl="0" w:tplc="402AD7FA">
      <w:start w:val="1"/>
      <w:numFmt w:val="decimal"/>
      <w:lvlText w:val="%1."/>
      <w:lvlJc w:val="left"/>
      <w:pPr>
        <w:ind w:left="1080" w:hanging="360"/>
      </w:pPr>
      <w:rPr>
        <w:rFonts w:hint="default"/>
        <w:i w:val="0"/>
      </w:rPr>
    </w:lvl>
    <w:lvl w:ilvl="1" w:tplc="04190003" w:tentative="1">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num w:numId="1">
    <w:abstractNumId w:val="45"/>
  </w:num>
  <w:num w:numId="2">
    <w:abstractNumId w:val="43"/>
  </w:num>
  <w:num w:numId="3">
    <w:abstractNumId w:val="51"/>
  </w:num>
  <w:num w:numId="4">
    <w:abstractNumId w:val="29"/>
  </w:num>
  <w:num w:numId="5">
    <w:abstractNumId w:val="41"/>
  </w:num>
  <w:num w:numId="6">
    <w:abstractNumId w:val="15"/>
  </w:num>
  <w:num w:numId="7">
    <w:abstractNumId w:val="13"/>
  </w:num>
  <w:num w:numId="8">
    <w:abstractNumId w:val="20"/>
  </w:num>
  <w:num w:numId="9">
    <w:abstractNumId w:val="56"/>
  </w:num>
  <w:num w:numId="10">
    <w:abstractNumId w:val="65"/>
  </w:num>
  <w:num w:numId="11">
    <w:abstractNumId w:val="16"/>
  </w:num>
  <w:num w:numId="12">
    <w:abstractNumId w:val="12"/>
  </w:num>
  <w:num w:numId="13">
    <w:abstractNumId w:val="52"/>
  </w:num>
  <w:num w:numId="14">
    <w:abstractNumId w:val="31"/>
  </w:num>
  <w:num w:numId="15">
    <w:abstractNumId w:val="48"/>
  </w:num>
  <w:num w:numId="16">
    <w:abstractNumId w:val="28"/>
  </w:num>
  <w:num w:numId="17">
    <w:abstractNumId w:val="34"/>
  </w:num>
  <w:num w:numId="18">
    <w:abstractNumId w:val="46"/>
  </w:num>
  <w:num w:numId="19">
    <w:abstractNumId w:val="58"/>
  </w:num>
  <w:num w:numId="20">
    <w:abstractNumId w:val="35"/>
  </w:num>
  <w:num w:numId="21">
    <w:abstractNumId w:val="11"/>
  </w:num>
  <w:num w:numId="22">
    <w:abstractNumId w:val="32"/>
  </w:num>
  <w:num w:numId="23">
    <w:abstractNumId w:val="64"/>
  </w:num>
  <w:num w:numId="24">
    <w:abstractNumId w:val="54"/>
  </w:num>
  <w:num w:numId="25">
    <w:abstractNumId w:val="60"/>
  </w:num>
  <w:num w:numId="26">
    <w:abstractNumId w:val="61"/>
  </w:num>
  <w:num w:numId="27">
    <w:abstractNumId w:val="62"/>
  </w:num>
  <w:num w:numId="28">
    <w:abstractNumId w:val="37"/>
  </w:num>
  <w:num w:numId="29">
    <w:abstractNumId w:val="18"/>
  </w:num>
  <w:num w:numId="30">
    <w:abstractNumId w:val="42"/>
  </w:num>
  <w:num w:numId="31">
    <w:abstractNumId w:val="17"/>
  </w:num>
  <w:num w:numId="32">
    <w:abstractNumId w:val="25"/>
  </w:num>
  <w:num w:numId="33">
    <w:abstractNumId w:val="50"/>
  </w:num>
  <w:num w:numId="34">
    <w:abstractNumId w:val="33"/>
  </w:num>
  <w:num w:numId="35">
    <w:abstractNumId w:val="19"/>
  </w:num>
  <w:num w:numId="36">
    <w:abstractNumId w:val="36"/>
  </w:num>
  <w:num w:numId="37">
    <w:abstractNumId w:val="14"/>
  </w:num>
  <w:num w:numId="38">
    <w:abstractNumId w:val="38"/>
  </w:num>
  <w:num w:numId="39">
    <w:abstractNumId w:val="49"/>
  </w:num>
  <w:num w:numId="40">
    <w:abstractNumId w:val="26"/>
  </w:num>
  <w:num w:numId="41">
    <w:abstractNumId w:val="39"/>
  </w:num>
  <w:num w:numId="42">
    <w:abstractNumId w:val="21"/>
  </w:num>
  <w:num w:numId="43">
    <w:abstractNumId w:val="24"/>
  </w:num>
  <w:num w:numId="44">
    <w:abstractNumId w:val="23"/>
  </w:num>
  <w:num w:numId="45">
    <w:abstractNumId w:val="63"/>
  </w:num>
  <w:num w:numId="46">
    <w:abstractNumId w:val="57"/>
  </w:num>
  <w:num w:numId="47">
    <w:abstractNumId w:val="55"/>
  </w:num>
  <w:num w:numId="48">
    <w:abstractNumId w:val="59"/>
  </w:num>
  <w:num w:numId="49">
    <w:abstractNumId w:val="22"/>
  </w:num>
  <w:num w:numId="50">
    <w:abstractNumId w:val="53"/>
  </w:num>
  <w:num w:numId="51">
    <w:abstractNumId w:val="67"/>
  </w:num>
  <w:num w:numId="52">
    <w:abstractNumId w:val="30"/>
  </w:num>
  <w:num w:numId="53">
    <w:abstractNumId w:val="44"/>
  </w:num>
  <w:num w:numId="54">
    <w:abstractNumId w:val="27"/>
  </w:num>
  <w:num w:numId="55">
    <w:abstractNumId w:val="47"/>
  </w:num>
  <w:num w:numId="56">
    <w:abstractNumId w:val="40"/>
  </w:num>
  <w:num w:numId="57">
    <w:abstractNumId w:val="6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AD4"/>
    <w:rsid w:val="00000194"/>
    <w:rsid w:val="000078A7"/>
    <w:rsid w:val="000108E7"/>
    <w:rsid w:val="00013584"/>
    <w:rsid w:val="0002450E"/>
    <w:rsid w:val="0002473C"/>
    <w:rsid w:val="00024BE2"/>
    <w:rsid w:val="000257A6"/>
    <w:rsid w:val="000263FD"/>
    <w:rsid w:val="00027575"/>
    <w:rsid w:val="0003004B"/>
    <w:rsid w:val="00035A22"/>
    <w:rsid w:val="00044018"/>
    <w:rsid w:val="0004439E"/>
    <w:rsid w:val="00047BF7"/>
    <w:rsid w:val="0005085F"/>
    <w:rsid w:val="00052CA9"/>
    <w:rsid w:val="000539F6"/>
    <w:rsid w:val="00054ADF"/>
    <w:rsid w:val="00055886"/>
    <w:rsid w:val="00057813"/>
    <w:rsid w:val="000602D2"/>
    <w:rsid w:val="000640F4"/>
    <w:rsid w:val="00067F84"/>
    <w:rsid w:val="0007139B"/>
    <w:rsid w:val="00071B7D"/>
    <w:rsid w:val="00071F9B"/>
    <w:rsid w:val="00075FBD"/>
    <w:rsid w:val="00076E7C"/>
    <w:rsid w:val="00084181"/>
    <w:rsid w:val="00092B9C"/>
    <w:rsid w:val="0009474C"/>
    <w:rsid w:val="00095247"/>
    <w:rsid w:val="0009619A"/>
    <w:rsid w:val="00096A84"/>
    <w:rsid w:val="00096D21"/>
    <w:rsid w:val="000A12E3"/>
    <w:rsid w:val="000A7415"/>
    <w:rsid w:val="000B19F6"/>
    <w:rsid w:val="000B4024"/>
    <w:rsid w:val="000C1F1A"/>
    <w:rsid w:val="000C3074"/>
    <w:rsid w:val="000C4576"/>
    <w:rsid w:val="000C4847"/>
    <w:rsid w:val="000D2AAD"/>
    <w:rsid w:val="000D431A"/>
    <w:rsid w:val="000D6871"/>
    <w:rsid w:val="000D7753"/>
    <w:rsid w:val="000D7C4D"/>
    <w:rsid w:val="000E2CEA"/>
    <w:rsid w:val="000E3F68"/>
    <w:rsid w:val="000E4C98"/>
    <w:rsid w:val="000E4CD8"/>
    <w:rsid w:val="000E72B7"/>
    <w:rsid w:val="000E738E"/>
    <w:rsid w:val="000F08EA"/>
    <w:rsid w:val="001036E2"/>
    <w:rsid w:val="0010673D"/>
    <w:rsid w:val="00106814"/>
    <w:rsid w:val="00107581"/>
    <w:rsid w:val="00107A06"/>
    <w:rsid w:val="00117BCA"/>
    <w:rsid w:val="00120FB7"/>
    <w:rsid w:val="001222A0"/>
    <w:rsid w:val="001228B9"/>
    <w:rsid w:val="00124C72"/>
    <w:rsid w:val="00125C23"/>
    <w:rsid w:val="00126A95"/>
    <w:rsid w:val="00127D55"/>
    <w:rsid w:val="00127EC8"/>
    <w:rsid w:val="00130349"/>
    <w:rsid w:val="001309B5"/>
    <w:rsid w:val="0013519C"/>
    <w:rsid w:val="00135EB4"/>
    <w:rsid w:val="001360DC"/>
    <w:rsid w:val="00140C7C"/>
    <w:rsid w:val="0014741D"/>
    <w:rsid w:val="00150D05"/>
    <w:rsid w:val="00150DEA"/>
    <w:rsid w:val="0015316A"/>
    <w:rsid w:val="0015694F"/>
    <w:rsid w:val="00160112"/>
    <w:rsid w:val="001604BB"/>
    <w:rsid w:val="00161718"/>
    <w:rsid w:val="00162892"/>
    <w:rsid w:val="00164B3F"/>
    <w:rsid w:val="00166B40"/>
    <w:rsid w:val="00170F1B"/>
    <w:rsid w:val="0017683D"/>
    <w:rsid w:val="00177E9A"/>
    <w:rsid w:val="0018253A"/>
    <w:rsid w:val="0018340E"/>
    <w:rsid w:val="001851FB"/>
    <w:rsid w:val="00193EB1"/>
    <w:rsid w:val="0019422D"/>
    <w:rsid w:val="00197998"/>
    <w:rsid w:val="001A1947"/>
    <w:rsid w:val="001A1A3F"/>
    <w:rsid w:val="001A3C50"/>
    <w:rsid w:val="001A47F7"/>
    <w:rsid w:val="001A4829"/>
    <w:rsid w:val="001A6BBA"/>
    <w:rsid w:val="001B2D38"/>
    <w:rsid w:val="001B5C34"/>
    <w:rsid w:val="001D4358"/>
    <w:rsid w:val="001D5606"/>
    <w:rsid w:val="001D718C"/>
    <w:rsid w:val="001D7B52"/>
    <w:rsid w:val="001E1104"/>
    <w:rsid w:val="001E13A3"/>
    <w:rsid w:val="001E682E"/>
    <w:rsid w:val="001F098D"/>
    <w:rsid w:val="001F1953"/>
    <w:rsid w:val="001F239B"/>
    <w:rsid w:val="001F4536"/>
    <w:rsid w:val="00202DDF"/>
    <w:rsid w:val="00205243"/>
    <w:rsid w:val="002068F1"/>
    <w:rsid w:val="002114A7"/>
    <w:rsid w:val="00214E48"/>
    <w:rsid w:val="0021567E"/>
    <w:rsid w:val="00217021"/>
    <w:rsid w:val="0022583C"/>
    <w:rsid w:val="00237DA2"/>
    <w:rsid w:val="00240C60"/>
    <w:rsid w:val="002422A8"/>
    <w:rsid w:val="00242E32"/>
    <w:rsid w:val="0024379E"/>
    <w:rsid w:val="00243CF6"/>
    <w:rsid w:val="00246D37"/>
    <w:rsid w:val="002512ED"/>
    <w:rsid w:val="00252A63"/>
    <w:rsid w:val="00254D50"/>
    <w:rsid w:val="002631B5"/>
    <w:rsid w:val="00265723"/>
    <w:rsid w:val="00265DC0"/>
    <w:rsid w:val="00266A86"/>
    <w:rsid w:val="00266F62"/>
    <w:rsid w:val="002708E1"/>
    <w:rsid w:val="00271007"/>
    <w:rsid w:val="002724D1"/>
    <w:rsid w:val="00280503"/>
    <w:rsid w:val="0028613C"/>
    <w:rsid w:val="00286901"/>
    <w:rsid w:val="002902B7"/>
    <w:rsid w:val="00293346"/>
    <w:rsid w:val="002952FE"/>
    <w:rsid w:val="002A29CE"/>
    <w:rsid w:val="002A62B0"/>
    <w:rsid w:val="002A7BA6"/>
    <w:rsid w:val="002B33C0"/>
    <w:rsid w:val="002B7C2F"/>
    <w:rsid w:val="002C2F99"/>
    <w:rsid w:val="002C69ED"/>
    <w:rsid w:val="002C7BE3"/>
    <w:rsid w:val="002C7C12"/>
    <w:rsid w:val="002D2881"/>
    <w:rsid w:val="002D7CED"/>
    <w:rsid w:val="002D7F54"/>
    <w:rsid w:val="002E048F"/>
    <w:rsid w:val="002E3D44"/>
    <w:rsid w:val="002E4ACF"/>
    <w:rsid w:val="002F021C"/>
    <w:rsid w:val="002F14AD"/>
    <w:rsid w:val="002F2C89"/>
    <w:rsid w:val="002F3E2D"/>
    <w:rsid w:val="002F69DA"/>
    <w:rsid w:val="002F7CBE"/>
    <w:rsid w:val="0030113F"/>
    <w:rsid w:val="00307987"/>
    <w:rsid w:val="003119FD"/>
    <w:rsid w:val="00320094"/>
    <w:rsid w:val="00323909"/>
    <w:rsid w:val="00323C37"/>
    <w:rsid w:val="003244F9"/>
    <w:rsid w:val="00325640"/>
    <w:rsid w:val="003257F0"/>
    <w:rsid w:val="0033389D"/>
    <w:rsid w:val="00334901"/>
    <w:rsid w:val="003419A1"/>
    <w:rsid w:val="003448E6"/>
    <w:rsid w:val="00344E7F"/>
    <w:rsid w:val="00345073"/>
    <w:rsid w:val="00346ADB"/>
    <w:rsid w:val="00350106"/>
    <w:rsid w:val="003521E6"/>
    <w:rsid w:val="00353C12"/>
    <w:rsid w:val="003556DA"/>
    <w:rsid w:val="00360ECF"/>
    <w:rsid w:val="00362FF4"/>
    <w:rsid w:val="00363014"/>
    <w:rsid w:val="00365976"/>
    <w:rsid w:val="0036694A"/>
    <w:rsid w:val="00375197"/>
    <w:rsid w:val="0037787D"/>
    <w:rsid w:val="00377D9D"/>
    <w:rsid w:val="00381516"/>
    <w:rsid w:val="0038339B"/>
    <w:rsid w:val="00385254"/>
    <w:rsid w:val="00386CBF"/>
    <w:rsid w:val="00390434"/>
    <w:rsid w:val="00390A27"/>
    <w:rsid w:val="003941E4"/>
    <w:rsid w:val="00394BBB"/>
    <w:rsid w:val="00394D84"/>
    <w:rsid w:val="003971B7"/>
    <w:rsid w:val="003977B6"/>
    <w:rsid w:val="003A4056"/>
    <w:rsid w:val="003B0043"/>
    <w:rsid w:val="003B30A8"/>
    <w:rsid w:val="003B3736"/>
    <w:rsid w:val="003B55C4"/>
    <w:rsid w:val="003B6126"/>
    <w:rsid w:val="003D0ABE"/>
    <w:rsid w:val="003D1362"/>
    <w:rsid w:val="003D36DA"/>
    <w:rsid w:val="003D45E2"/>
    <w:rsid w:val="003E0D6D"/>
    <w:rsid w:val="003E108D"/>
    <w:rsid w:val="003E14A8"/>
    <w:rsid w:val="003E4D3A"/>
    <w:rsid w:val="003E77BD"/>
    <w:rsid w:val="003F1E92"/>
    <w:rsid w:val="003F50CB"/>
    <w:rsid w:val="00402194"/>
    <w:rsid w:val="004032C4"/>
    <w:rsid w:val="00404D86"/>
    <w:rsid w:val="0040644D"/>
    <w:rsid w:val="00407374"/>
    <w:rsid w:val="00411D48"/>
    <w:rsid w:val="00413414"/>
    <w:rsid w:val="00415549"/>
    <w:rsid w:val="0042058A"/>
    <w:rsid w:val="004211FB"/>
    <w:rsid w:val="00421268"/>
    <w:rsid w:val="004226A7"/>
    <w:rsid w:val="00423F85"/>
    <w:rsid w:val="004258C6"/>
    <w:rsid w:val="004265B9"/>
    <w:rsid w:val="00430717"/>
    <w:rsid w:val="00432085"/>
    <w:rsid w:val="0043686C"/>
    <w:rsid w:val="00446392"/>
    <w:rsid w:val="004471D8"/>
    <w:rsid w:val="004526F7"/>
    <w:rsid w:val="004569CC"/>
    <w:rsid w:val="0046104E"/>
    <w:rsid w:val="00462EFD"/>
    <w:rsid w:val="004637C6"/>
    <w:rsid w:val="00464AC5"/>
    <w:rsid w:val="00465E9D"/>
    <w:rsid w:val="00465F19"/>
    <w:rsid w:val="0047097F"/>
    <w:rsid w:val="004724AE"/>
    <w:rsid w:val="0047277C"/>
    <w:rsid w:val="004727BF"/>
    <w:rsid w:val="00486213"/>
    <w:rsid w:val="004A5782"/>
    <w:rsid w:val="004A5F3A"/>
    <w:rsid w:val="004A621B"/>
    <w:rsid w:val="004B0047"/>
    <w:rsid w:val="004B0D2D"/>
    <w:rsid w:val="004B5539"/>
    <w:rsid w:val="004C0385"/>
    <w:rsid w:val="004C2968"/>
    <w:rsid w:val="004C2EA4"/>
    <w:rsid w:val="004C6AE4"/>
    <w:rsid w:val="004D5755"/>
    <w:rsid w:val="004D5973"/>
    <w:rsid w:val="004E173E"/>
    <w:rsid w:val="004E194C"/>
    <w:rsid w:val="004E5BFF"/>
    <w:rsid w:val="004F056C"/>
    <w:rsid w:val="004F44B7"/>
    <w:rsid w:val="004F6CD5"/>
    <w:rsid w:val="004F72BF"/>
    <w:rsid w:val="005000FB"/>
    <w:rsid w:val="00501304"/>
    <w:rsid w:val="00505232"/>
    <w:rsid w:val="00505A94"/>
    <w:rsid w:val="005062AD"/>
    <w:rsid w:val="00520842"/>
    <w:rsid w:val="00520CD1"/>
    <w:rsid w:val="00521D99"/>
    <w:rsid w:val="00530C2B"/>
    <w:rsid w:val="00532F4F"/>
    <w:rsid w:val="005344BB"/>
    <w:rsid w:val="0053551B"/>
    <w:rsid w:val="00535E9F"/>
    <w:rsid w:val="0053633F"/>
    <w:rsid w:val="00536D9E"/>
    <w:rsid w:val="00540176"/>
    <w:rsid w:val="00542D93"/>
    <w:rsid w:val="0054635A"/>
    <w:rsid w:val="00546D4B"/>
    <w:rsid w:val="0056062F"/>
    <w:rsid w:val="00560DDE"/>
    <w:rsid w:val="00561A93"/>
    <w:rsid w:val="005663C2"/>
    <w:rsid w:val="0057278B"/>
    <w:rsid w:val="00576BEA"/>
    <w:rsid w:val="00581857"/>
    <w:rsid w:val="00582F00"/>
    <w:rsid w:val="00584EE9"/>
    <w:rsid w:val="00587746"/>
    <w:rsid w:val="005909D7"/>
    <w:rsid w:val="00591652"/>
    <w:rsid w:val="0059209D"/>
    <w:rsid w:val="005929BC"/>
    <w:rsid w:val="00593092"/>
    <w:rsid w:val="00594CBC"/>
    <w:rsid w:val="005A3DBF"/>
    <w:rsid w:val="005A6ADB"/>
    <w:rsid w:val="005C1222"/>
    <w:rsid w:val="005C3BF9"/>
    <w:rsid w:val="005C793D"/>
    <w:rsid w:val="005D523C"/>
    <w:rsid w:val="005D6B9A"/>
    <w:rsid w:val="005D7345"/>
    <w:rsid w:val="005E2B0D"/>
    <w:rsid w:val="005E3ADB"/>
    <w:rsid w:val="005E6100"/>
    <w:rsid w:val="005F1174"/>
    <w:rsid w:val="005F1230"/>
    <w:rsid w:val="005F1560"/>
    <w:rsid w:val="005F43E9"/>
    <w:rsid w:val="005F4947"/>
    <w:rsid w:val="005F678C"/>
    <w:rsid w:val="005F6DA8"/>
    <w:rsid w:val="00602C80"/>
    <w:rsid w:val="00613247"/>
    <w:rsid w:val="00616822"/>
    <w:rsid w:val="006170DB"/>
    <w:rsid w:val="00625C81"/>
    <w:rsid w:val="00630145"/>
    <w:rsid w:val="00630E74"/>
    <w:rsid w:val="0063211C"/>
    <w:rsid w:val="00632281"/>
    <w:rsid w:val="00635280"/>
    <w:rsid w:val="006358CA"/>
    <w:rsid w:val="00636562"/>
    <w:rsid w:val="00636F66"/>
    <w:rsid w:val="00640CCE"/>
    <w:rsid w:val="0065221C"/>
    <w:rsid w:val="00653475"/>
    <w:rsid w:val="006616CC"/>
    <w:rsid w:val="006646B2"/>
    <w:rsid w:val="00666105"/>
    <w:rsid w:val="006804B7"/>
    <w:rsid w:val="00680E60"/>
    <w:rsid w:val="00682F37"/>
    <w:rsid w:val="00687617"/>
    <w:rsid w:val="00690BB6"/>
    <w:rsid w:val="0069114F"/>
    <w:rsid w:val="00691618"/>
    <w:rsid w:val="006A0268"/>
    <w:rsid w:val="006A1DCF"/>
    <w:rsid w:val="006A2411"/>
    <w:rsid w:val="006A68AD"/>
    <w:rsid w:val="006B3C7C"/>
    <w:rsid w:val="006B7942"/>
    <w:rsid w:val="006C0E59"/>
    <w:rsid w:val="006C1135"/>
    <w:rsid w:val="006C30DA"/>
    <w:rsid w:val="006C6283"/>
    <w:rsid w:val="006C7874"/>
    <w:rsid w:val="006D04A6"/>
    <w:rsid w:val="006D1006"/>
    <w:rsid w:val="006D1A34"/>
    <w:rsid w:val="006D6FE6"/>
    <w:rsid w:val="006E0219"/>
    <w:rsid w:val="006E0DF9"/>
    <w:rsid w:val="006E182B"/>
    <w:rsid w:val="006E1B47"/>
    <w:rsid w:val="006E41AC"/>
    <w:rsid w:val="006E4351"/>
    <w:rsid w:val="006E5C4D"/>
    <w:rsid w:val="006F0702"/>
    <w:rsid w:val="006F2746"/>
    <w:rsid w:val="006F28AA"/>
    <w:rsid w:val="006F2CEA"/>
    <w:rsid w:val="006F4BE5"/>
    <w:rsid w:val="006F7587"/>
    <w:rsid w:val="00702BB2"/>
    <w:rsid w:val="0070634B"/>
    <w:rsid w:val="007107DE"/>
    <w:rsid w:val="007151D3"/>
    <w:rsid w:val="007168C8"/>
    <w:rsid w:val="00720913"/>
    <w:rsid w:val="00721554"/>
    <w:rsid w:val="00725026"/>
    <w:rsid w:val="00727C24"/>
    <w:rsid w:val="00730551"/>
    <w:rsid w:val="007305E5"/>
    <w:rsid w:val="007330D6"/>
    <w:rsid w:val="00733FF6"/>
    <w:rsid w:val="00734F63"/>
    <w:rsid w:val="00740683"/>
    <w:rsid w:val="00740711"/>
    <w:rsid w:val="00741373"/>
    <w:rsid w:val="00750C30"/>
    <w:rsid w:val="00757958"/>
    <w:rsid w:val="0076103E"/>
    <w:rsid w:val="0076210A"/>
    <w:rsid w:val="0076317B"/>
    <w:rsid w:val="007663AE"/>
    <w:rsid w:val="007739C5"/>
    <w:rsid w:val="007757CF"/>
    <w:rsid w:val="00775E81"/>
    <w:rsid w:val="0078044E"/>
    <w:rsid w:val="00780C4C"/>
    <w:rsid w:val="00780EC5"/>
    <w:rsid w:val="00781E71"/>
    <w:rsid w:val="00782AC9"/>
    <w:rsid w:val="00782EDB"/>
    <w:rsid w:val="00783051"/>
    <w:rsid w:val="00783E95"/>
    <w:rsid w:val="007844AE"/>
    <w:rsid w:val="0079065B"/>
    <w:rsid w:val="007913E9"/>
    <w:rsid w:val="00794590"/>
    <w:rsid w:val="007A0336"/>
    <w:rsid w:val="007A121E"/>
    <w:rsid w:val="007A1FA1"/>
    <w:rsid w:val="007A4B7B"/>
    <w:rsid w:val="007B113B"/>
    <w:rsid w:val="007B47EC"/>
    <w:rsid w:val="007B6E8E"/>
    <w:rsid w:val="007C09A7"/>
    <w:rsid w:val="007C131D"/>
    <w:rsid w:val="007C41F4"/>
    <w:rsid w:val="007C7D35"/>
    <w:rsid w:val="007D07F6"/>
    <w:rsid w:val="007D0ACB"/>
    <w:rsid w:val="007E0714"/>
    <w:rsid w:val="007E5202"/>
    <w:rsid w:val="007E521D"/>
    <w:rsid w:val="007F0337"/>
    <w:rsid w:val="007F1614"/>
    <w:rsid w:val="007F2DDF"/>
    <w:rsid w:val="007F7F05"/>
    <w:rsid w:val="00801020"/>
    <w:rsid w:val="008174ED"/>
    <w:rsid w:val="00820472"/>
    <w:rsid w:val="008233CA"/>
    <w:rsid w:val="0083167C"/>
    <w:rsid w:val="00832AC3"/>
    <w:rsid w:val="0083460A"/>
    <w:rsid w:val="00834BDC"/>
    <w:rsid w:val="00837626"/>
    <w:rsid w:val="008379E0"/>
    <w:rsid w:val="008453AC"/>
    <w:rsid w:val="00846174"/>
    <w:rsid w:val="008526FA"/>
    <w:rsid w:val="00852740"/>
    <w:rsid w:val="008566F4"/>
    <w:rsid w:val="008650B7"/>
    <w:rsid w:val="00873CA1"/>
    <w:rsid w:val="00875F58"/>
    <w:rsid w:val="00875FC7"/>
    <w:rsid w:val="00877871"/>
    <w:rsid w:val="00880C50"/>
    <w:rsid w:val="00882412"/>
    <w:rsid w:val="00882D81"/>
    <w:rsid w:val="00887118"/>
    <w:rsid w:val="00887DD5"/>
    <w:rsid w:val="0089128D"/>
    <w:rsid w:val="00891A35"/>
    <w:rsid w:val="008922B7"/>
    <w:rsid w:val="00892B35"/>
    <w:rsid w:val="00893344"/>
    <w:rsid w:val="008A15E3"/>
    <w:rsid w:val="008A4E2F"/>
    <w:rsid w:val="008A500C"/>
    <w:rsid w:val="008A5492"/>
    <w:rsid w:val="008A5F5F"/>
    <w:rsid w:val="008B4C7E"/>
    <w:rsid w:val="008C2344"/>
    <w:rsid w:val="008D000E"/>
    <w:rsid w:val="008D129D"/>
    <w:rsid w:val="008D1B2E"/>
    <w:rsid w:val="008D3E5F"/>
    <w:rsid w:val="008D5032"/>
    <w:rsid w:val="008D6554"/>
    <w:rsid w:val="008D739A"/>
    <w:rsid w:val="008E0020"/>
    <w:rsid w:val="008E2B6E"/>
    <w:rsid w:val="008E2F60"/>
    <w:rsid w:val="008E3ADE"/>
    <w:rsid w:val="008E46BB"/>
    <w:rsid w:val="008E7232"/>
    <w:rsid w:val="008F0BCB"/>
    <w:rsid w:val="008F1B1D"/>
    <w:rsid w:val="008F3CE2"/>
    <w:rsid w:val="008F7006"/>
    <w:rsid w:val="00901D21"/>
    <w:rsid w:val="00904BD4"/>
    <w:rsid w:val="009066EF"/>
    <w:rsid w:val="00913CFB"/>
    <w:rsid w:val="00914680"/>
    <w:rsid w:val="00914CBB"/>
    <w:rsid w:val="009164AA"/>
    <w:rsid w:val="009169FB"/>
    <w:rsid w:val="00920F09"/>
    <w:rsid w:val="00922239"/>
    <w:rsid w:val="0092231B"/>
    <w:rsid w:val="00922EDC"/>
    <w:rsid w:val="00922F2C"/>
    <w:rsid w:val="0092573B"/>
    <w:rsid w:val="00931008"/>
    <w:rsid w:val="00933E34"/>
    <w:rsid w:val="009357EB"/>
    <w:rsid w:val="00941091"/>
    <w:rsid w:val="009559A9"/>
    <w:rsid w:val="00955B46"/>
    <w:rsid w:val="00957361"/>
    <w:rsid w:val="00972287"/>
    <w:rsid w:val="00985179"/>
    <w:rsid w:val="00986EE8"/>
    <w:rsid w:val="00990449"/>
    <w:rsid w:val="0099184B"/>
    <w:rsid w:val="00995A72"/>
    <w:rsid w:val="00996D96"/>
    <w:rsid w:val="00997AD4"/>
    <w:rsid w:val="009A01C5"/>
    <w:rsid w:val="009A7454"/>
    <w:rsid w:val="009A7A49"/>
    <w:rsid w:val="009B0C9A"/>
    <w:rsid w:val="009C4C7C"/>
    <w:rsid w:val="009C63D8"/>
    <w:rsid w:val="009D19FD"/>
    <w:rsid w:val="009E157B"/>
    <w:rsid w:val="009E18B0"/>
    <w:rsid w:val="009E20BC"/>
    <w:rsid w:val="009E3E0F"/>
    <w:rsid w:val="009E5182"/>
    <w:rsid w:val="009E6683"/>
    <w:rsid w:val="009F1141"/>
    <w:rsid w:val="009F1ECD"/>
    <w:rsid w:val="00A00BF4"/>
    <w:rsid w:val="00A01009"/>
    <w:rsid w:val="00A0105E"/>
    <w:rsid w:val="00A01859"/>
    <w:rsid w:val="00A0705B"/>
    <w:rsid w:val="00A11C38"/>
    <w:rsid w:val="00A1363A"/>
    <w:rsid w:val="00A15CE9"/>
    <w:rsid w:val="00A176ED"/>
    <w:rsid w:val="00A177E4"/>
    <w:rsid w:val="00A17804"/>
    <w:rsid w:val="00A26902"/>
    <w:rsid w:val="00A3481B"/>
    <w:rsid w:val="00A34C3B"/>
    <w:rsid w:val="00A356A0"/>
    <w:rsid w:val="00A401CC"/>
    <w:rsid w:val="00A438D8"/>
    <w:rsid w:val="00A46AF4"/>
    <w:rsid w:val="00A47AF7"/>
    <w:rsid w:val="00A523C3"/>
    <w:rsid w:val="00A53CA4"/>
    <w:rsid w:val="00A5418B"/>
    <w:rsid w:val="00A555A3"/>
    <w:rsid w:val="00A55B2C"/>
    <w:rsid w:val="00A601FD"/>
    <w:rsid w:val="00A63D8A"/>
    <w:rsid w:val="00A6710F"/>
    <w:rsid w:val="00A70357"/>
    <w:rsid w:val="00A70F1B"/>
    <w:rsid w:val="00A74A72"/>
    <w:rsid w:val="00A83317"/>
    <w:rsid w:val="00A8769D"/>
    <w:rsid w:val="00A91062"/>
    <w:rsid w:val="00A925EB"/>
    <w:rsid w:val="00A9667C"/>
    <w:rsid w:val="00A97590"/>
    <w:rsid w:val="00A97777"/>
    <w:rsid w:val="00AA00FA"/>
    <w:rsid w:val="00AA23B9"/>
    <w:rsid w:val="00AA35EE"/>
    <w:rsid w:val="00AB4889"/>
    <w:rsid w:val="00AC0F6F"/>
    <w:rsid w:val="00AD0CB4"/>
    <w:rsid w:val="00AD13AA"/>
    <w:rsid w:val="00AD531F"/>
    <w:rsid w:val="00AD6887"/>
    <w:rsid w:val="00AD78C8"/>
    <w:rsid w:val="00AE3F76"/>
    <w:rsid w:val="00AF20EF"/>
    <w:rsid w:val="00AF3553"/>
    <w:rsid w:val="00AF3B25"/>
    <w:rsid w:val="00AF3C68"/>
    <w:rsid w:val="00AF5D4D"/>
    <w:rsid w:val="00AF7DF9"/>
    <w:rsid w:val="00B00162"/>
    <w:rsid w:val="00B0041E"/>
    <w:rsid w:val="00B0106C"/>
    <w:rsid w:val="00B02C02"/>
    <w:rsid w:val="00B0482C"/>
    <w:rsid w:val="00B10139"/>
    <w:rsid w:val="00B106A7"/>
    <w:rsid w:val="00B1239A"/>
    <w:rsid w:val="00B12EC6"/>
    <w:rsid w:val="00B164B2"/>
    <w:rsid w:val="00B209E9"/>
    <w:rsid w:val="00B24127"/>
    <w:rsid w:val="00B25F0B"/>
    <w:rsid w:val="00B3051D"/>
    <w:rsid w:val="00B30EE2"/>
    <w:rsid w:val="00B32F48"/>
    <w:rsid w:val="00B33FD6"/>
    <w:rsid w:val="00B34EED"/>
    <w:rsid w:val="00B35CFF"/>
    <w:rsid w:val="00B4045E"/>
    <w:rsid w:val="00B43C11"/>
    <w:rsid w:val="00B44FD3"/>
    <w:rsid w:val="00B51FEF"/>
    <w:rsid w:val="00B52863"/>
    <w:rsid w:val="00B54601"/>
    <w:rsid w:val="00B577BC"/>
    <w:rsid w:val="00B57CCD"/>
    <w:rsid w:val="00B6205A"/>
    <w:rsid w:val="00B658DC"/>
    <w:rsid w:val="00B66995"/>
    <w:rsid w:val="00B7227F"/>
    <w:rsid w:val="00B739AA"/>
    <w:rsid w:val="00B73E0B"/>
    <w:rsid w:val="00B76008"/>
    <w:rsid w:val="00B76536"/>
    <w:rsid w:val="00B80C6E"/>
    <w:rsid w:val="00B81DE3"/>
    <w:rsid w:val="00B84CBA"/>
    <w:rsid w:val="00B907C7"/>
    <w:rsid w:val="00B91E75"/>
    <w:rsid w:val="00B9562D"/>
    <w:rsid w:val="00B96DF9"/>
    <w:rsid w:val="00B972E6"/>
    <w:rsid w:val="00BA1219"/>
    <w:rsid w:val="00BA549A"/>
    <w:rsid w:val="00BA6138"/>
    <w:rsid w:val="00BB6419"/>
    <w:rsid w:val="00BB64BB"/>
    <w:rsid w:val="00BD0AC7"/>
    <w:rsid w:val="00BD4A9E"/>
    <w:rsid w:val="00BD530F"/>
    <w:rsid w:val="00BD5B23"/>
    <w:rsid w:val="00BD726A"/>
    <w:rsid w:val="00BE7344"/>
    <w:rsid w:val="00BF00CC"/>
    <w:rsid w:val="00BF1158"/>
    <w:rsid w:val="00BF20A5"/>
    <w:rsid w:val="00BF2C54"/>
    <w:rsid w:val="00BF439D"/>
    <w:rsid w:val="00BF6042"/>
    <w:rsid w:val="00C02F61"/>
    <w:rsid w:val="00C03199"/>
    <w:rsid w:val="00C10BF8"/>
    <w:rsid w:val="00C13147"/>
    <w:rsid w:val="00C13D0D"/>
    <w:rsid w:val="00C13EE5"/>
    <w:rsid w:val="00C2057C"/>
    <w:rsid w:val="00C2375E"/>
    <w:rsid w:val="00C2411C"/>
    <w:rsid w:val="00C24891"/>
    <w:rsid w:val="00C268D2"/>
    <w:rsid w:val="00C26C24"/>
    <w:rsid w:val="00C34C43"/>
    <w:rsid w:val="00C40898"/>
    <w:rsid w:val="00C420E5"/>
    <w:rsid w:val="00C53439"/>
    <w:rsid w:val="00C538F4"/>
    <w:rsid w:val="00C550EE"/>
    <w:rsid w:val="00C5557B"/>
    <w:rsid w:val="00C56514"/>
    <w:rsid w:val="00C616C0"/>
    <w:rsid w:val="00C645DC"/>
    <w:rsid w:val="00C651C6"/>
    <w:rsid w:val="00C65471"/>
    <w:rsid w:val="00C66BB4"/>
    <w:rsid w:val="00C67136"/>
    <w:rsid w:val="00C67F17"/>
    <w:rsid w:val="00C711C9"/>
    <w:rsid w:val="00C71802"/>
    <w:rsid w:val="00C8302C"/>
    <w:rsid w:val="00C84183"/>
    <w:rsid w:val="00C95084"/>
    <w:rsid w:val="00CA545C"/>
    <w:rsid w:val="00CA5B58"/>
    <w:rsid w:val="00CA6F37"/>
    <w:rsid w:val="00CB2967"/>
    <w:rsid w:val="00CB48E3"/>
    <w:rsid w:val="00CB61B9"/>
    <w:rsid w:val="00CB74F2"/>
    <w:rsid w:val="00CB7E9C"/>
    <w:rsid w:val="00CC020E"/>
    <w:rsid w:val="00CC064E"/>
    <w:rsid w:val="00CC45A8"/>
    <w:rsid w:val="00CD07C7"/>
    <w:rsid w:val="00CD19F6"/>
    <w:rsid w:val="00CD4044"/>
    <w:rsid w:val="00CD42D5"/>
    <w:rsid w:val="00CD4807"/>
    <w:rsid w:val="00CD5049"/>
    <w:rsid w:val="00CE10AC"/>
    <w:rsid w:val="00CE13FB"/>
    <w:rsid w:val="00CE3E1D"/>
    <w:rsid w:val="00CE6CB5"/>
    <w:rsid w:val="00CF32BB"/>
    <w:rsid w:val="00CF46BE"/>
    <w:rsid w:val="00D0021C"/>
    <w:rsid w:val="00D1560B"/>
    <w:rsid w:val="00D15741"/>
    <w:rsid w:val="00D16CBB"/>
    <w:rsid w:val="00D20482"/>
    <w:rsid w:val="00D21DDA"/>
    <w:rsid w:val="00D2434A"/>
    <w:rsid w:val="00D26FDB"/>
    <w:rsid w:val="00D339F7"/>
    <w:rsid w:val="00D36296"/>
    <w:rsid w:val="00D408BE"/>
    <w:rsid w:val="00D546AB"/>
    <w:rsid w:val="00D54E69"/>
    <w:rsid w:val="00D65331"/>
    <w:rsid w:val="00D6589A"/>
    <w:rsid w:val="00D67865"/>
    <w:rsid w:val="00D75EEB"/>
    <w:rsid w:val="00D77635"/>
    <w:rsid w:val="00D77776"/>
    <w:rsid w:val="00D80500"/>
    <w:rsid w:val="00D80B87"/>
    <w:rsid w:val="00D818F4"/>
    <w:rsid w:val="00D82E49"/>
    <w:rsid w:val="00D83767"/>
    <w:rsid w:val="00D83943"/>
    <w:rsid w:val="00D839B2"/>
    <w:rsid w:val="00D917F3"/>
    <w:rsid w:val="00D93CC0"/>
    <w:rsid w:val="00DA0E2C"/>
    <w:rsid w:val="00DA3133"/>
    <w:rsid w:val="00DA4D34"/>
    <w:rsid w:val="00DB187C"/>
    <w:rsid w:val="00DB3DF1"/>
    <w:rsid w:val="00DB4C87"/>
    <w:rsid w:val="00DB6A1C"/>
    <w:rsid w:val="00DC097B"/>
    <w:rsid w:val="00DD019F"/>
    <w:rsid w:val="00DD1D63"/>
    <w:rsid w:val="00DD27D9"/>
    <w:rsid w:val="00DD7261"/>
    <w:rsid w:val="00DE0D99"/>
    <w:rsid w:val="00DE22B5"/>
    <w:rsid w:val="00DE28C0"/>
    <w:rsid w:val="00DE7ED6"/>
    <w:rsid w:val="00DF230D"/>
    <w:rsid w:val="00DF23A0"/>
    <w:rsid w:val="00DF48C9"/>
    <w:rsid w:val="00DF4FD3"/>
    <w:rsid w:val="00DF67D5"/>
    <w:rsid w:val="00E02D7B"/>
    <w:rsid w:val="00E071B3"/>
    <w:rsid w:val="00E07684"/>
    <w:rsid w:val="00E11C4B"/>
    <w:rsid w:val="00E1532D"/>
    <w:rsid w:val="00E20938"/>
    <w:rsid w:val="00E22E01"/>
    <w:rsid w:val="00E271B0"/>
    <w:rsid w:val="00E271E9"/>
    <w:rsid w:val="00E275FB"/>
    <w:rsid w:val="00E30777"/>
    <w:rsid w:val="00E32833"/>
    <w:rsid w:val="00E32C93"/>
    <w:rsid w:val="00E338E4"/>
    <w:rsid w:val="00E360C3"/>
    <w:rsid w:val="00E373A3"/>
    <w:rsid w:val="00E374EC"/>
    <w:rsid w:val="00E37E93"/>
    <w:rsid w:val="00E50758"/>
    <w:rsid w:val="00E62480"/>
    <w:rsid w:val="00E626BC"/>
    <w:rsid w:val="00E66597"/>
    <w:rsid w:val="00E716A3"/>
    <w:rsid w:val="00E80F95"/>
    <w:rsid w:val="00E94D8F"/>
    <w:rsid w:val="00EA0279"/>
    <w:rsid w:val="00EA0515"/>
    <w:rsid w:val="00EA1336"/>
    <w:rsid w:val="00EA31C0"/>
    <w:rsid w:val="00EA6E71"/>
    <w:rsid w:val="00EA6EF7"/>
    <w:rsid w:val="00EB0184"/>
    <w:rsid w:val="00EB3217"/>
    <w:rsid w:val="00EB650F"/>
    <w:rsid w:val="00EC385C"/>
    <w:rsid w:val="00EC4316"/>
    <w:rsid w:val="00EC6F4B"/>
    <w:rsid w:val="00ED18FB"/>
    <w:rsid w:val="00ED2F5F"/>
    <w:rsid w:val="00ED70E1"/>
    <w:rsid w:val="00EE14F4"/>
    <w:rsid w:val="00EE1C67"/>
    <w:rsid w:val="00EE4AB2"/>
    <w:rsid w:val="00EE5C23"/>
    <w:rsid w:val="00EE68CA"/>
    <w:rsid w:val="00EE749C"/>
    <w:rsid w:val="00EF043E"/>
    <w:rsid w:val="00EF14A4"/>
    <w:rsid w:val="00EF4614"/>
    <w:rsid w:val="00EF57F7"/>
    <w:rsid w:val="00EF7FC9"/>
    <w:rsid w:val="00F004D3"/>
    <w:rsid w:val="00F02C86"/>
    <w:rsid w:val="00F12B64"/>
    <w:rsid w:val="00F133F4"/>
    <w:rsid w:val="00F1506B"/>
    <w:rsid w:val="00F15867"/>
    <w:rsid w:val="00F217EF"/>
    <w:rsid w:val="00F226F1"/>
    <w:rsid w:val="00F25379"/>
    <w:rsid w:val="00F30DAD"/>
    <w:rsid w:val="00F31518"/>
    <w:rsid w:val="00F32DFC"/>
    <w:rsid w:val="00F32EBD"/>
    <w:rsid w:val="00F3544C"/>
    <w:rsid w:val="00F35E15"/>
    <w:rsid w:val="00F43D01"/>
    <w:rsid w:val="00F4546D"/>
    <w:rsid w:val="00F501BD"/>
    <w:rsid w:val="00F51DA8"/>
    <w:rsid w:val="00F5431E"/>
    <w:rsid w:val="00F55344"/>
    <w:rsid w:val="00F62DE1"/>
    <w:rsid w:val="00F64B24"/>
    <w:rsid w:val="00F65872"/>
    <w:rsid w:val="00F65E6F"/>
    <w:rsid w:val="00F74269"/>
    <w:rsid w:val="00F749C9"/>
    <w:rsid w:val="00F761C5"/>
    <w:rsid w:val="00F80643"/>
    <w:rsid w:val="00F81CD0"/>
    <w:rsid w:val="00F855D7"/>
    <w:rsid w:val="00F94503"/>
    <w:rsid w:val="00F963A4"/>
    <w:rsid w:val="00FA32F2"/>
    <w:rsid w:val="00FA4AD9"/>
    <w:rsid w:val="00FA5E73"/>
    <w:rsid w:val="00FA6071"/>
    <w:rsid w:val="00FA7EBF"/>
    <w:rsid w:val="00FA7F85"/>
    <w:rsid w:val="00FB0948"/>
    <w:rsid w:val="00FB0DEA"/>
    <w:rsid w:val="00FB2168"/>
    <w:rsid w:val="00FB39CE"/>
    <w:rsid w:val="00FB3C47"/>
    <w:rsid w:val="00FB5903"/>
    <w:rsid w:val="00FB60D6"/>
    <w:rsid w:val="00FC57E0"/>
    <w:rsid w:val="00FD25C3"/>
    <w:rsid w:val="00FD2CCC"/>
    <w:rsid w:val="00FD2D56"/>
    <w:rsid w:val="00FD3CA7"/>
    <w:rsid w:val="00FD3DC1"/>
    <w:rsid w:val="00FD3E22"/>
    <w:rsid w:val="00FD5160"/>
    <w:rsid w:val="00FE0757"/>
    <w:rsid w:val="00FE097D"/>
    <w:rsid w:val="00FE2BC7"/>
    <w:rsid w:val="00FE304A"/>
    <w:rsid w:val="00FE4740"/>
    <w:rsid w:val="00FF427B"/>
    <w:rsid w:val="00FF42E8"/>
    <w:rsid w:val="00FF6A6C"/>
    <w:rsid w:val="00FF74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A3F"/>
    <w:pPr>
      <w:widowControl w:val="0"/>
      <w:ind w:firstLine="709"/>
      <w:jc w:val="both"/>
    </w:pPr>
    <w:rPr>
      <w:sz w:val="24"/>
      <w:szCs w:val="22"/>
      <w:lang w:eastAsia="en-US"/>
    </w:rPr>
  </w:style>
  <w:style w:type="paragraph" w:styleId="1">
    <w:name w:val="heading 1"/>
    <w:basedOn w:val="a"/>
    <w:next w:val="a"/>
    <w:link w:val="10"/>
    <w:qFormat/>
    <w:rsid w:val="00057813"/>
    <w:pPr>
      <w:keepNext/>
      <w:keepLines/>
      <w:widowControl/>
      <w:spacing w:before="500" w:after="400"/>
      <w:ind w:firstLine="0"/>
      <w:jc w:val="center"/>
      <w:outlineLvl w:val="0"/>
    </w:pPr>
    <w:rPr>
      <w:rFonts w:eastAsia="Times New Roman"/>
      <w:b/>
      <w:bCs/>
      <w:sz w:val="32"/>
      <w:szCs w:val="28"/>
    </w:rPr>
  </w:style>
  <w:style w:type="paragraph" w:styleId="2">
    <w:name w:val="heading 2"/>
    <w:basedOn w:val="a"/>
    <w:next w:val="a"/>
    <w:link w:val="20"/>
    <w:unhideWhenUsed/>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basedOn w:val="a"/>
    <w:next w:val="a"/>
    <w:link w:val="30"/>
    <w:uiPriority w:val="9"/>
    <w:unhideWhenUsed/>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iPriority w:val="9"/>
    <w:unhideWhenUsed/>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paragraph" w:styleId="6">
    <w:name w:val="heading 6"/>
    <w:basedOn w:val="a"/>
    <w:next w:val="a"/>
    <w:link w:val="60"/>
    <w:qFormat/>
    <w:rsid w:val="00353C12"/>
    <w:pPr>
      <w:widowControl/>
      <w:spacing w:before="240" w:after="60"/>
      <w:ind w:firstLine="0"/>
      <w:jc w:val="left"/>
      <w:outlineLvl w:val="5"/>
    </w:pPr>
    <w:rPr>
      <w:rFonts w:eastAsia="Times New Roman"/>
      <w:b/>
      <w:bCs/>
      <w:sz w:val="22"/>
      <w:lang w:eastAsia="ru-RU"/>
    </w:rPr>
  </w:style>
  <w:style w:type="paragraph" w:styleId="7">
    <w:name w:val="heading 7"/>
    <w:basedOn w:val="a"/>
    <w:next w:val="a"/>
    <w:link w:val="70"/>
    <w:qFormat/>
    <w:rsid w:val="00353C12"/>
    <w:pPr>
      <w:keepNext/>
      <w:widowControl/>
      <w:spacing w:before="240" w:line="360" w:lineRule="auto"/>
      <w:ind w:left="2880" w:firstLine="720"/>
      <w:jc w:val="left"/>
      <w:outlineLvl w:val="6"/>
    </w:pPr>
    <w:rPr>
      <w:rFonts w:eastAsia="Times New Roman"/>
      <w:b/>
      <w:sz w:val="28"/>
      <w:szCs w:val="20"/>
      <w:lang w:eastAsia="ru-RU"/>
    </w:rPr>
  </w:style>
  <w:style w:type="paragraph" w:styleId="8">
    <w:name w:val="heading 8"/>
    <w:basedOn w:val="a"/>
    <w:next w:val="a"/>
    <w:link w:val="80"/>
    <w:qFormat/>
    <w:rsid w:val="00353C12"/>
    <w:pPr>
      <w:keepNext/>
      <w:widowControl/>
      <w:ind w:firstLine="0"/>
      <w:jc w:val="left"/>
      <w:outlineLvl w:val="7"/>
    </w:pPr>
    <w:rPr>
      <w:rFonts w:eastAsia="Times New Roman"/>
      <w:b/>
      <w:sz w:val="20"/>
      <w:szCs w:val="24"/>
      <w:lang w:eastAsia="ru-RU"/>
    </w:rPr>
  </w:style>
  <w:style w:type="paragraph" w:styleId="9">
    <w:name w:val="heading 9"/>
    <w:basedOn w:val="a"/>
    <w:next w:val="a"/>
    <w:link w:val="90"/>
    <w:qFormat/>
    <w:rsid w:val="00353C12"/>
    <w:pPr>
      <w:keepNext/>
      <w:widowControl/>
      <w:ind w:firstLine="0"/>
      <w:jc w:val="center"/>
      <w:outlineLvl w:val="8"/>
    </w:pPr>
    <w:rPr>
      <w:rFonts w:eastAsia="Times New Roman"/>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57813"/>
    <w:rPr>
      <w:rFonts w:eastAsia="Times New Roman"/>
      <w:b/>
      <w:bCs/>
      <w:sz w:val="32"/>
      <w:szCs w:val="28"/>
      <w:lang w:eastAsia="en-US"/>
    </w:rPr>
  </w:style>
  <w:style w:type="paragraph" w:styleId="11">
    <w:name w:val="toc 1"/>
    <w:basedOn w:val="a"/>
    <w:next w:val="a"/>
    <w:autoRedefine/>
    <w:uiPriority w:val="39"/>
    <w:unhideWhenUsed/>
    <w:qFormat/>
    <w:rsid w:val="00725026"/>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1">
    <w:name w:val="toc 2"/>
    <w:basedOn w:val="a"/>
    <w:next w:val="a"/>
    <w:autoRedefine/>
    <w:uiPriority w:val="39"/>
    <w:unhideWhenUsed/>
    <w:qFormat/>
    <w:rsid w:val="0014741D"/>
    <w:pPr>
      <w:tabs>
        <w:tab w:val="right" w:pos="10206"/>
      </w:tabs>
      <w:ind w:left="709" w:right="566" w:firstLine="0"/>
      <w:jc w:val="left"/>
    </w:pPr>
  </w:style>
  <w:style w:type="character" w:styleId="a3">
    <w:name w:val="Hyperlink"/>
    <w:uiPriority w:val="99"/>
    <w:unhideWhenUsed/>
    <w:rsid w:val="00997AD4"/>
    <w:rPr>
      <w:color w:val="0000FF"/>
      <w:u w:val="single"/>
    </w:rPr>
  </w:style>
  <w:style w:type="paragraph" w:styleId="a4">
    <w:name w:val="List Paragraph"/>
    <w:basedOn w:val="a"/>
    <w:uiPriority w:val="34"/>
    <w:qFormat/>
    <w:rsid w:val="006A68AD"/>
    <w:pPr>
      <w:ind w:left="720"/>
      <w:contextualSpacing/>
    </w:pPr>
  </w:style>
  <w:style w:type="paragraph" w:styleId="a5">
    <w:name w:val="header"/>
    <w:basedOn w:val="a"/>
    <w:link w:val="a6"/>
    <w:uiPriority w:val="99"/>
    <w:unhideWhenUsed/>
    <w:rsid w:val="000602D2"/>
    <w:pPr>
      <w:tabs>
        <w:tab w:val="center" w:pos="4677"/>
        <w:tab w:val="right" w:pos="9355"/>
      </w:tabs>
    </w:pPr>
  </w:style>
  <w:style w:type="character" w:customStyle="1" w:styleId="a6">
    <w:name w:val="Верхний колонтитул Знак"/>
    <w:link w:val="a5"/>
    <w:uiPriority w:val="99"/>
    <w:rsid w:val="000602D2"/>
    <w:rPr>
      <w:rFonts w:ascii="Times New Roman" w:hAnsi="Times New Roman"/>
      <w:sz w:val="24"/>
      <w:szCs w:val="22"/>
      <w:lang w:eastAsia="en-US"/>
    </w:rPr>
  </w:style>
  <w:style w:type="paragraph" w:styleId="a7">
    <w:name w:val="footer"/>
    <w:basedOn w:val="a"/>
    <w:link w:val="a8"/>
    <w:uiPriority w:val="99"/>
    <w:unhideWhenUsed/>
    <w:rsid w:val="000602D2"/>
    <w:pPr>
      <w:tabs>
        <w:tab w:val="center" w:pos="4677"/>
        <w:tab w:val="right" w:pos="9355"/>
      </w:tabs>
    </w:pPr>
  </w:style>
  <w:style w:type="character" w:customStyle="1" w:styleId="a8">
    <w:name w:val="Нижний колонтитул Знак"/>
    <w:link w:val="a7"/>
    <w:uiPriority w:val="99"/>
    <w:rsid w:val="000602D2"/>
    <w:rPr>
      <w:rFonts w:ascii="Times New Roman" w:hAnsi="Times New Roman"/>
      <w:sz w:val="24"/>
      <w:szCs w:val="22"/>
      <w:lang w:eastAsia="en-US"/>
    </w:rPr>
  </w:style>
  <w:style w:type="paragraph" w:customStyle="1" w:styleId="ConsPlusNormal">
    <w:name w:val="ConsPlusNormal"/>
    <w:rsid w:val="00D339F7"/>
    <w:pPr>
      <w:widowControl w:val="0"/>
      <w:autoSpaceDE w:val="0"/>
      <w:autoSpaceDN w:val="0"/>
      <w:adjustRightInd w:val="0"/>
      <w:ind w:firstLine="720"/>
    </w:pPr>
    <w:rPr>
      <w:rFonts w:ascii="Arial" w:eastAsia="Times New Roman" w:hAnsi="Arial" w:cs="Arial"/>
      <w:sz w:val="24"/>
      <w:szCs w:val="24"/>
    </w:rPr>
  </w:style>
  <w:style w:type="table" w:styleId="a9">
    <w:name w:val="Table Grid"/>
    <w:basedOn w:val="a1"/>
    <w:rsid w:val="00D339F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link w:val="3"/>
    <w:uiPriority w:val="9"/>
    <w:rsid w:val="00AD531F"/>
    <w:rPr>
      <w:rFonts w:ascii="Times New Roman" w:eastAsia="Times New Roman" w:hAnsi="Times New Roman"/>
      <w:b/>
      <w:bCs/>
      <w:sz w:val="26"/>
      <w:szCs w:val="26"/>
      <w:lang w:eastAsia="en-US"/>
    </w:rPr>
  </w:style>
  <w:style w:type="paragraph" w:styleId="31">
    <w:name w:val="toc 3"/>
    <w:basedOn w:val="a"/>
    <w:next w:val="a"/>
    <w:autoRedefine/>
    <w:uiPriority w:val="39"/>
    <w:unhideWhenUsed/>
    <w:qFormat/>
    <w:rsid w:val="00B44FD3"/>
    <w:pPr>
      <w:tabs>
        <w:tab w:val="right" w:pos="10206"/>
      </w:tabs>
      <w:ind w:left="709" w:right="566" w:firstLine="0"/>
    </w:pPr>
  </w:style>
  <w:style w:type="paragraph" w:styleId="aa">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b">
    <w:name w:val="Title"/>
    <w:basedOn w:val="a"/>
    <w:link w:val="ac"/>
    <w:qFormat/>
    <w:rsid w:val="009F1ECD"/>
    <w:pPr>
      <w:widowControl/>
      <w:ind w:firstLine="0"/>
      <w:jc w:val="center"/>
    </w:pPr>
    <w:rPr>
      <w:rFonts w:eastAsia="Times New Roman"/>
      <w:b/>
      <w:bCs/>
      <w:sz w:val="36"/>
      <w:szCs w:val="24"/>
    </w:rPr>
  </w:style>
  <w:style w:type="character" w:customStyle="1" w:styleId="ac">
    <w:name w:val="Название Знак"/>
    <w:link w:val="ab"/>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qFormat/>
    <w:rsid w:val="00594CBC"/>
    <w:rPr>
      <w:b/>
      <w:bCs/>
    </w:rPr>
  </w:style>
  <w:style w:type="paragraph" w:styleId="ae">
    <w:name w:val="Body Text"/>
    <w:aliases w:val=" Знак1 Знак"/>
    <w:basedOn w:val="a"/>
    <w:link w:val="af"/>
    <w:rsid w:val="00594CBC"/>
    <w:pPr>
      <w:suppressAutoHyphens/>
      <w:spacing w:after="120"/>
      <w:ind w:firstLine="0"/>
      <w:jc w:val="left"/>
    </w:pPr>
    <w:rPr>
      <w:rFonts w:ascii="Nimbus Roman No9 L" w:eastAsia="DejaVu Sans" w:hAnsi="Nimbus Roman No9 L"/>
      <w:szCs w:val="24"/>
    </w:rPr>
  </w:style>
  <w:style w:type="character" w:customStyle="1" w:styleId="af">
    <w:name w:val="Основной текст Знак"/>
    <w:aliases w:val=" Знак1 Знак Знак"/>
    <w:link w:val="ae"/>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rsid w:val="00594CBC"/>
    <w:pPr>
      <w:widowControl/>
      <w:suppressAutoHyphens/>
      <w:spacing w:line="360" w:lineRule="auto"/>
    </w:pPr>
    <w:rPr>
      <w:rFonts w:eastAsia="Times New Roman"/>
      <w:szCs w:val="24"/>
      <w:lang w:eastAsia="ar-SA"/>
    </w:rPr>
  </w:style>
  <w:style w:type="character" w:customStyle="1" w:styleId="af3">
    <w:name w:val="Текст выноски Знак"/>
    <w:link w:val="af4"/>
    <w:uiPriority w:val="99"/>
    <w:semiHidden/>
    <w:rsid w:val="00594CBC"/>
    <w:rPr>
      <w:rFonts w:ascii="Tahoma" w:eastAsia="Times New Roman" w:hAnsi="Tahoma" w:cs="Tahoma"/>
      <w:sz w:val="16"/>
      <w:szCs w:val="16"/>
    </w:rPr>
  </w:style>
  <w:style w:type="paragraph" w:styleId="af4">
    <w:name w:val="Balloon Text"/>
    <w:basedOn w:val="a"/>
    <w:link w:val="af3"/>
    <w:uiPriority w:val="99"/>
    <w:semiHidden/>
    <w:rsid w:val="00594CBC"/>
    <w:pPr>
      <w:widowControl/>
      <w:ind w:firstLine="0"/>
      <w:jc w:val="left"/>
    </w:pPr>
    <w:rPr>
      <w:rFonts w:ascii="Tahoma" w:eastAsia="Times New Roman" w:hAnsi="Tahoma"/>
      <w:sz w:val="16"/>
      <w:szCs w:val="16"/>
    </w:rPr>
  </w:style>
  <w:style w:type="character" w:customStyle="1" w:styleId="12">
    <w:name w:val="Текст выноски Знак1"/>
    <w:uiPriority w:val="99"/>
    <w:semiHidden/>
    <w:rsid w:val="00594CBC"/>
    <w:rPr>
      <w:rFonts w:ascii="Tahoma" w:hAnsi="Tahoma" w:cs="Tahoma"/>
      <w:sz w:val="16"/>
      <w:szCs w:val="16"/>
      <w:lang w:eastAsia="en-US"/>
    </w:rPr>
  </w:style>
  <w:style w:type="numbering" w:customStyle="1" w:styleId="13">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2">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1009"/>
    <w:rPr>
      <w:rFonts w:ascii="Symbol" w:hAnsi="Symbol"/>
      <w:sz w:val="22"/>
      <w:szCs w:val="22"/>
    </w:rPr>
  </w:style>
  <w:style w:type="character" w:customStyle="1" w:styleId="WW8Num2z0">
    <w:name w:val="WW8Num2z0"/>
    <w:rsid w:val="00A01009"/>
    <w:rPr>
      <w:rFonts w:ascii="Symbol" w:hAnsi="Symbol"/>
      <w:sz w:val="22"/>
      <w:szCs w:val="22"/>
    </w:rPr>
  </w:style>
  <w:style w:type="character" w:customStyle="1" w:styleId="WW8Num3z0">
    <w:name w:val="WW8Num3z0"/>
    <w:rsid w:val="00A01009"/>
    <w:rPr>
      <w:rFonts w:ascii="Symbol" w:hAnsi="Symbol"/>
      <w:sz w:val="22"/>
      <w:szCs w:val="22"/>
    </w:rPr>
  </w:style>
  <w:style w:type="character" w:customStyle="1" w:styleId="WW8Num4z0">
    <w:name w:val="WW8Num4z0"/>
    <w:rsid w:val="00A01009"/>
    <w:rPr>
      <w:rFonts w:ascii="Symbol" w:hAnsi="Symbol"/>
      <w:sz w:val="22"/>
      <w:szCs w:val="22"/>
    </w:rPr>
  </w:style>
  <w:style w:type="character" w:customStyle="1" w:styleId="WW8Num5z0">
    <w:name w:val="WW8Num5z0"/>
    <w:rsid w:val="00A01009"/>
    <w:rPr>
      <w:rFonts w:ascii="Symbol" w:hAnsi="Symbol"/>
      <w:sz w:val="22"/>
      <w:szCs w:val="22"/>
    </w:rPr>
  </w:style>
  <w:style w:type="character" w:customStyle="1" w:styleId="WW8Num6z0">
    <w:name w:val="WW8Num6z0"/>
    <w:rsid w:val="00A01009"/>
    <w:rPr>
      <w:rFonts w:ascii="Symbol" w:hAnsi="Symbol"/>
      <w:sz w:val="22"/>
      <w:szCs w:val="22"/>
    </w:rPr>
  </w:style>
  <w:style w:type="character" w:customStyle="1" w:styleId="WW8Num7z0">
    <w:name w:val="WW8Num7z0"/>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4">
    <w:name w:val="Основной шрифт абзаца1"/>
    <w:rsid w:val="00A01009"/>
  </w:style>
  <w:style w:type="character" w:styleId="af5">
    <w:name w:val="page number"/>
    <w:basedOn w:val="14"/>
    <w:rsid w:val="00A01009"/>
  </w:style>
  <w:style w:type="character" w:customStyle="1" w:styleId="Normal">
    <w:name w:val="Normal Знак"/>
    <w:rsid w:val="00A01009"/>
    <w:rPr>
      <w:sz w:val="22"/>
      <w:lang w:val="ru-RU" w:eastAsia="ar-SA" w:bidi="ar-SA"/>
    </w:rPr>
  </w:style>
  <w:style w:type="character" w:customStyle="1" w:styleId="15">
    <w:name w:val="Знак примечания1"/>
    <w:rsid w:val="00A01009"/>
    <w:rPr>
      <w:sz w:val="16"/>
      <w:szCs w:val="16"/>
    </w:rPr>
  </w:style>
  <w:style w:type="paragraph" w:customStyle="1" w:styleId="af6">
    <w:name w:val="Заголовок"/>
    <w:basedOn w:val="a"/>
    <w:next w:val="ae"/>
    <w:rsid w:val="00A01009"/>
    <w:pPr>
      <w:keepNext/>
      <w:widowControl/>
      <w:spacing w:before="240" w:after="120"/>
      <w:ind w:firstLine="0"/>
      <w:jc w:val="left"/>
    </w:pPr>
    <w:rPr>
      <w:rFonts w:ascii="Arial" w:eastAsia="Lucida Sans Unicode" w:hAnsi="Arial" w:cs="Tahoma"/>
      <w:sz w:val="28"/>
      <w:szCs w:val="28"/>
      <w:lang w:eastAsia="ar-SA"/>
    </w:rPr>
  </w:style>
  <w:style w:type="paragraph" w:styleId="af7">
    <w:name w:val="List"/>
    <w:basedOn w:val="ae"/>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6">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7">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8">
    <w:name w:val="Название объекта1"/>
    <w:next w:val="a"/>
    <w:rsid w:val="00A01009"/>
    <w:pPr>
      <w:suppressAutoHyphens/>
      <w:spacing w:before="240" w:after="60"/>
    </w:pPr>
    <w:rPr>
      <w:rFonts w:eastAsia="Times New Roman"/>
      <w:sz w:val="26"/>
      <w:szCs w:val="24"/>
      <w:lang w:eastAsia="ar-SA"/>
    </w:rPr>
  </w:style>
  <w:style w:type="paragraph" w:customStyle="1" w:styleId="19">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9"/>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a">
    <w:name w:val="Текст примечания1"/>
    <w:basedOn w:val="a"/>
    <w:rsid w:val="00A01009"/>
    <w:pPr>
      <w:widowControl/>
      <w:ind w:firstLine="0"/>
      <w:jc w:val="left"/>
    </w:pPr>
    <w:rPr>
      <w:rFonts w:eastAsia="Times New Roman"/>
      <w:sz w:val="20"/>
      <w:szCs w:val="20"/>
      <w:lang w:eastAsia="ar-SA"/>
    </w:rPr>
  </w:style>
  <w:style w:type="paragraph" w:styleId="af8">
    <w:name w:val="annotation text"/>
    <w:basedOn w:val="a"/>
    <w:link w:val="af9"/>
    <w:semiHidden/>
    <w:rsid w:val="00A01009"/>
    <w:pPr>
      <w:widowControl/>
      <w:spacing w:after="200" w:line="276" w:lineRule="auto"/>
      <w:ind w:firstLine="0"/>
      <w:jc w:val="left"/>
    </w:pPr>
    <w:rPr>
      <w:rFonts w:eastAsia="Times New Roman"/>
      <w:sz w:val="20"/>
      <w:szCs w:val="20"/>
    </w:rPr>
  </w:style>
  <w:style w:type="character" w:customStyle="1" w:styleId="af9">
    <w:name w:val="Текст примечания Знак"/>
    <w:link w:val="af8"/>
    <w:semiHidden/>
    <w:rsid w:val="00A01009"/>
    <w:rPr>
      <w:rFonts w:eastAsia="Times New Roman"/>
    </w:rPr>
  </w:style>
  <w:style w:type="paragraph" w:styleId="afa">
    <w:name w:val="annotation subject"/>
    <w:basedOn w:val="1a"/>
    <w:next w:val="1a"/>
    <w:link w:val="afb"/>
    <w:rsid w:val="00A01009"/>
    <w:rPr>
      <w:b/>
      <w:bCs/>
    </w:rPr>
  </w:style>
  <w:style w:type="character" w:customStyle="1" w:styleId="afb">
    <w:name w:val="Тема примечания Знак"/>
    <w:link w:val="afa"/>
    <w:rsid w:val="00A01009"/>
    <w:rPr>
      <w:rFonts w:ascii="Times New Roman" w:eastAsia="Times New Roman" w:hAnsi="Times New Roman"/>
      <w:b/>
      <w:bCs/>
      <w:lang w:eastAsia="ar-SA"/>
    </w:rPr>
  </w:style>
  <w:style w:type="paragraph" w:customStyle="1" w:styleId="afc">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d">
    <w:name w:val="Содержимое врезки"/>
    <w:basedOn w:val="ae"/>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rsid w:val="00A01009"/>
    <w:pPr>
      <w:widowControl/>
      <w:suppressLineNumbers/>
      <w:ind w:firstLine="0"/>
      <w:jc w:val="left"/>
    </w:pPr>
    <w:rPr>
      <w:rFonts w:eastAsia="Times New Roman"/>
      <w:szCs w:val="24"/>
      <w:lang w:eastAsia="ar-SA"/>
    </w:rPr>
  </w:style>
  <w:style w:type="paragraph" w:customStyle="1" w:styleId="aff">
    <w:name w:val="Заголовок таблицы"/>
    <w:basedOn w:val="afe"/>
    <w:rsid w:val="00A01009"/>
    <w:pPr>
      <w:jc w:val="center"/>
    </w:pPr>
    <w:rPr>
      <w:b/>
      <w:bCs/>
    </w:rPr>
  </w:style>
  <w:style w:type="table" w:customStyle="1" w:styleId="1b">
    <w:name w:val="Сетка таблицы1"/>
    <w:basedOn w:val="a1"/>
    <w:next w:val="a9"/>
    <w:uiPriority w:val="59"/>
    <w:rsid w:val="00A0100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Основной текст_"/>
    <w:link w:val="23"/>
    <w:rsid w:val="009164AA"/>
    <w:rPr>
      <w:rFonts w:ascii="Arial Unicode MS" w:eastAsia="Arial Unicode MS" w:hAnsi="Arial Unicode MS" w:cs="Arial Unicode MS"/>
      <w:shd w:val="clear" w:color="auto" w:fill="FFFFFF"/>
    </w:rPr>
  </w:style>
  <w:style w:type="character" w:customStyle="1" w:styleId="1c">
    <w:name w:val="Основной текст1"/>
    <w:basedOn w:val="aff0"/>
    <w:rsid w:val="009164AA"/>
    <w:rPr>
      <w:rFonts w:ascii="Arial Unicode MS" w:eastAsia="Arial Unicode MS" w:hAnsi="Arial Unicode MS" w:cs="Arial Unicode MS"/>
      <w:shd w:val="clear" w:color="auto" w:fill="FFFFFF"/>
    </w:rPr>
  </w:style>
  <w:style w:type="paragraph" w:customStyle="1" w:styleId="23">
    <w:name w:val="Основной текст2"/>
    <w:basedOn w:val="a"/>
    <w:link w:val="aff0"/>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3">
    <w:name w:val="Основной текст (6) + Малые прописные"/>
    <w:rsid w:val="002C69ED"/>
    <w:rPr>
      <w:smallCaps/>
      <w:sz w:val="19"/>
      <w:szCs w:val="19"/>
      <w:shd w:val="clear" w:color="auto" w:fill="FFFFFF"/>
    </w:rPr>
  </w:style>
  <w:style w:type="paragraph" w:customStyle="1" w:styleId="32">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styleId="24">
    <w:name w:val="Body Text 2"/>
    <w:basedOn w:val="a"/>
    <w:link w:val="25"/>
    <w:uiPriority w:val="99"/>
    <w:unhideWhenUsed/>
    <w:rsid w:val="00353C12"/>
    <w:pPr>
      <w:spacing w:after="120" w:line="480" w:lineRule="auto"/>
    </w:p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1">
    <w:name w:val="Таблица"/>
    <w:basedOn w:val="a"/>
    <w:next w:val="a"/>
    <w:qFormat/>
    <w:rsid w:val="00EB650F"/>
    <w:pPr>
      <w:ind w:firstLine="0"/>
      <w:jc w:val="left"/>
    </w:pPr>
  </w:style>
  <w:style w:type="paragraph" w:customStyle="1" w:styleId="1d">
    <w:name w:val="Абзац списка1"/>
    <w:basedOn w:val="a"/>
    <w:qFormat/>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25">
    <w:name w:val="Основной текст 2 Знак"/>
    <w:basedOn w:val="a0"/>
    <w:link w:val="24"/>
    <w:uiPriority w:val="99"/>
    <w:rsid w:val="00353C12"/>
    <w:rPr>
      <w:sz w:val="24"/>
      <w:szCs w:val="22"/>
      <w:lang w:eastAsia="en-US"/>
    </w:rPr>
  </w:style>
  <w:style w:type="paragraph" w:styleId="28">
    <w:name w:val="Body Text Indent 2"/>
    <w:basedOn w:val="a"/>
    <w:link w:val="29"/>
    <w:uiPriority w:val="99"/>
    <w:unhideWhenUsed/>
    <w:rsid w:val="00353C12"/>
    <w:pPr>
      <w:spacing w:after="120" w:line="480" w:lineRule="auto"/>
      <w:ind w:left="283"/>
    </w:pPr>
  </w:style>
  <w:style w:type="character" w:customStyle="1" w:styleId="29">
    <w:name w:val="Основной текст с отступом 2 Знак"/>
    <w:basedOn w:val="a0"/>
    <w:link w:val="28"/>
    <w:uiPriority w:val="99"/>
    <w:rsid w:val="00353C12"/>
    <w:rPr>
      <w:sz w:val="24"/>
      <w:szCs w:val="22"/>
      <w:lang w:eastAsia="en-US"/>
    </w:rPr>
  </w:style>
  <w:style w:type="character" w:customStyle="1" w:styleId="60">
    <w:name w:val="Заголовок 6 Знак"/>
    <w:basedOn w:val="a0"/>
    <w:link w:val="6"/>
    <w:rsid w:val="00353C12"/>
    <w:rPr>
      <w:rFonts w:eastAsia="Times New Roman"/>
      <w:b/>
      <w:bCs/>
      <w:sz w:val="22"/>
      <w:szCs w:val="22"/>
    </w:rPr>
  </w:style>
  <w:style w:type="character" w:customStyle="1" w:styleId="70">
    <w:name w:val="Заголовок 7 Знак"/>
    <w:basedOn w:val="a0"/>
    <w:link w:val="7"/>
    <w:rsid w:val="00353C12"/>
    <w:rPr>
      <w:rFonts w:eastAsia="Times New Roman"/>
      <w:b/>
      <w:sz w:val="28"/>
    </w:rPr>
  </w:style>
  <w:style w:type="character" w:customStyle="1" w:styleId="80">
    <w:name w:val="Заголовок 8 Знак"/>
    <w:basedOn w:val="a0"/>
    <w:link w:val="8"/>
    <w:rsid w:val="00353C12"/>
    <w:rPr>
      <w:rFonts w:eastAsia="Times New Roman"/>
      <w:b/>
      <w:szCs w:val="24"/>
    </w:rPr>
  </w:style>
  <w:style w:type="character" w:customStyle="1" w:styleId="90">
    <w:name w:val="Заголовок 9 Знак"/>
    <w:basedOn w:val="a0"/>
    <w:link w:val="9"/>
    <w:rsid w:val="00353C12"/>
    <w:rPr>
      <w:rFonts w:eastAsia="Times New Roman"/>
      <w:bCs/>
      <w:sz w:val="28"/>
    </w:rPr>
  </w:style>
  <w:style w:type="paragraph" w:customStyle="1" w:styleId="ConsPlusTitle">
    <w:name w:val="ConsPlusTitle"/>
    <w:rsid w:val="00353C12"/>
    <w:pPr>
      <w:widowControl w:val="0"/>
    </w:pPr>
    <w:rPr>
      <w:rFonts w:ascii="Arial" w:eastAsia="Times New Roman" w:hAnsi="Arial"/>
      <w:b/>
      <w:snapToGrid w:val="0"/>
    </w:rPr>
  </w:style>
  <w:style w:type="paragraph" w:customStyle="1" w:styleId="ConsPlusCell">
    <w:name w:val="ConsPlusCell"/>
    <w:rsid w:val="00353C12"/>
    <w:pPr>
      <w:widowControl w:val="0"/>
    </w:pPr>
    <w:rPr>
      <w:rFonts w:ascii="Arial" w:eastAsia="Times New Roman" w:hAnsi="Arial"/>
      <w:snapToGrid w:val="0"/>
    </w:rPr>
  </w:style>
  <w:style w:type="paragraph" w:customStyle="1" w:styleId="ConsPlusDocList">
    <w:name w:val="ConsPlusDocList"/>
    <w:rsid w:val="00353C12"/>
    <w:pPr>
      <w:widowControl w:val="0"/>
    </w:pPr>
    <w:rPr>
      <w:rFonts w:ascii="Courier New" w:eastAsia="Times New Roman" w:hAnsi="Courier New"/>
      <w:snapToGrid w:val="0"/>
    </w:rPr>
  </w:style>
  <w:style w:type="paragraph" w:styleId="aff2">
    <w:name w:val="Block Text"/>
    <w:basedOn w:val="a"/>
    <w:semiHidden/>
    <w:rsid w:val="00353C12"/>
    <w:pPr>
      <w:widowControl/>
      <w:spacing w:line="360" w:lineRule="auto"/>
      <w:ind w:left="567" w:right="326" w:firstLine="0"/>
    </w:pPr>
    <w:rPr>
      <w:rFonts w:eastAsia="Times New Roman"/>
      <w:bCs/>
      <w:szCs w:val="20"/>
      <w:lang w:eastAsia="ru-RU"/>
    </w:rPr>
  </w:style>
  <w:style w:type="paragraph" w:styleId="aff3">
    <w:name w:val="caption"/>
    <w:basedOn w:val="6"/>
    <w:next w:val="a"/>
    <w:qFormat/>
    <w:rsid w:val="00353C12"/>
    <w:pPr>
      <w:keepNext/>
      <w:spacing w:before="120"/>
    </w:pPr>
    <w:rPr>
      <w:b w:val="0"/>
      <w:bCs w:val="0"/>
      <w:sz w:val="26"/>
      <w:szCs w:val="26"/>
    </w:rPr>
  </w:style>
  <w:style w:type="paragraph" w:styleId="33">
    <w:name w:val="Body Text 3"/>
    <w:basedOn w:val="a"/>
    <w:link w:val="34"/>
    <w:rsid w:val="00353C12"/>
    <w:pPr>
      <w:widowControl/>
      <w:spacing w:line="360" w:lineRule="auto"/>
      <w:ind w:right="-805" w:firstLine="0"/>
      <w:jc w:val="left"/>
    </w:pPr>
    <w:rPr>
      <w:rFonts w:eastAsia="Times New Roman"/>
      <w:bCs/>
      <w:szCs w:val="20"/>
      <w:lang w:eastAsia="ru-RU"/>
    </w:rPr>
  </w:style>
  <w:style w:type="character" w:customStyle="1" w:styleId="34">
    <w:name w:val="Основной текст 3 Знак"/>
    <w:basedOn w:val="a0"/>
    <w:link w:val="33"/>
    <w:rsid w:val="00353C12"/>
    <w:rPr>
      <w:rFonts w:eastAsia="Times New Roman"/>
      <w:bCs/>
      <w:sz w:val="24"/>
    </w:rPr>
  </w:style>
  <w:style w:type="paragraph" w:customStyle="1" w:styleId="Normal10">
    <w:name w:val="Стиль Normal + 10 пт полужирный По центру"/>
    <w:basedOn w:val="a"/>
    <w:rsid w:val="00353C12"/>
    <w:pPr>
      <w:widowControl/>
      <w:ind w:left="-113" w:right="-113" w:firstLine="0"/>
      <w:jc w:val="center"/>
    </w:pPr>
    <w:rPr>
      <w:rFonts w:eastAsia="Times New Roman"/>
      <w:b/>
      <w:bCs/>
      <w:sz w:val="20"/>
      <w:szCs w:val="20"/>
      <w:lang w:eastAsia="ru-RU"/>
    </w:rPr>
  </w:style>
  <w:style w:type="paragraph" w:styleId="aff4">
    <w:name w:val="Body Text Indent"/>
    <w:basedOn w:val="a"/>
    <w:link w:val="aff5"/>
    <w:uiPriority w:val="99"/>
    <w:rsid w:val="00353C12"/>
    <w:pPr>
      <w:widowControl/>
      <w:ind w:firstLine="567"/>
    </w:pPr>
    <w:rPr>
      <w:rFonts w:eastAsia="Times New Roman"/>
      <w:szCs w:val="20"/>
      <w:lang w:eastAsia="ru-RU"/>
    </w:rPr>
  </w:style>
  <w:style w:type="character" w:customStyle="1" w:styleId="aff5">
    <w:name w:val="Основной текст с отступом Знак"/>
    <w:basedOn w:val="a0"/>
    <w:link w:val="aff4"/>
    <w:uiPriority w:val="99"/>
    <w:rsid w:val="00353C12"/>
    <w:rPr>
      <w:rFonts w:eastAsia="Times New Roman"/>
      <w:sz w:val="24"/>
    </w:rPr>
  </w:style>
  <w:style w:type="paragraph" w:styleId="35">
    <w:name w:val="Body Text Indent 3"/>
    <w:basedOn w:val="a"/>
    <w:link w:val="36"/>
    <w:semiHidden/>
    <w:rsid w:val="00353C12"/>
    <w:pPr>
      <w:widowControl/>
      <w:ind w:firstLine="851"/>
    </w:pPr>
    <w:rPr>
      <w:rFonts w:eastAsia="Times New Roman"/>
      <w:sz w:val="28"/>
      <w:szCs w:val="20"/>
      <w:lang w:eastAsia="ru-RU"/>
    </w:rPr>
  </w:style>
  <w:style w:type="character" w:customStyle="1" w:styleId="36">
    <w:name w:val="Основной текст с отступом 3 Знак"/>
    <w:basedOn w:val="a0"/>
    <w:link w:val="35"/>
    <w:semiHidden/>
    <w:rsid w:val="00353C12"/>
    <w:rPr>
      <w:rFonts w:eastAsia="Times New Roman"/>
      <w:sz w:val="28"/>
    </w:rPr>
  </w:style>
  <w:style w:type="paragraph" w:customStyle="1" w:styleId="aff6">
    <w:basedOn w:val="a"/>
    <w:next w:val="ae"/>
    <w:rsid w:val="00F94503"/>
    <w:pPr>
      <w:keepNext/>
      <w:widowControl/>
      <w:spacing w:before="240" w:after="120"/>
      <w:ind w:firstLine="0"/>
      <w:jc w:val="left"/>
    </w:pPr>
    <w:rPr>
      <w:rFonts w:ascii="Arial" w:eastAsia="Lucida Sans Unicode" w:hAnsi="Arial" w:cs="Tahoma"/>
      <w:sz w:val="28"/>
      <w:szCs w:val="28"/>
      <w:lang w:eastAsia="ar-SA"/>
    </w:rPr>
  </w:style>
  <w:style w:type="paragraph" w:customStyle="1" w:styleId="-style">
    <w:name w:val="Цыганов-style"/>
    <w:basedOn w:val="a"/>
    <w:link w:val="-style0"/>
    <w:autoRedefine/>
    <w:rsid w:val="00F94503"/>
    <w:pPr>
      <w:autoSpaceDE w:val="0"/>
      <w:autoSpaceDN w:val="0"/>
      <w:adjustRightInd w:val="0"/>
      <w:ind w:left="284" w:right="141" w:firstLine="0"/>
      <w:jc w:val="center"/>
    </w:pPr>
    <w:rPr>
      <w:rFonts w:eastAsia="Times New Roman"/>
      <w:b/>
      <w:sz w:val="28"/>
      <w:szCs w:val="28"/>
      <w:lang w:val="x-none" w:eastAsia="x-none"/>
    </w:rPr>
  </w:style>
  <w:style w:type="character" w:customStyle="1" w:styleId="-style0">
    <w:name w:val="Цыганов-style Знак"/>
    <w:link w:val="-style"/>
    <w:rsid w:val="00F94503"/>
    <w:rPr>
      <w:rFonts w:eastAsia="Times New Roman"/>
      <w:b/>
      <w:sz w:val="28"/>
      <w:szCs w:val="28"/>
      <w:lang w:val="x-none" w:eastAsia="x-none"/>
    </w:rPr>
  </w:style>
  <w:style w:type="character" w:customStyle="1" w:styleId="aff7">
    <w:name w:val="Гипертекстовая ссылка"/>
    <w:uiPriority w:val="99"/>
    <w:rsid w:val="00F94503"/>
    <w:rPr>
      <w:rFonts w:cs="Times New Roman"/>
      <w:color w:val="008000"/>
    </w:rPr>
  </w:style>
  <w:style w:type="paragraph" w:customStyle="1" w:styleId="aff8">
    <w:name w:val="Нормальный (таблица)"/>
    <w:basedOn w:val="a"/>
    <w:next w:val="a"/>
    <w:uiPriority w:val="99"/>
    <w:rsid w:val="00F94503"/>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9">
    <w:name w:val="Прижатый влево"/>
    <w:basedOn w:val="a"/>
    <w:next w:val="a"/>
    <w:uiPriority w:val="99"/>
    <w:rsid w:val="00F94503"/>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a">
    <w:name w:val="Сетка таблицы2"/>
    <w:basedOn w:val="a1"/>
    <w:next w:val="a9"/>
    <w:rsid w:val="00F9450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0"/>
    <w:rsid w:val="00F94503"/>
  </w:style>
  <w:style w:type="character" w:styleId="affa">
    <w:name w:val="FollowedHyperlink"/>
    <w:uiPriority w:val="99"/>
    <w:rsid w:val="00F94503"/>
    <w:rPr>
      <w:color w:val="800080"/>
      <w:u w:val="single"/>
    </w:rPr>
  </w:style>
  <w:style w:type="paragraph" w:customStyle="1" w:styleId="2b">
    <w:name w:val="Абзац списка2"/>
    <w:basedOn w:val="a"/>
    <w:rsid w:val="00F94503"/>
    <w:pPr>
      <w:widowControl/>
      <w:spacing w:after="200" w:line="276" w:lineRule="auto"/>
      <w:ind w:left="720" w:firstLine="0"/>
      <w:jc w:val="left"/>
    </w:pPr>
    <w:rPr>
      <w:rFonts w:ascii="Calibri" w:eastAsia="Times New Roman" w:hAnsi="Calibri"/>
      <w:sz w:val="22"/>
      <w:lang w:eastAsia="ru-RU"/>
    </w:rPr>
  </w:style>
  <w:style w:type="paragraph" w:styleId="affb">
    <w:name w:val="TOC Heading"/>
    <w:basedOn w:val="1"/>
    <w:next w:val="a"/>
    <w:uiPriority w:val="39"/>
    <w:semiHidden/>
    <w:unhideWhenUsed/>
    <w:qFormat/>
    <w:rsid w:val="00F94503"/>
    <w:pPr>
      <w:spacing w:before="480" w:after="0" w:line="276" w:lineRule="auto"/>
      <w:ind w:left="709" w:right="709"/>
      <w:jc w:val="left"/>
      <w:outlineLvl w:val="9"/>
    </w:pPr>
    <w:rPr>
      <w:rFonts w:ascii="Cambria" w:hAnsi="Cambria"/>
      <w:color w:val="365F91"/>
      <w:sz w:val="28"/>
    </w:rPr>
  </w:style>
  <w:style w:type="paragraph" w:styleId="affc">
    <w:name w:val="No Spacing"/>
    <w:link w:val="affd"/>
    <w:uiPriority w:val="1"/>
    <w:qFormat/>
    <w:rsid w:val="00F94503"/>
    <w:rPr>
      <w:rFonts w:ascii="Calibri" w:eastAsia="Times New Roman" w:hAnsi="Calibri"/>
      <w:sz w:val="22"/>
      <w:szCs w:val="22"/>
      <w:lang w:eastAsia="en-US"/>
    </w:rPr>
  </w:style>
  <w:style w:type="character" w:customStyle="1" w:styleId="affd">
    <w:name w:val="Без интервала Знак"/>
    <w:link w:val="affc"/>
    <w:uiPriority w:val="1"/>
    <w:rsid w:val="00F94503"/>
    <w:rPr>
      <w:rFonts w:ascii="Calibri" w:eastAsia="Times New Roman" w:hAnsi="Calibri"/>
      <w:sz w:val="22"/>
      <w:szCs w:val="22"/>
      <w:lang w:eastAsia="en-US"/>
    </w:rPr>
  </w:style>
  <w:style w:type="paragraph" w:styleId="51">
    <w:name w:val="toc 5"/>
    <w:basedOn w:val="a"/>
    <w:next w:val="a"/>
    <w:autoRedefine/>
    <w:uiPriority w:val="39"/>
    <w:unhideWhenUsed/>
    <w:rsid w:val="00F94503"/>
    <w:pPr>
      <w:ind w:left="960"/>
      <w:jc w:val="left"/>
    </w:pPr>
    <w:rPr>
      <w:rFonts w:ascii="Calibri" w:hAnsi="Calibri"/>
      <w:sz w:val="18"/>
      <w:szCs w:val="18"/>
    </w:rPr>
  </w:style>
  <w:style w:type="paragraph" w:styleId="64">
    <w:name w:val="toc 6"/>
    <w:basedOn w:val="a"/>
    <w:next w:val="a"/>
    <w:autoRedefine/>
    <w:uiPriority w:val="39"/>
    <w:unhideWhenUsed/>
    <w:rsid w:val="00F94503"/>
    <w:pPr>
      <w:ind w:left="1200"/>
      <w:jc w:val="left"/>
    </w:pPr>
    <w:rPr>
      <w:rFonts w:ascii="Calibri" w:hAnsi="Calibri"/>
      <w:sz w:val="18"/>
      <w:szCs w:val="18"/>
    </w:rPr>
  </w:style>
  <w:style w:type="paragraph" w:styleId="71">
    <w:name w:val="toc 7"/>
    <w:basedOn w:val="a"/>
    <w:next w:val="a"/>
    <w:autoRedefine/>
    <w:uiPriority w:val="39"/>
    <w:unhideWhenUsed/>
    <w:rsid w:val="00F94503"/>
    <w:pPr>
      <w:ind w:left="1440"/>
      <w:jc w:val="left"/>
    </w:pPr>
    <w:rPr>
      <w:rFonts w:ascii="Calibri" w:hAnsi="Calibri"/>
      <w:sz w:val="18"/>
      <w:szCs w:val="18"/>
    </w:rPr>
  </w:style>
  <w:style w:type="paragraph" w:styleId="81">
    <w:name w:val="toc 8"/>
    <w:basedOn w:val="a"/>
    <w:next w:val="a"/>
    <w:autoRedefine/>
    <w:uiPriority w:val="39"/>
    <w:unhideWhenUsed/>
    <w:rsid w:val="00F94503"/>
    <w:pPr>
      <w:ind w:left="1680"/>
      <w:jc w:val="left"/>
    </w:pPr>
    <w:rPr>
      <w:rFonts w:ascii="Calibri" w:hAnsi="Calibri"/>
      <w:sz w:val="18"/>
      <w:szCs w:val="18"/>
    </w:rPr>
  </w:style>
  <w:style w:type="paragraph" w:styleId="91">
    <w:name w:val="toc 9"/>
    <w:basedOn w:val="a"/>
    <w:next w:val="a"/>
    <w:autoRedefine/>
    <w:uiPriority w:val="39"/>
    <w:unhideWhenUsed/>
    <w:rsid w:val="00F94503"/>
    <w:pPr>
      <w:ind w:left="1920"/>
      <w:jc w:val="left"/>
    </w:pPr>
    <w:rPr>
      <w:rFonts w:ascii="Calibri" w:hAnsi="Calibri"/>
      <w:sz w:val="18"/>
      <w:szCs w:val="18"/>
    </w:rPr>
  </w:style>
  <w:style w:type="paragraph" w:styleId="affe">
    <w:name w:val="endnote text"/>
    <w:basedOn w:val="a"/>
    <w:link w:val="afff"/>
    <w:uiPriority w:val="99"/>
    <w:semiHidden/>
    <w:unhideWhenUsed/>
    <w:rsid w:val="00F94503"/>
    <w:rPr>
      <w:sz w:val="20"/>
      <w:szCs w:val="20"/>
      <w:lang w:val="x-none"/>
    </w:rPr>
  </w:style>
  <w:style w:type="character" w:customStyle="1" w:styleId="afff">
    <w:name w:val="Текст концевой сноски Знак"/>
    <w:basedOn w:val="a0"/>
    <w:link w:val="affe"/>
    <w:uiPriority w:val="99"/>
    <w:semiHidden/>
    <w:rsid w:val="00F94503"/>
    <w:rPr>
      <w:lang w:val="x-none" w:eastAsia="en-US"/>
    </w:rPr>
  </w:style>
  <w:style w:type="character" w:styleId="afff0">
    <w:name w:val="endnote reference"/>
    <w:uiPriority w:val="99"/>
    <w:semiHidden/>
    <w:unhideWhenUsed/>
    <w:rsid w:val="00F94503"/>
    <w:rPr>
      <w:vertAlign w:val="superscript"/>
    </w:rPr>
  </w:style>
  <w:style w:type="paragraph" w:customStyle="1" w:styleId="afff1">
    <w:name w:val="Основной"/>
    <w:basedOn w:val="a"/>
    <w:rsid w:val="00F94503"/>
    <w:pPr>
      <w:widowControl/>
      <w:overflowPunct w:val="0"/>
      <w:autoSpaceDE w:val="0"/>
      <w:autoSpaceDN w:val="0"/>
      <w:adjustRightInd w:val="0"/>
    </w:pPr>
    <w:rPr>
      <w:rFonts w:eastAsia="Times New Roman"/>
      <w:szCs w:val="20"/>
      <w:lang w:eastAsia="ru-RU"/>
    </w:rPr>
  </w:style>
  <w:style w:type="character" w:customStyle="1" w:styleId="apple-style-span">
    <w:name w:val="apple-style-span"/>
    <w:basedOn w:val="a0"/>
    <w:rsid w:val="00F94503"/>
  </w:style>
  <w:style w:type="paragraph" w:customStyle="1" w:styleId="Default">
    <w:name w:val="Default"/>
    <w:rsid w:val="00F94503"/>
    <w:pPr>
      <w:autoSpaceDE w:val="0"/>
      <w:autoSpaceDN w:val="0"/>
      <w:adjustRightInd w:val="0"/>
    </w:pPr>
    <w:rPr>
      <w:color w:val="000000"/>
      <w:sz w:val="24"/>
      <w:szCs w:val="24"/>
    </w:rPr>
  </w:style>
  <w:style w:type="paragraph" w:customStyle="1" w:styleId="formattext">
    <w:name w:val="formattext"/>
    <w:basedOn w:val="a"/>
    <w:rsid w:val="00F94503"/>
    <w:pPr>
      <w:widowControl/>
      <w:spacing w:before="100" w:beforeAutospacing="1" w:after="100" w:afterAutospacing="1"/>
      <w:ind w:firstLine="0"/>
      <w:jc w:val="left"/>
    </w:pPr>
    <w:rPr>
      <w:rFonts w:eastAsia="Times New Roman"/>
      <w:szCs w:val="24"/>
      <w:lang w:eastAsia="ru-RU"/>
    </w:rPr>
  </w:style>
  <w:style w:type="paragraph" w:customStyle="1" w:styleId="37">
    <w:name w:val="Стиль3"/>
    <w:basedOn w:val="a"/>
    <w:rsid w:val="00F94503"/>
    <w:pPr>
      <w:widowControl/>
      <w:tabs>
        <w:tab w:val="num" w:pos="720"/>
      </w:tabs>
      <w:ind w:left="720" w:hanging="360"/>
    </w:pPr>
    <w:rPr>
      <w:rFonts w:eastAsia="Times New Roman"/>
      <w:szCs w:val="20"/>
      <w:lang w:eastAsia="ru-RU"/>
    </w:rPr>
  </w:style>
  <w:style w:type="paragraph" w:customStyle="1" w:styleId="ConsNormal">
    <w:name w:val="ConsNormal"/>
    <w:rsid w:val="00F94503"/>
    <w:pPr>
      <w:widowControl w:val="0"/>
      <w:suppressAutoHyphens/>
      <w:autoSpaceDE w:val="0"/>
      <w:ind w:firstLine="720"/>
    </w:pPr>
    <w:rPr>
      <w:rFonts w:ascii="Arial" w:eastAsia="Arial" w:hAnsi="Arial" w:cs="Arial"/>
      <w:lang w:eastAsia="ar-SA"/>
    </w:rPr>
  </w:style>
  <w:style w:type="paragraph" w:customStyle="1" w:styleId="-">
    <w:name w:val="Таблица - шапка"/>
    <w:basedOn w:val="a"/>
    <w:rsid w:val="00F94503"/>
    <w:pPr>
      <w:widowControl/>
      <w:suppressAutoHyphens/>
      <w:spacing w:before="40" w:after="40"/>
      <w:ind w:firstLine="0"/>
      <w:jc w:val="center"/>
    </w:pPr>
    <w:rPr>
      <w:rFonts w:ascii="Arial" w:eastAsia="Times New Roman" w:hAnsi="Arial" w:cs="Arial"/>
      <w:b/>
      <w:sz w:val="20"/>
      <w:szCs w:val="20"/>
      <w:lang w:eastAsia="ru-RU"/>
    </w:rPr>
  </w:style>
  <w:style w:type="paragraph" w:customStyle="1" w:styleId="afff2">
    <w:name w:val="Основа"/>
    <w:basedOn w:val="a"/>
    <w:rsid w:val="00F94503"/>
    <w:pPr>
      <w:widowControl/>
      <w:spacing w:before="120" w:after="60"/>
      <w:ind w:firstLine="720"/>
    </w:pPr>
    <w:rPr>
      <w:rFonts w:eastAsia="Times New Roman"/>
      <w:szCs w:val="20"/>
      <w:lang w:eastAsia="ru-RU"/>
    </w:rPr>
  </w:style>
  <w:style w:type="paragraph" w:customStyle="1" w:styleId="afff3">
    <w:name w:val="таблица"/>
    <w:basedOn w:val="a"/>
    <w:qFormat/>
    <w:rsid w:val="00F94503"/>
    <w:pPr>
      <w:keepNext/>
      <w:keepLines/>
      <w:widowControl/>
      <w:ind w:firstLine="0"/>
      <w:jc w:val="center"/>
    </w:pPr>
    <w:rPr>
      <w:color w:val="000000"/>
      <w:szCs w:val="24"/>
    </w:rPr>
  </w:style>
  <w:style w:type="paragraph" w:customStyle="1" w:styleId="Main">
    <w:name w:val="Main"/>
    <w:rsid w:val="00F94503"/>
    <w:pPr>
      <w:widowControl w:val="0"/>
      <w:spacing w:line="360" w:lineRule="auto"/>
      <w:ind w:firstLine="709"/>
      <w:jc w:val="both"/>
    </w:pPr>
    <w:rPr>
      <w:rFonts w:eastAsia="Times New Roman" w:cs="Tahoma"/>
      <w:sz w:val="24"/>
      <w:szCs w:val="16"/>
    </w:rPr>
  </w:style>
  <w:style w:type="paragraph" w:customStyle="1" w:styleId="headertext">
    <w:name w:val="headertext"/>
    <w:basedOn w:val="a"/>
    <w:rsid w:val="00F94503"/>
    <w:pPr>
      <w:widowControl/>
      <w:spacing w:before="100" w:beforeAutospacing="1" w:after="100" w:afterAutospacing="1"/>
      <w:ind w:firstLine="0"/>
      <w:jc w:val="left"/>
    </w:pPr>
    <w:rPr>
      <w:rFonts w:eastAsia="Times New Roman"/>
      <w:szCs w:val="24"/>
      <w:lang w:eastAsia="ru-RU"/>
    </w:rPr>
  </w:style>
  <w:style w:type="paragraph" w:customStyle="1" w:styleId="font5">
    <w:name w:val="font5"/>
    <w:basedOn w:val="a"/>
    <w:rsid w:val="00F94503"/>
    <w:pPr>
      <w:widowControl/>
      <w:spacing w:before="100" w:beforeAutospacing="1" w:after="100" w:afterAutospacing="1"/>
      <w:ind w:firstLine="0"/>
      <w:jc w:val="left"/>
    </w:pPr>
    <w:rPr>
      <w:rFonts w:eastAsia="Times New Roman"/>
      <w:b/>
      <w:bCs/>
      <w:sz w:val="22"/>
      <w:lang w:eastAsia="ru-RU"/>
    </w:rPr>
  </w:style>
  <w:style w:type="paragraph" w:customStyle="1" w:styleId="font6">
    <w:name w:val="font6"/>
    <w:basedOn w:val="a"/>
    <w:rsid w:val="00F94503"/>
    <w:pPr>
      <w:widowControl/>
      <w:spacing w:before="100" w:beforeAutospacing="1" w:after="100" w:afterAutospacing="1"/>
      <w:ind w:firstLine="0"/>
      <w:jc w:val="left"/>
    </w:pPr>
    <w:rPr>
      <w:rFonts w:eastAsia="Times New Roman"/>
      <w:b/>
      <w:bCs/>
      <w:sz w:val="22"/>
      <w:lang w:eastAsia="ru-RU"/>
    </w:rPr>
  </w:style>
  <w:style w:type="paragraph" w:customStyle="1" w:styleId="xl66">
    <w:name w:val="xl66"/>
    <w:basedOn w:val="a"/>
    <w:rsid w:val="00F94503"/>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7">
    <w:name w:val="xl67"/>
    <w:basedOn w:val="a"/>
    <w:rsid w:val="00F94503"/>
    <w:pPr>
      <w:widowControl/>
      <w:spacing w:before="100" w:beforeAutospacing="1" w:after="100" w:afterAutospacing="1"/>
      <w:ind w:firstLine="0"/>
      <w:jc w:val="center"/>
      <w:textAlignment w:val="center"/>
    </w:pPr>
    <w:rPr>
      <w:rFonts w:eastAsia="Times New Roman"/>
      <w:b/>
      <w:bCs/>
      <w:sz w:val="22"/>
      <w:lang w:eastAsia="ru-RU"/>
    </w:rPr>
  </w:style>
  <w:style w:type="paragraph" w:customStyle="1" w:styleId="xl68">
    <w:name w:val="xl68"/>
    <w:basedOn w:val="a"/>
    <w:rsid w:val="00F94503"/>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ind w:firstLine="0"/>
      <w:jc w:val="center"/>
      <w:textAlignment w:val="center"/>
    </w:pPr>
    <w:rPr>
      <w:rFonts w:eastAsia="Times New Roman"/>
      <w:b/>
      <w:bCs/>
      <w:sz w:val="22"/>
      <w:lang w:eastAsia="ru-RU"/>
    </w:rPr>
  </w:style>
  <w:style w:type="paragraph" w:customStyle="1" w:styleId="xl69">
    <w:name w:val="xl69"/>
    <w:basedOn w:val="a"/>
    <w:rsid w:val="00F94503"/>
    <w:pPr>
      <w:widowControl/>
      <w:spacing w:before="100" w:beforeAutospacing="1" w:after="100" w:afterAutospacing="1"/>
      <w:ind w:firstLine="0"/>
      <w:jc w:val="center"/>
      <w:textAlignment w:val="center"/>
    </w:pPr>
    <w:rPr>
      <w:rFonts w:eastAsia="Times New Roman"/>
      <w:i/>
      <w:iCs/>
      <w:szCs w:val="24"/>
      <w:lang w:eastAsia="ru-RU"/>
    </w:rPr>
  </w:style>
  <w:style w:type="paragraph" w:customStyle="1" w:styleId="xl70">
    <w:name w:val="xl70"/>
    <w:basedOn w:val="a"/>
    <w:rsid w:val="00F94503"/>
    <w:pPr>
      <w:widowControl/>
      <w:pBdr>
        <w:top w:val="single" w:sz="4" w:space="0" w:color="000000"/>
        <w:left w:val="double" w:sz="6" w:space="0" w:color="000000"/>
        <w:bottom w:val="single" w:sz="4" w:space="0" w:color="auto"/>
        <w:right w:val="single" w:sz="4" w:space="0" w:color="000000"/>
      </w:pBdr>
      <w:shd w:val="clear" w:color="FFFFCC" w:fill="FFFFFF"/>
      <w:spacing w:before="100" w:beforeAutospacing="1" w:after="100" w:afterAutospacing="1"/>
      <w:ind w:firstLine="0"/>
      <w:jc w:val="center"/>
      <w:textAlignment w:val="center"/>
    </w:pPr>
    <w:rPr>
      <w:rFonts w:eastAsia="Times New Roman"/>
      <w:b/>
      <w:bCs/>
      <w:sz w:val="22"/>
      <w:lang w:eastAsia="ru-RU"/>
    </w:rPr>
  </w:style>
  <w:style w:type="paragraph" w:customStyle="1" w:styleId="xl71">
    <w:name w:val="xl71"/>
    <w:basedOn w:val="a"/>
    <w:rsid w:val="00F94503"/>
    <w:pPr>
      <w:widowControl/>
      <w:pBdr>
        <w:top w:val="single" w:sz="4" w:space="0" w:color="000000"/>
        <w:left w:val="single" w:sz="4" w:space="0" w:color="000000"/>
        <w:bottom w:val="single" w:sz="4" w:space="0" w:color="auto"/>
        <w:right w:val="single" w:sz="4" w:space="0" w:color="000000"/>
      </w:pBdr>
      <w:shd w:val="clear" w:color="FFFFCC" w:fill="FFFFFF"/>
      <w:spacing w:before="100" w:beforeAutospacing="1" w:after="100" w:afterAutospacing="1"/>
      <w:ind w:firstLine="0"/>
      <w:jc w:val="center"/>
      <w:textAlignment w:val="center"/>
    </w:pPr>
    <w:rPr>
      <w:rFonts w:eastAsia="Times New Roman"/>
      <w:b/>
      <w:bCs/>
      <w:sz w:val="22"/>
      <w:lang w:eastAsia="ru-RU"/>
    </w:rPr>
  </w:style>
  <w:style w:type="paragraph" w:customStyle="1" w:styleId="xl72">
    <w:name w:val="xl72"/>
    <w:basedOn w:val="a"/>
    <w:rsid w:val="00F94503"/>
    <w:pPr>
      <w:widowControl/>
      <w:pBdr>
        <w:top w:val="single" w:sz="4" w:space="0" w:color="000000"/>
        <w:left w:val="single" w:sz="4" w:space="0" w:color="000000"/>
        <w:bottom w:val="single" w:sz="4" w:space="0" w:color="auto"/>
        <w:right w:val="double" w:sz="6" w:space="0" w:color="000000"/>
      </w:pBdr>
      <w:shd w:val="clear" w:color="FFFFCC" w:fill="FFFFFF"/>
      <w:spacing w:before="100" w:beforeAutospacing="1" w:after="100" w:afterAutospacing="1"/>
      <w:ind w:firstLine="0"/>
      <w:jc w:val="center"/>
      <w:textAlignment w:val="center"/>
    </w:pPr>
    <w:rPr>
      <w:rFonts w:eastAsia="Times New Roman"/>
      <w:b/>
      <w:bCs/>
      <w:sz w:val="22"/>
      <w:lang w:eastAsia="ru-RU"/>
    </w:rPr>
  </w:style>
  <w:style w:type="paragraph" w:customStyle="1" w:styleId="xl73">
    <w:name w:val="xl73"/>
    <w:basedOn w:val="a"/>
    <w:rsid w:val="00F94503"/>
    <w:pPr>
      <w:widowControl/>
      <w:pBdr>
        <w:top w:val="single" w:sz="4" w:space="0" w:color="auto"/>
        <w:left w:val="double" w:sz="6" w:space="0" w:color="000000"/>
        <w:bottom w:val="single" w:sz="4" w:space="0" w:color="auto"/>
        <w:right w:val="single" w:sz="4" w:space="0" w:color="000000"/>
      </w:pBdr>
      <w:shd w:val="clear" w:color="FFFFCC" w:fill="FFFFFF"/>
      <w:spacing w:before="100" w:beforeAutospacing="1" w:after="100" w:afterAutospacing="1"/>
      <w:ind w:firstLine="0"/>
      <w:jc w:val="center"/>
      <w:textAlignment w:val="center"/>
    </w:pPr>
    <w:rPr>
      <w:rFonts w:eastAsia="Times New Roman"/>
      <w:i/>
      <w:iCs/>
      <w:szCs w:val="24"/>
      <w:lang w:eastAsia="ru-RU"/>
    </w:rPr>
  </w:style>
  <w:style w:type="paragraph" w:customStyle="1" w:styleId="xl74">
    <w:name w:val="xl74"/>
    <w:basedOn w:val="a"/>
    <w:rsid w:val="00F94503"/>
    <w:pPr>
      <w:widowControl/>
      <w:pBdr>
        <w:top w:val="single" w:sz="4" w:space="0" w:color="auto"/>
        <w:left w:val="single" w:sz="4" w:space="0" w:color="000000"/>
        <w:bottom w:val="single" w:sz="4" w:space="0" w:color="auto"/>
        <w:right w:val="single" w:sz="4" w:space="0" w:color="000000"/>
      </w:pBdr>
      <w:spacing w:before="100" w:beforeAutospacing="1" w:after="100" w:afterAutospacing="1"/>
      <w:ind w:firstLine="0"/>
      <w:jc w:val="center"/>
      <w:textAlignment w:val="center"/>
    </w:pPr>
    <w:rPr>
      <w:rFonts w:eastAsia="Times New Roman"/>
      <w:i/>
      <w:iCs/>
      <w:szCs w:val="24"/>
      <w:lang w:eastAsia="ru-RU"/>
    </w:rPr>
  </w:style>
  <w:style w:type="paragraph" w:customStyle="1" w:styleId="xl75">
    <w:name w:val="xl75"/>
    <w:basedOn w:val="a"/>
    <w:rsid w:val="00F94503"/>
    <w:pPr>
      <w:widowControl/>
      <w:pBdr>
        <w:top w:val="single" w:sz="4" w:space="0" w:color="auto"/>
        <w:left w:val="single" w:sz="4" w:space="0" w:color="000000"/>
        <w:bottom w:val="single" w:sz="4" w:space="0" w:color="auto"/>
        <w:right w:val="single" w:sz="4" w:space="0" w:color="000000"/>
      </w:pBdr>
      <w:spacing w:before="100" w:beforeAutospacing="1" w:after="100" w:afterAutospacing="1"/>
      <w:ind w:firstLine="0"/>
      <w:jc w:val="center"/>
      <w:textAlignment w:val="center"/>
    </w:pPr>
    <w:rPr>
      <w:rFonts w:eastAsia="Times New Roman"/>
      <w:i/>
      <w:iCs/>
      <w:szCs w:val="24"/>
      <w:lang w:eastAsia="ru-RU"/>
    </w:rPr>
  </w:style>
  <w:style w:type="paragraph" w:customStyle="1" w:styleId="xl76">
    <w:name w:val="xl76"/>
    <w:basedOn w:val="a"/>
    <w:rsid w:val="00F94503"/>
    <w:pPr>
      <w:widowControl/>
      <w:pBdr>
        <w:top w:val="single" w:sz="4" w:space="0" w:color="auto"/>
        <w:left w:val="single" w:sz="4" w:space="0" w:color="000000"/>
        <w:bottom w:val="single" w:sz="4" w:space="0" w:color="auto"/>
        <w:right w:val="double" w:sz="6" w:space="0" w:color="000000"/>
      </w:pBdr>
      <w:spacing w:before="100" w:beforeAutospacing="1" w:after="100" w:afterAutospacing="1"/>
      <w:ind w:firstLine="0"/>
      <w:jc w:val="center"/>
      <w:textAlignment w:val="center"/>
    </w:pPr>
    <w:rPr>
      <w:rFonts w:eastAsia="Times New Roman"/>
      <w:i/>
      <w:iCs/>
      <w:szCs w:val="24"/>
      <w:lang w:eastAsia="ru-RU"/>
    </w:rPr>
  </w:style>
  <w:style w:type="paragraph" w:customStyle="1" w:styleId="xl77">
    <w:name w:val="xl77"/>
    <w:basedOn w:val="a"/>
    <w:rsid w:val="00F94503"/>
    <w:pPr>
      <w:widowControl/>
      <w:pBdr>
        <w:top w:val="single" w:sz="4" w:space="0" w:color="auto"/>
        <w:left w:val="double" w:sz="6" w:space="0" w:color="000000"/>
        <w:bottom w:val="double" w:sz="6" w:space="0" w:color="000000"/>
        <w:right w:val="single" w:sz="4" w:space="0" w:color="000000"/>
      </w:pBdr>
      <w:shd w:val="clear" w:color="FFFFCC" w:fill="FFFFFF"/>
      <w:spacing w:before="100" w:beforeAutospacing="1" w:after="100" w:afterAutospacing="1"/>
      <w:ind w:firstLine="0"/>
      <w:jc w:val="center"/>
      <w:textAlignment w:val="center"/>
    </w:pPr>
    <w:rPr>
      <w:rFonts w:eastAsia="Times New Roman"/>
      <w:i/>
      <w:iCs/>
      <w:szCs w:val="24"/>
      <w:lang w:eastAsia="ru-RU"/>
    </w:rPr>
  </w:style>
  <w:style w:type="paragraph" w:customStyle="1" w:styleId="xl78">
    <w:name w:val="xl78"/>
    <w:basedOn w:val="a"/>
    <w:rsid w:val="00F94503"/>
    <w:pPr>
      <w:widowControl/>
      <w:pBdr>
        <w:top w:val="single" w:sz="4" w:space="0" w:color="auto"/>
        <w:left w:val="single" w:sz="4" w:space="0" w:color="000000"/>
        <w:bottom w:val="double" w:sz="6" w:space="0" w:color="000000"/>
        <w:right w:val="single" w:sz="4" w:space="0" w:color="000000"/>
      </w:pBdr>
      <w:spacing w:before="100" w:beforeAutospacing="1" w:after="100" w:afterAutospacing="1"/>
      <w:ind w:firstLine="0"/>
      <w:jc w:val="center"/>
      <w:textAlignment w:val="center"/>
    </w:pPr>
    <w:rPr>
      <w:rFonts w:eastAsia="Times New Roman"/>
      <w:i/>
      <w:iCs/>
      <w:szCs w:val="24"/>
      <w:lang w:eastAsia="ru-RU"/>
    </w:rPr>
  </w:style>
  <w:style w:type="paragraph" w:customStyle="1" w:styleId="xl79">
    <w:name w:val="xl79"/>
    <w:basedOn w:val="a"/>
    <w:rsid w:val="00F94503"/>
    <w:pPr>
      <w:widowControl/>
      <w:pBdr>
        <w:top w:val="single" w:sz="4" w:space="0" w:color="auto"/>
        <w:left w:val="single" w:sz="4" w:space="0" w:color="000000"/>
        <w:bottom w:val="double" w:sz="6" w:space="0" w:color="000000"/>
        <w:right w:val="single" w:sz="4" w:space="0" w:color="000000"/>
      </w:pBdr>
      <w:spacing w:before="100" w:beforeAutospacing="1" w:after="100" w:afterAutospacing="1"/>
      <w:ind w:firstLine="0"/>
      <w:jc w:val="center"/>
      <w:textAlignment w:val="center"/>
    </w:pPr>
    <w:rPr>
      <w:rFonts w:eastAsia="Times New Roman"/>
      <w:i/>
      <w:iCs/>
      <w:szCs w:val="24"/>
      <w:lang w:eastAsia="ru-RU"/>
    </w:rPr>
  </w:style>
  <w:style w:type="paragraph" w:customStyle="1" w:styleId="xl80">
    <w:name w:val="xl80"/>
    <w:basedOn w:val="a"/>
    <w:rsid w:val="00F94503"/>
    <w:pPr>
      <w:widowControl/>
      <w:pBdr>
        <w:top w:val="single" w:sz="4" w:space="0" w:color="auto"/>
        <w:left w:val="single" w:sz="4" w:space="0" w:color="000000"/>
        <w:bottom w:val="double" w:sz="6" w:space="0" w:color="000000"/>
        <w:right w:val="double" w:sz="6" w:space="0" w:color="000000"/>
      </w:pBdr>
      <w:spacing w:before="100" w:beforeAutospacing="1" w:after="100" w:afterAutospacing="1"/>
      <w:ind w:firstLine="0"/>
      <w:jc w:val="center"/>
      <w:textAlignment w:val="center"/>
    </w:pPr>
    <w:rPr>
      <w:rFonts w:eastAsia="Times New Roman"/>
      <w:i/>
      <w:iCs/>
      <w:szCs w:val="24"/>
      <w:lang w:eastAsia="ru-RU"/>
    </w:rPr>
  </w:style>
  <w:style w:type="paragraph" w:customStyle="1" w:styleId="xl81">
    <w:name w:val="xl81"/>
    <w:basedOn w:val="a"/>
    <w:rsid w:val="00F94503"/>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82">
    <w:name w:val="xl82"/>
    <w:basedOn w:val="a"/>
    <w:rsid w:val="00F94503"/>
    <w:pPr>
      <w:widowControl/>
      <w:pBdr>
        <w:top w:val="single" w:sz="4" w:space="0" w:color="auto"/>
        <w:bottom w:val="single" w:sz="4" w:space="0" w:color="auto"/>
        <w:right w:val="double" w:sz="6" w:space="0" w:color="000000"/>
      </w:pBdr>
      <w:spacing w:before="100" w:beforeAutospacing="1" w:after="100" w:afterAutospacing="1"/>
      <w:ind w:firstLine="0"/>
      <w:jc w:val="center"/>
      <w:textAlignment w:val="center"/>
    </w:pPr>
    <w:rPr>
      <w:rFonts w:eastAsia="Times New Roman"/>
      <w:szCs w:val="24"/>
      <w:lang w:eastAsia="ru-RU"/>
    </w:rPr>
  </w:style>
  <w:style w:type="paragraph" w:customStyle="1" w:styleId="xl83">
    <w:name w:val="xl83"/>
    <w:basedOn w:val="a"/>
    <w:rsid w:val="00F94503"/>
    <w:pPr>
      <w:widowControl/>
      <w:pBdr>
        <w:top w:val="single" w:sz="4" w:space="0" w:color="auto"/>
        <w:left w:val="double" w:sz="6" w:space="0" w:color="000000"/>
        <w:bottom w:val="single" w:sz="4" w:space="0" w:color="auto"/>
      </w:pBdr>
      <w:shd w:val="clear" w:color="FFFFCC" w:fill="FFFFFF"/>
      <w:spacing w:before="100" w:beforeAutospacing="1" w:after="100" w:afterAutospacing="1"/>
      <w:ind w:firstLine="0"/>
      <w:jc w:val="center"/>
      <w:textAlignment w:val="center"/>
    </w:pPr>
    <w:rPr>
      <w:rFonts w:eastAsia="Times New Roman"/>
      <w:i/>
      <w:iCs/>
      <w:szCs w:val="24"/>
      <w:lang w:eastAsia="ru-RU"/>
    </w:rPr>
  </w:style>
  <w:style w:type="paragraph" w:customStyle="1" w:styleId="xl84">
    <w:name w:val="xl84"/>
    <w:basedOn w:val="a"/>
    <w:rsid w:val="00F94503"/>
    <w:pPr>
      <w:widowControl/>
      <w:pBdr>
        <w:left w:val="double" w:sz="6" w:space="0" w:color="000000"/>
      </w:pBdr>
      <w:spacing w:before="100" w:beforeAutospacing="1" w:after="100" w:afterAutospacing="1"/>
      <w:ind w:firstLine="0"/>
      <w:jc w:val="center"/>
      <w:textAlignment w:val="top"/>
    </w:pPr>
    <w:rPr>
      <w:rFonts w:eastAsia="Times New Roman"/>
      <w:szCs w:val="24"/>
      <w:lang w:eastAsia="ru-RU"/>
    </w:rPr>
  </w:style>
  <w:style w:type="paragraph" w:customStyle="1" w:styleId="xl85">
    <w:name w:val="xl85"/>
    <w:basedOn w:val="a"/>
    <w:rsid w:val="00F94503"/>
    <w:pPr>
      <w:widowControl/>
      <w:spacing w:before="100" w:beforeAutospacing="1" w:after="100" w:afterAutospacing="1"/>
      <w:ind w:firstLine="0"/>
      <w:jc w:val="center"/>
      <w:textAlignment w:val="top"/>
    </w:pPr>
    <w:rPr>
      <w:rFonts w:eastAsia="Times New Roman"/>
      <w:szCs w:val="24"/>
      <w:lang w:eastAsia="ru-RU"/>
    </w:rPr>
  </w:style>
  <w:style w:type="paragraph" w:customStyle="1" w:styleId="xl86">
    <w:name w:val="xl86"/>
    <w:basedOn w:val="a"/>
    <w:rsid w:val="00F94503"/>
    <w:pPr>
      <w:widowControl/>
      <w:pBdr>
        <w:right w:val="double" w:sz="6" w:space="0" w:color="000000"/>
      </w:pBdr>
      <w:spacing w:before="100" w:beforeAutospacing="1" w:after="100" w:afterAutospacing="1"/>
      <w:ind w:firstLine="0"/>
      <w:jc w:val="center"/>
      <w:textAlignment w:val="top"/>
    </w:pPr>
    <w:rPr>
      <w:rFonts w:eastAsia="Times New Roman"/>
      <w:szCs w:val="24"/>
      <w:lang w:eastAsia="ru-RU"/>
    </w:rPr>
  </w:style>
  <w:style w:type="paragraph" w:customStyle="1" w:styleId="xl87">
    <w:name w:val="xl87"/>
    <w:basedOn w:val="a"/>
    <w:rsid w:val="00F94503"/>
    <w:pPr>
      <w:widowControl/>
      <w:pBdr>
        <w:top w:val="double" w:sz="6" w:space="0" w:color="000000"/>
        <w:left w:val="double" w:sz="6" w:space="0" w:color="000000"/>
      </w:pBdr>
      <w:shd w:val="clear" w:color="FFFFCC" w:fill="FFFFFF"/>
      <w:spacing w:before="100" w:beforeAutospacing="1" w:after="100" w:afterAutospacing="1"/>
      <w:ind w:firstLine="0"/>
      <w:jc w:val="left"/>
      <w:textAlignment w:val="center"/>
    </w:pPr>
    <w:rPr>
      <w:rFonts w:eastAsia="Times New Roman"/>
      <w:b/>
      <w:bCs/>
      <w:sz w:val="22"/>
      <w:lang w:eastAsia="ru-RU"/>
    </w:rPr>
  </w:style>
  <w:style w:type="paragraph" w:customStyle="1" w:styleId="xl88">
    <w:name w:val="xl88"/>
    <w:basedOn w:val="a"/>
    <w:rsid w:val="00F94503"/>
    <w:pPr>
      <w:widowControl/>
      <w:pBdr>
        <w:top w:val="double" w:sz="6" w:space="0" w:color="000000"/>
      </w:pBdr>
      <w:shd w:val="clear" w:color="FFFFCC" w:fill="FFFFFF"/>
      <w:spacing w:before="100" w:beforeAutospacing="1" w:after="100" w:afterAutospacing="1"/>
      <w:ind w:firstLine="0"/>
      <w:jc w:val="left"/>
      <w:textAlignment w:val="center"/>
    </w:pPr>
    <w:rPr>
      <w:rFonts w:eastAsia="Times New Roman"/>
      <w:b/>
      <w:bCs/>
      <w:sz w:val="22"/>
      <w:lang w:eastAsia="ru-RU"/>
    </w:rPr>
  </w:style>
  <w:style w:type="paragraph" w:customStyle="1" w:styleId="xl89">
    <w:name w:val="xl89"/>
    <w:basedOn w:val="a"/>
    <w:rsid w:val="00F94503"/>
    <w:pPr>
      <w:widowControl/>
      <w:pBdr>
        <w:top w:val="double" w:sz="6" w:space="0" w:color="000000"/>
        <w:bottom w:val="double" w:sz="6" w:space="0" w:color="000000"/>
      </w:pBdr>
      <w:shd w:val="clear" w:color="FFFFCC" w:fill="FFFFFF"/>
      <w:spacing w:before="100" w:beforeAutospacing="1" w:after="100" w:afterAutospacing="1"/>
      <w:ind w:firstLine="0"/>
      <w:jc w:val="left"/>
      <w:textAlignment w:val="center"/>
    </w:pPr>
    <w:rPr>
      <w:rFonts w:eastAsia="Times New Roman"/>
      <w:i/>
      <w:iCs/>
      <w:sz w:val="22"/>
      <w:u w:val="single"/>
      <w:lang w:eastAsia="ru-RU"/>
    </w:rPr>
  </w:style>
  <w:style w:type="paragraph" w:customStyle="1" w:styleId="xl90">
    <w:name w:val="xl90"/>
    <w:basedOn w:val="a"/>
    <w:rsid w:val="00F94503"/>
    <w:pPr>
      <w:widowControl/>
      <w:pBdr>
        <w:top w:val="double" w:sz="6" w:space="0" w:color="000000"/>
        <w:bottom w:val="double" w:sz="6" w:space="0" w:color="000000"/>
        <w:right w:val="double" w:sz="6" w:space="0" w:color="000000"/>
      </w:pBdr>
      <w:shd w:val="clear" w:color="FFFFCC" w:fill="FFFFFF"/>
      <w:spacing w:before="100" w:beforeAutospacing="1" w:after="100" w:afterAutospacing="1"/>
      <w:ind w:firstLine="0"/>
      <w:jc w:val="left"/>
      <w:textAlignment w:val="center"/>
    </w:pPr>
    <w:rPr>
      <w:rFonts w:eastAsia="Times New Roman"/>
      <w:i/>
      <w:iCs/>
      <w:sz w:val="22"/>
      <w:u w:val="single"/>
      <w:lang w:eastAsia="ru-RU"/>
    </w:rPr>
  </w:style>
  <w:style w:type="paragraph" w:customStyle="1" w:styleId="xl91">
    <w:name w:val="xl91"/>
    <w:basedOn w:val="a"/>
    <w:rsid w:val="00F94503"/>
    <w:pPr>
      <w:widowControl/>
      <w:pBdr>
        <w:top w:val="double" w:sz="6" w:space="0" w:color="000000"/>
        <w:left w:val="double" w:sz="6" w:space="0" w:color="000000"/>
        <w:bottom w:val="double" w:sz="6" w:space="0" w:color="000000"/>
      </w:pBdr>
      <w:shd w:val="clear" w:color="FFFFCC" w:fill="FFFFFF"/>
      <w:spacing w:before="100" w:beforeAutospacing="1" w:after="100" w:afterAutospacing="1"/>
      <w:ind w:firstLine="0"/>
      <w:jc w:val="left"/>
      <w:textAlignment w:val="center"/>
    </w:pPr>
    <w:rPr>
      <w:rFonts w:eastAsia="Times New Roman"/>
      <w:b/>
      <w:bCs/>
      <w:sz w:val="22"/>
      <w:lang w:eastAsia="ru-RU"/>
    </w:rPr>
  </w:style>
  <w:style w:type="paragraph" w:customStyle="1" w:styleId="xl92">
    <w:name w:val="xl92"/>
    <w:basedOn w:val="a"/>
    <w:rsid w:val="00F94503"/>
    <w:pPr>
      <w:widowControl/>
      <w:pBdr>
        <w:top w:val="double" w:sz="6" w:space="0" w:color="000000"/>
        <w:bottom w:val="double" w:sz="6" w:space="0" w:color="000000"/>
      </w:pBdr>
      <w:shd w:val="clear" w:color="FFFFCC" w:fill="FFFFFF"/>
      <w:spacing w:before="100" w:beforeAutospacing="1" w:after="100" w:afterAutospacing="1"/>
      <w:ind w:firstLine="0"/>
      <w:jc w:val="left"/>
      <w:textAlignment w:val="center"/>
    </w:pPr>
    <w:rPr>
      <w:rFonts w:eastAsia="Times New Roman"/>
      <w:b/>
      <w:bCs/>
      <w:sz w:val="22"/>
      <w:lang w:eastAsia="ru-RU"/>
    </w:rPr>
  </w:style>
  <w:style w:type="paragraph" w:customStyle="1" w:styleId="xl93">
    <w:name w:val="xl93"/>
    <w:basedOn w:val="a"/>
    <w:rsid w:val="00F94503"/>
    <w:pPr>
      <w:widowControl/>
      <w:pBdr>
        <w:top w:val="double" w:sz="6" w:space="0" w:color="000000"/>
        <w:bottom w:val="double" w:sz="6" w:space="0" w:color="000000"/>
        <w:right w:val="double" w:sz="6" w:space="0" w:color="000000"/>
      </w:pBdr>
      <w:shd w:val="clear" w:color="FFFFCC" w:fill="FFFFFF"/>
      <w:spacing w:before="100" w:beforeAutospacing="1" w:after="100" w:afterAutospacing="1"/>
      <w:ind w:firstLine="0"/>
      <w:jc w:val="left"/>
      <w:textAlignment w:val="center"/>
    </w:pPr>
    <w:rPr>
      <w:rFonts w:eastAsia="Times New Roman"/>
      <w:b/>
      <w:bCs/>
      <w:sz w:val="22"/>
      <w:lang w:eastAsia="ru-RU"/>
    </w:rPr>
  </w:style>
  <w:style w:type="paragraph" w:customStyle="1" w:styleId="xl94">
    <w:name w:val="xl94"/>
    <w:basedOn w:val="a"/>
    <w:rsid w:val="00F94503"/>
    <w:pPr>
      <w:widowControl/>
      <w:pBdr>
        <w:top w:val="double" w:sz="6" w:space="0" w:color="000000"/>
        <w:left w:val="double" w:sz="6" w:space="0" w:color="000000"/>
      </w:pBdr>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95">
    <w:name w:val="xl95"/>
    <w:basedOn w:val="a"/>
    <w:rsid w:val="00F94503"/>
    <w:pPr>
      <w:widowControl/>
      <w:pBdr>
        <w:top w:val="double" w:sz="6" w:space="0" w:color="000000"/>
      </w:pBdr>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96">
    <w:name w:val="xl96"/>
    <w:basedOn w:val="a"/>
    <w:rsid w:val="00F94503"/>
    <w:pPr>
      <w:widowControl/>
      <w:pBdr>
        <w:top w:val="double" w:sz="6" w:space="0" w:color="000000"/>
        <w:right w:val="double" w:sz="6" w:space="0" w:color="000000"/>
      </w:pBdr>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97">
    <w:name w:val="xl97"/>
    <w:basedOn w:val="a"/>
    <w:rsid w:val="00F94503"/>
    <w:pPr>
      <w:widowControl/>
      <w:pBdr>
        <w:top w:val="single" w:sz="4" w:space="0" w:color="000000"/>
        <w:left w:val="double" w:sz="6" w:space="0" w:color="000000"/>
        <w:bottom w:val="double" w:sz="6" w:space="0" w:color="000000"/>
      </w:pBdr>
      <w:spacing w:before="100" w:beforeAutospacing="1" w:after="100" w:afterAutospacing="1"/>
      <w:ind w:firstLine="0"/>
      <w:jc w:val="center"/>
      <w:textAlignment w:val="center"/>
    </w:pPr>
    <w:rPr>
      <w:rFonts w:eastAsia="Times New Roman"/>
      <w:b/>
      <w:bCs/>
      <w:szCs w:val="24"/>
      <w:lang w:eastAsia="ru-RU"/>
    </w:rPr>
  </w:style>
  <w:style w:type="paragraph" w:customStyle="1" w:styleId="xl98">
    <w:name w:val="xl98"/>
    <w:basedOn w:val="a"/>
    <w:rsid w:val="00F94503"/>
    <w:pPr>
      <w:widowControl/>
      <w:pBdr>
        <w:top w:val="single" w:sz="4" w:space="0" w:color="000000"/>
        <w:bottom w:val="double" w:sz="6" w:space="0" w:color="000000"/>
      </w:pBdr>
      <w:spacing w:before="100" w:beforeAutospacing="1" w:after="100" w:afterAutospacing="1"/>
      <w:ind w:firstLine="0"/>
      <w:jc w:val="center"/>
      <w:textAlignment w:val="center"/>
    </w:pPr>
    <w:rPr>
      <w:rFonts w:eastAsia="Times New Roman"/>
      <w:b/>
      <w:bCs/>
      <w:szCs w:val="24"/>
      <w:lang w:eastAsia="ru-RU"/>
    </w:rPr>
  </w:style>
  <w:style w:type="paragraph" w:customStyle="1" w:styleId="xl99">
    <w:name w:val="xl99"/>
    <w:basedOn w:val="a"/>
    <w:rsid w:val="00F94503"/>
    <w:pPr>
      <w:widowControl/>
      <w:pBdr>
        <w:top w:val="single" w:sz="4" w:space="0" w:color="000000"/>
        <w:bottom w:val="double" w:sz="6" w:space="0" w:color="000000"/>
        <w:right w:val="double" w:sz="6" w:space="0" w:color="000000"/>
      </w:pBdr>
      <w:spacing w:before="100" w:beforeAutospacing="1" w:after="100" w:afterAutospacing="1"/>
      <w:ind w:firstLine="0"/>
      <w:jc w:val="center"/>
      <w:textAlignment w:val="center"/>
    </w:pPr>
    <w:rPr>
      <w:rFonts w:eastAsia="Times New Roman"/>
      <w:b/>
      <w:bCs/>
      <w:szCs w:val="24"/>
      <w:lang w:eastAsia="ru-RU"/>
    </w:rPr>
  </w:style>
  <w:style w:type="paragraph" w:customStyle="1" w:styleId="xl100">
    <w:name w:val="xl100"/>
    <w:basedOn w:val="a"/>
    <w:rsid w:val="00F94503"/>
    <w:pPr>
      <w:widowControl/>
      <w:pBdr>
        <w:left w:val="double" w:sz="6" w:space="0" w:color="000000"/>
        <w:bottom w:val="single" w:sz="4" w:space="0" w:color="000000"/>
        <w:right w:val="single" w:sz="4" w:space="0" w:color="000000"/>
      </w:pBdr>
      <w:shd w:val="clear" w:color="FFFFCC" w:fill="FFFFFF"/>
      <w:spacing w:before="100" w:beforeAutospacing="1" w:after="100" w:afterAutospacing="1"/>
      <w:ind w:firstLine="0"/>
      <w:jc w:val="center"/>
      <w:textAlignment w:val="center"/>
    </w:pPr>
    <w:rPr>
      <w:rFonts w:eastAsia="Times New Roman"/>
      <w:b/>
      <w:bCs/>
      <w:sz w:val="18"/>
      <w:szCs w:val="18"/>
      <w:lang w:eastAsia="ru-RU"/>
    </w:rPr>
  </w:style>
  <w:style w:type="paragraph" w:customStyle="1" w:styleId="xl101">
    <w:name w:val="xl101"/>
    <w:basedOn w:val="a"/>
    <w:rsid w:val="00F94503"/>
    <w:pPr>
      <w:widowControl/>
      <w:pBdr>
        <w:top w:val="single" w:sz="4" w:space="0" w:color="000000"/>
        <w:left w:val="double" w:sz="6" w:space="0" w:color="000000"/>
        <w:bottom w:val="single" w:sz="4" w:space="0" w:color="000000"/>
        <w:right w:val="single" w:sz="4" w:space="0" w:color="000000"/>
      </w:pBdr>
      <w:shd w:val="clear" w:color="FFFFCC" w:fill="FFFFFF"/>
      <w:spacing w:before="100" w:beforeAutospacing="1" w:after="100" w:afterAutospacing="1"/>
      <w:ind w:firstLine="0"/>
      <w:jc w:val="center"/>
      <w:textAlignment w:val="center"/>
    </w:pPr>
    <w:rPr>
      <w:rFonts w:eastAsia="Times New Roman"/>
      <w:b/>
      <w:bCs/>
      <w:sz w:val="18"/>
      <w:szCs w:val="18"/>
      <w:lang w:eastAsia="ru-RU"/>
    </w:rPr>
  </w:style>
  <w:style w:type="paragraph" w:customStyle="1" w:styleId="xl102">
    <w:name w:val="xl102"/>
    <w:basedOn w:val="a"/>
    <w:rsid w:val="00F94503"/>
    <w:pPr>
      <w:widowControl/>
      <w:pBdr>
        <w:left w:val="single" w:sz="4" w:space="0" w:color="000000"/>
        <w:bottom w:val="single" w:sz="4" w:space="0" w:color="000000"/>
        <w:right w:val="single" w:sz="4" w:space="0" w:color="000000"/>
      </w:pBdr>
      <w:shd w:val="clear" w:color="FFFFCC" w:fill="FFFFFF"/>
      <w:spacing w:before="100" w:beforeAutospacing="1" w:after="100" w:afterAutospacing="1"/>
      <w:ind w:firstLine="0"/>
      <w:jc w:val="center"/>
      <w:textAlignment w:val="center"/>
    </w:pPr>
    <w:rPr>
      <w:rFonts w:eastAsia="Times New Roman"/>
      <w:b/>
      <w:bCs/>
      <w:sz w:val="22"/>
      <w:lang w:eastAsia="ru-RU"/>
    </w:rPr>
  </w:style>
  <w:style w:type="paragraph" w:customStyle="1" w:styleId="xl103">
    <w:name w:val="xl103"/>
    <w:basedOn w:val="a"/>
    <w:rsid w:val="00F94503"/>
    <w:pPr>
      <w:widowControl/>
      <w:pBdr>
        <w:left w:val="single" w:sz="4" w:space="0" w:color="000000"/>
        <w:bottom w:val="single" w:sz="4" w:space="0" w:color="000000"/>
        <w:right w:val="double" w:sz="6" w:space="0" w:color="000000"/>
      </w:pBdr>
      <w:shd w:val="clear" w:color="FFFFCC" w:fill="FFFFFF"/>
      <w:spacing w:before="100" w:beforeAutospacing="1" w:after="100" w:afterAutospacing="1"/>
      <w:ind w:firstLine="0"/>
      <w:jc w:val="center"/>
      <w:textAlignment w:val="center"/>
    </w:pPr>
    <w:rPr>
      <w:rFonts w:eastAsia="Times New Roman"/>
      <w:b/>
      <w:bCs/>
      <w:sz w:val="22"/>
      <w:lang w:eastAsia="ru-RU"/>
    </w:rPr>
  </w:style>
  <w:style w:type="paragraph" w:customStyle="1" w:styleId="xl104">
    <w:name w:val="xl104"/>
    <w:basedOn w:val="a"/>
    <w:rsid w:val="00F94503"/>
    <w:pPr>
      <w:widowControl/>
      <w:pBdr>
        <w:top w:val="single" w:sz="4" w:space="0" w:color="000000"/>
        <w:left w:val="single" w:sz="4" w:space="0" w:color="000000"/>
        <w:bottom w:val="single" w:sz="4" w:space="0" w:color="000000"/>
        <w:right w:val="double" w:sz="6" w:space="0" w:color="000000"/>
      </w:pBdr>
      <w:shd w:val="clear" w:color="FFFFCC" w:fill="FFFFFF"/>
      <w:spacing w:before="100" w:beforeAutospacing="1" w:after="100" w:afterAutospacing="1"/>
      <w:ind w:firstLine="0"/>
      <w:jc w:val="center"/>
      <w:textAlignment w:val="center"/>
    </w:pPr>
    <w:rPr>
      <w:rFonts w:eastAsia="Times New Roman"/>
      <w:b/>
      <w:bCs/>
      <w:sz w:val="22"/>
      <w:lang w:eastAsia="ru-RU"/>
    </w:rPr>
  </w:style>
  <w:style w:type="paragraph" w:customStyle="1" w:styleId="xl105">
    <w:name w:val="xl105"/>
    <w:basedOn w:val="a"/>
    <w:rsid w:val="00F94503"/>
    <w:pPr>
      <w:widowControl/>
      <w:pBdr>
        <w:left w:val="double" w:sz="6" w:space="0" w:color="000000"/>
      </w:pBdr>
      <w:spacing w:before="100" w:beforeAutospacing="1" w:after="100" w:afterAutospacing="1"/>
      <w:ind w:firstLine="0"/>
      <w:jc w:val="center"/>
      <w:textAlignment w:val="center"/>
    </w:pPr>
    <w:rPr>
      <w:rFonts w:eastAsia="Times New Roman"/>
      <w:i/>
      <w:iCs/>
      <w:sz w:val="22"/>
      <w:u w:val="single"/>
      <w:lang w:eastAsia="ru-RU"/>
    </w:rPr>
  </w:style>
  <w:style w:type="paragraph" w:customStyle="1" w:styleId="xl106">
    <w:name w:val="xl106"/>
    <w:basedOn w:val="a"/>
    <w:rsid w:val="00F94503"/>
    <w:pPr>
      <w:widowControl/>
      <w:spacing w:before="100" w:beforeAutospacing="1" w:after="100" w:afterAutospacing="1"/>
      <w:ind w:firstLine="0"/>
      <w:jc w:val="center"/>
      <w:textAlignment w:val="center"/>
    </w:pPr>
    <w:rPr>
      <w:rFonts w:eastAsia="Times New Roman"/>
      <w:i/>
      <w:iCs/>
      <w:sz w:val="22"/>
      <w:u w:val="single"/>
      <w:lang w:eastAsia="ru-RU"/>
    </w:rPr>
  </w:style>
  <w:style w:type="paragraph" w:customStyle="1" w:styleId="xl107">
    <w:name w:val="xl107"/>
    <w:basedOn w:val="a"/>
    <w:rsid w:val="00F94503"/>
    <w:pPr>
      <w:widowControl/>
      <w:pBdr>
        <w:right w:val="double" w:sz="6" w:space="0" w:color="000000"/>
      </w:pBdr>
      <w:spacing w:before="100" w:beforeAutospacing="1" w:after="100" w:afterAutospacing="1"/>
      <w:ind w:firstLine="0"/>
      <w:jc w:val="center"/>
      <w:textAlignment w:val="center"/>
    </w:pPr>
    <w:rPr>
      <w:rFonts w:eastAsia="Times New Roman"/>
      <w:i/>
      <w:iCs/>
      <w:sz w:val="22"/>
      <w:u w:val="single"/>
      <w:lang w:eastAsia="ru-RU"/>
    </w:rPr>
  </w:style>
  <w:style w:type="paragraph" w:customStyle="1" w:styleId="s16">
    <w:name w:val="s_16"/>
    <w:basedOn w:val="a"/>
    <w:rsid w:val="00F94503"/>
    <w:pPr>
      <w:widowControl/>
      <w:spacing w:before="100" w:beforeAutospacing="1" w:after="100" w:afterAutospacing="1"/>
      <w:ind w:firstLine="0"/>
      <w:jc w:val="left"/>
    </w:pPr>
    <w:rPr>
      <w:rFonts w:eastAsia="Times New Roman"/>
      <w:szCs w:val="24"/>
      <w:lang w:eastAsia="ru-RU"/>
    </w:rPr>
  </w:style>
  <w:style w:type="paragraph" w:customStyle="1" w:styleId="TableParagraph">
    <w:name w:val="Table Paragraph"/>
    <w:basedOn w:val="a"/>
    <w:uiPriority w:val="1"/>
    <w:qFormat/>
    <w:rsid w:val="00F94503"/>
    <w:pPr>
      <w:autoSpaceDE w:val="0"/>
      <w:autoSpaceDN w:val="0"/>
      <w:ind w:firstLine="0"/>
    </w:pPr>
    <w:rPr>
      <w:rFonts w:ascii="Calibri" w:hAnsi="Calibri" w:cs="Calibri"/>
      <w:sz w:val="22"/>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A3F"/>
    <w:pPr>
      <w:widowControl w:val="0"/>
      <w:ind w:firstLine="709"/>
      <w:jc w:val="both"/>
    </w:pPr>
    <w:rPr>
      <w:sz w:val="24"/>
      <w:szCs w:val="22"/>
      <w:lang w:eastAsia="en-US"/>
    </w:rPr>
  </w:style>
  <w:style w:type="paragraph" w:styleId="1">
    <w:name w:val="heading 1"/>
    <w:basedOn w:val="a"/>
    <w:next w:val="a"/>
    <w:link w:val="10"/>
    <w:qFormat/>
    <w:rsid w:val="00057813"/>
    <w:pPr>
      <w:keepNext/>
      <w:keepLines/>
      <w:widowControl/>
      <w:spacing w:before="500" w:after="400"/>
      <w:ind w:firstLine="0"/>
      <w:jc w:val="center"/>
      <w:outlineLvl w:val="0"/>
    </w:pPr>
    <w:rPr>
      <w:rFonts w:eastAsia="Times New Roman"/>
      <w:b/>
      <w:bCs/>
      <w:sz w:val="32"/>
      <w:szCs w:val="28"/>
    </w:rPr>
  </w:style>
  <w:style w:type="paragraph" w:styleId="2">
    <w:name w:val="heading 2"/>
    <w:basedOn w:val="a"/>
    <w:next w:val="a"/>
    <w:link w:val="20"/>
    <w:unhideWhenUsed/>
    <w:qFormat/>
    <w:rsid w:val="00057813"/>
    <w:pPr>
      <w:keepNext/>
      <w:keepLines/>
      <w:widowControl/>
      <w:spacing w:before="400" w:after="300"/>
      <w:ind w:firstLine="0"/>
      <w:jc w:val="center"/>
      <w:outlineLvl w:val="1"/>
    </w:pPr>
    <w:rPr>
      <w:rFonts w:eastAsia="Times New Roman"/>
      <w:b/>
      <w:bCs/>
      <w:color w:val="000000"/>
      <w:sz w:val="28"/>
      <w:szCs w:val="26"/>
    </w:rPr>
  </w:style>
  <w:style w:type="paragraph" w:styleId="3">
    <w:name w:val="heading 3"/>
    <w:basedOn w:val="a"/>
    <w:next w:val="a"/>
    <w:link w:val="30"/>
    <w:uiPriority w:val="9"/>
    <w:unhideWhenUsed/>
    <w:qFormat/>
    <w:rsid w:val="00AD531F"/>
    <w:pPr>
      <w:keepNext/>
      <w:spacing w:before="200"/>
      <w:ind w:firstLine="0"/>
      <w:jc w:val="center"/>
      <w:outlineLvl w:val="2"/>
    </w:pPr>
    <w:rPr>
      <w:rFonts w:eastAsia="Times New Roman"/>
      <w:b/>
      <w:bCs/>
      <w:sz w:val="26"/>
      <w:szCs w:val="26"/>
    </w:rPr>
  </w:style>
  <w:style w:type="paragraph" w:styleId="4">
    <w:name w:val="heading 4"/>
    <w:basedOn w:val="a"/>
    <w:next w:val="a"/>
    <w:link w:val="40"/>
    <w:uiPriority w:val="9"/>
    <w:unhideWhenUsed/>
    <w:qFormat/>
    <w:rsid w:val="00AF7DF9"/>
    <w:pPr>
      <w:keepNext/>
      <w:ind w:firstLine="0"/>
      <w:jc w:val="center"/>
      <w:outlineLvl w:val="3"/>
    </w:pPr>
    <w:rPr>
      <w:rFonts w:eastAsia="Times New Roman"/>
      <w:b/>
      <w:bCs/>
      <w:szCs w:val="28"/>
    </w:rPr>
  </w:style>
  <w:style w:type="paragraph" w:styleId="5">
    <w:name w:val="heading 5"/>
    <w:basedOn w:val="a"/>
    <w:next w:val="a"/>
    <w:link w:val="50"/>
    <w:qFormat/>
    <w:rsid w:val="00A01009"/>
    <w:pPr>
      <w:widowControl/>
      <w:spacing w:before="240" w:after="60"/>
      <w:ind w:firstLine="0"/>
      <w:jc w:val="left"/>
      <w:outlineLvl w:val="4"/>
    </w:pPr>
    <w:rPr>
      <w:rFonts w:eastAsia="Times New Roman"/>
      <w:b/>
      <w:bCs/>
      <w:i/>
      <w:iCs/>
      <w:sz w:val="26"/>
      <w:szCs w:val="26"/>
      <w:lang w:eastAsia="ar-SA"/>
    </w:rPr>
  </w:style>
  <w:style w:type="paragraph" w:styleId="6">
    <w:name w:val="heading 6"/>
    <w:basedOn w:val="a"/>
    <w:next w:val="a"/>
    <w:link w:val="60"/>
    <w:qFormat/>
    <w:rsid w:val="00353C12"/>
    <w:pPr>
      <w:widowControl/>
      <w:spacing w:before="240" w:after="60"/>
      <w:ind w:firstLine="0"/>
      <w:jc w:val="left"/>
      <w:outlineLvl w:val="5"/>
    </w:pPr>
    <w:rPr>
      <w:rFonts w:eastAsia="Times New Roman"/>
      <w:b/>
      <w:bCs/>
      <w:sz w:val="22"/>
      <w:lang w:eastAsia="ru-RU"/>
    </w:rPr>
  </w:style>
  <w:style w:type="paragraph" w:styleId="7">
    <w:name w:val="heading 7"/>
    <w:basedOn w:val="a"/>
    <w:next w:val="a"/>
    <w:link w:val="70"/>
    <w:qFormat/>
    <w:rsid w:val="00353C12"/>
    <w:pPr>
      <w:keepNext/>
      <w:widowControl/>
      <w:spacing w:before="240" w:line="360" w:lineRule="auto"/>
      <w:ind w:left="2880" w:firstLine="720"/>
      <w:jc w:val="left"/>
      <w:outlineLvl w:val="6"/>
    </w:pPr>
    <w:rPr>
      <w:rFonts w:eastAsia="Times New Roman"/>
      <w:b/>
      <w:sz w:val="28"/>
      <w:szCs w:val="20"/>
      <w:lang w:eastAsia="ru-RU"/>
    </w:rPr>
  </w:style>
  <w:style w:type="paragraph" w:styleId="8">
    <w:name w:val="heading 8"/>
    <w:basedOn w:val="a"/>
    <w:next w:val="a"/>
    <w:link w:val="80"/>
    <w:qFormat/>
    <w:rsid w:val="00353C12"/>
    <w:pPr>
      <w:keepNext/>
      <w:widowControl/>
      <w:ind w:firstLine="0"/>
      <w:jc w:val="left"/>
      <w:outlineLvl w:val="7"/>
    </w:pPr>
    <w:rPr>
      <w:rFonts w:eastAsia="Times New Roman"/>
      <w:b/>
      <w:sz w:val="20"/>
      <w:szCs w:val="24"/>
      <w:lang w:eastAsia="ru-RU"/>
    </w:rPr>
  </w:style>
  <w:style w:type="paragraph" w:styleId="9">
    <w:name w:val="heading 9"/>
    <w:basedOn w:val="a"/>
    <w:next w:val="a"/>
    <w:link w:val="90"/>
    <w:qFormat/>
    <w:rsid w:val="00353C12"/>
    <w:pPr>
      <w:keepNext/>
      <w:widowControl/>
      <w:ind w:firstLine="0"/>
      <w:jc w:val="center"/>
      <w:outlineLvl w:val="8"/>
    </w:pPr>
    <w:rPr>
      <w:rFonts w:eastAsia="Times New Roman"/>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57813"/>
    <w:rPr>
      <w:rFonts w:eastAsia="Times New Roman"/>
      <w:b/>
      <w:bCs/>
      <w:sz w:val="32"/>
      <w:szCs w:val="28"/>
      <w:lang w:eastAsia="en-US"/>
    </w:rPr>
  </w:style>
  <w:style w:type="paragraph" w:styleId="11">
    <w:name w:val="toc 1"/>
    <w:basedOn w:val="a"/>
    <w:next w:val="a"/>
    <w:autoRedefine/>
    <w:uiPriority w:val="39"/>
    <w:unhideWhenUsed/>
    <w:qFormat/>
    <w:rsid w:val="00725026"/>
    <w:pPr>
      <w:tabs>
        <w:tab w:val="right" w:pos="10206"/>
      </w:tabs>
      <w:spacing w:after="100"/>
      <w:ind w:right="567" w:firstLine="0"/>
      <w:jc w:val="left"/>
    </w:pPr>
  </w:style>
  <w:style w:type="character" w:customStyle="1" w:styleId="20">
    <w:name w:val="Заголовок 2 Знак"/>
    <w:link w:val="2"/>
    <w:rsid w:val="00057813"/>
    <w:rPr>
      <w:rFonts w:eastAsia="Times New Roman"/>
      <w:b/>
      <w:bCs/>
      <w:color w:val="000000"/>
      <w:sz w:val="28"/>
      <w:szCs w:val="26"/>
      <w:lang w:eastAsia="en-US"/>
    </w:rPr>
  </w:style>
  <w:style w:type="paragraph" w:styleId="21">
    <w:name w:val="toc 2"/>
    <w:basedOn w:val="a"/>
    <w:next w:val="a"/>
    <w:autoRedefine/>
    <w:uiPriority w:val="39"/>
    <w:unhideWhenUsed/>
    <w:qFormat/>
    <w:rsid w:val="0014741D"/>
    <w:pPr>
      <w:tabs>
        <w:tab w:val="right" w:pos="10206"/>
      </w:tabs>
      <w:ind w:left="709" w:right="566" w:firstLine="0"/>
      <w:jc w:val="left"/>
    </w:pPr>
  </w:style>
  <w:style w:type="character" w:styleId="a3">
    <w:name w:val="Hyperlink"/>
    <w:uiPriority w:val="99"/>
    <w:unhideWhenUsed/>
    <w:rsid w:val="00997AD4"/>
    <w:rPr>
      <w:color w:val="0000FF"/>
      <w:u w:val="single"/>
    </w:rPr>
  </w:style>
  <w:style w:type="paragraph" w:styleId="a4">
    <w:name w:val="List Paragraph"/>
    <w:basedOn w:val="a"/>
    <w:uiPriority w:val="34"/>
    <w:qFormat/>
    <w:rsid w:val="006A68AD"/>
    <w:pPr>
      <w:ind w:left="720"/>
      <w:contextualSpacing/>
    </w:pPr>
  </w:style>
  <w:style w:type="paragraph" w:styleId="a5">
    <w:name w:val="header"/>
    <w:basedOn w:val="a"/>
    <w:link w:val="a6"/>
    <w:uiPriority w:val="99"/>
    <w:unhideWhenUsed/>
    <w:rsid w:val="000602D2"/>
    <w:pPr>
      <w:tabs>
        <w:tab w:val="center" w:pos="4677"/>
        <w:tab w:val="right" w:pos="9355"/>
      </w:tabs>
    </w:pPr>
  </w:style>
  <w:style w:type="character" w:customStyle="1" w:styleId="a6">
    <w:name w:val="Верхний колонтитул Знак"/>
    <w:link w:val="a5"/>
    <w:uiPriority w:val="99"/>
    <w:rsid w:val="000602D2"/>
    <w:rPr>
      <w:rFonts w:ascii="Times New Roman" w:hAnsi="Times New Roman"/>
      <w:sz w:val="24"/>
      <w:szCs w:val="22"/>
      <w:lang w:eastAsia="en-US"/>
    </w:rPr>
  </w:style>
  <w:style w:type="paragraph" w:styleId="a7">
    <w:name w:val="footer"/>
    <w:basedOn w:val="a"/>
    <w:link w:val="a8"/>
    <w:uiPriority w:val="99"/>
    <w:unhideWhenUsed/>
    <w:rsid w:val="000602D2"/>
    <w:pPr>
      <w:tabs>
        <w:tab w:val="center" w:pos="4677"/>
        <w:tab w:val="right" w:pos="9355"/>
      </w:tabs>
    </w:pPr>
  </w:style>
  <w:style w:type="character" w:customStyle="1" w:styleId="a8">
    <w:name w:val="Нижний колонтитул Знак"/>
    <w:link w:val="a7"/>
    <w:uiPriority w:val="99"/>
    <w:rsid w:val="000602D2"/>
    <w:rPr>
      <w:rFonts w:ascii="Times New Roman" w:hAnsi="Times New Roman"/>
      <w:sz w:val="24"/>
      <w:szCs w:val="22"/>
      <w:lang w:eastAsia="en-US"/>
    </w:rPr>
  </w:style>
  <w:style w:type="paragraph" w:customStyle="1" w:styleId="ConsPlusNormal">
    <w:name w:val="ConsPlusNormal"/>
    <w:rsid w:val="00D339F7"/>
    <w:pPr>
      <w:widowControl w:val="0"/>
      <w:autoSpaceDE w:val="0"/>
      <w:autoSpaceDN w:val="0"/>
      <w:adjustRightInd w:val="0"/>
      <w:ind w:firstLine="720"/>
    </w:pPr>
    <w:rPr>
      <w:rFonts w:ascii="Arial" w:eastAsia="Times New Roman" w:hAnsi="Arial" w:cs="Arial"/>
      <w:sz w:val="24"/>
      <w:szCs w:val="24"/>
    </w:rPr>
  </w:style>
  <w:style w:type="table" w:styleId="a9">
    <w:name w:val="Table Grid"/>
    <w:basedOn w:val="a1"/>
    <w:rsid w:val="00D339F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link w:val="3"/>
    <w:uiPriority w:val="9"/>
    <w:rsid w:val="00AD531F"/>
    <w:rPr>
      <w:rFonts w:ascii="Times New Roman" w:eastAsia="Times New Roman" w:hAnsi="Times New Roman"/>
      <w:b/>
      <w:bCs/>
      <w:sz w:val="26"/>
      <w:szCs w:val="26"/>
      <w:lang w:eastAsia="en-US"/>
    </w:rPr>
  </w:style>
  <w:style w:type="paragraph" w:styleId="31">
    <w:name w:val="toc 3"/>
    <w:basedOn w:val="a"/>
    <w:next w:val="a"/>
    <w:autoRedefine/>
    <w:uiPriority w:val="39"/>
    <w:unhideWhenUsed/>
    <w:qFormat/>
    <w:rsid w:val="00B44FD3"/>
    <w:pPr>
      <w:tabs>
        <w:tab w:val="right" w:pos="10206"/>
      </w:tabs>
      <w:ind w:left="709" w:right="566" w:firstLine="0"/>
    </w:pPr>
  </w:style>
  <w:style w:type="paragraph" w:styleId="aa">
    <w:name w:val="Normal (Web)"/>
    <w:basedOn w:val="a"/>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b">
    <w:name w:val="Title"/>
    <w:basedOn w:val="a"/>
    <w:link w:val="ac"/>
    <w:qFormat/>
    <w:rsid w:val="009F1ECD"/>
    <w:pPr>
      <w:widowControl/>
      <w:ind w:firstLine="0"/>
      <w:jc w:val="center"/>
    </w:pPr>
    <w:rPr>
      <w:rFonts w:eastAsia="Times New Roman"/>
      <w:b/>
      <w:bCs/>
      <w:sz w:val="36"/>
      <w:szCs w:val="24"/>
    </w:rPr>
  </w:style>
  <w:style w:type="character" w:customStyle="1" w:styleId="ac">
    <w:name w:val="Название Знак"/>
    <w:link w:val="ab"/>
    <w:rsid w:val="009F1ECD"/>
    <w:rPr>
      <w:rFonts w:ascii="Times New Roman" w:eastAsia="Times New Roman" w:hAnsi="Times New Roman"/>
      <w:b/>
      <w:bCs/>
      <w:sz w:val="36"/>
      <w:szCs w:val="24"/>
    </w:rPr>
  </w:style>
  <w:style w:type="character" w:customStyle="1" w:styleId="40">
    <w:name w:val="Заголовок 4 Знак"/>
    <w:link w:val="4"/>
    <w:uiPriority w:val="9"/>
    <w:rsid w:val="00AF7DF9"/>
    <w:rPr>
      <w:rFonts w:ascii="Times New Roman" w:eastAsia="Times New Roman" w:hAnsi="Times New Roman"/>
      <w:b/>
      <w:bCs/>
      <w:sz w:val="24"/>
      <w:szCs w:val="28"/>
      <w:lang w:eastAsia="en-US"/>
    </w:rPr>
  </w:style>
  <w:style w:type="paragraph" w:styleId="41">
    <w:name w:val="toc 4"/>
    <w:basedOn w:val="a"/>
    <w:next w:val="a"/>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d">
    <w:name w:val="Strong"/>
    <w:qFormat/>
    <w:rsid w:val="00594CBC"/>
    <w:rPr>
      <w:b/>
      <w:bCs/>
    </w:rPr>
  </w:style>
  <w:style w:type="paragraph" w:styleId="ae">
    <w:name w:val="Body Text"/>
    <w:aliases w:val=" Знак1 Знак"/>
    <w:basedOn w:val="a"/>
    <w:link w:val="af"/>
    <w:rsid w:val="00594CBC"/>
    <w:pPr>
      <w:suppressAutoHyphens/>
      <w:spacing w:after="120"/>
      <w:ind w:firstLine="0"/>
      <w:jc w:val="left"/>
    </w:pPr>
    <w:rPr>
      <w:rFonts w:ascii="Nimbus Roman No9 L" w:eastAsia="DejaVu Sans" w:hAnsi="Nimbus Roman No9 L"/>
      <w:szCs w:val="24"/>
    </w:rPr>
  </w:style>
  <w:style w:type="character" w:customStyle="1" w:styleId="af">
    <w:name w:val="Основной текст Знак"/>
    <w:aliases w:val=" Знак1 Знак Знак"/>
    <w:link w:val="ae"/>
    <w:rsid w:val="00594CBC"/>
    <w:rPr>
      <w:rFonts w:ascii="Nimbus Roman No9 L" w:eastAsia="DejaVu Sans" w:hAnsi="Nimbus Roman No9 L"/>
      <w:sz w:val="24"/>
      <w:szCs w:val="24"/>
    </w:rPr>
  </w:style>
  <w:style w:type="character" w:customStyle="1" w:styleId="af0">
    <w:name w:val="Надстрочный"/>
    <w:rsid w:val="00594CBC"/>
    <w:rPr>
      <w:sz w:val="28"/>
    </w:rPr>
  </w:style>
  <w:style w:type="character" w:styleId="af1">
    <w:name w:val="Emphasis"/>
    <w:uiPriority w:val="20"/>
    <w:qFormat/>
    <w:rsid w:val="00594CBC"/>
    <w:rPr>
      <w:i/>
      <w:iCs/>
    </w:rPr>
  </w:style>
  <w:style w:type="paragraph" w:customStyle="1" w:styleId="af2">
    <w:name w:val="_Обычный"/>
    <w:basedOn w:val="a"/>
    <w:rsid w:val="00594CBC"/>
    <w:pPr>
      <w:widowControl/>
      <w:suppressAutoHyphens/>
      <w:spacing w:line="360" w:lineRule="auto"/>
    </w:pPr>
    <w:rPr>
      <w:rFonts w:eastAsia="Times New Roman"/>
      <w:szCs w:val="24"/>
      <w:lang w:eastAsia="ar-SA"/>
    </w:rPr>
  </w:style>
  <w:style w:type="character" w:customStyle="1" w:styleId="af3">
    <w:name w:val="Текст выноски Знак"/>
    <w:link w:val="af4"/>
    <w:uiPriority w:val="99"/>
    <w:semiHidden/>
    <w:rsid w:val="00594CBC"/>
    <w:rPr>
      <w:rFonts w:ascii="Tahoma" w:eastAsia="Times New Roman" w:hAnsi="Tahoma" w:cs="Tahoma"/>
      <w:sz w:val="16"/>
      <w:szCs w:val="16"/>
    </w:rPr>
  </w:style>
  <w:style w:type="paragraph" w:styleId="af4">
    <w:name w:val="Balloon Text"/>
    <w:basedOn w:val="a"/>
    <w:link w:val="af3"/>
    <w:uiPriority w:val="99"/>
    <w:semiHidden/>
    <w:rsid w:val="00594CBC"/>
    <w:pPr>
      <w:widowControl/>
      <w:ind w:firstLine="0"/>
      <w:jc w:val="left"/>
    </w:pPr>
    <w:rPr>
      <w:rFonts w:ascii="Tahoma" w:eastAsia="Times New Roman" w:hAnsi="Tahoma"/>
      <w:sz w:val="16"/>
      <w:szCs w:val="16"/>
    </w:rPr>
  </w:style>
  <w:style w:type="character" w:customStyle="1" w:styleId="12">
    <w:name w:val="Текст выноски Знак1"/>
    <w:uiPriority w:val="99"/>
    <w:semiHidden/>
    <w:rsid w:val="00594CBC"/>
    <w:rPr>
      <w:rFonts w:ascii="Tahoma" w:hAnsi="Tahoma" w:cs="Tahoma"/>
      <w:sz w:val="16"/>
      <w:szCs w:val="16"/>
      <w:lang w:eastAsia="en-US"/>
    </w:rPr>
  </w:style>
  <w:style w:type="numbering" w:customStyle="1" w:styleId="13">
    <w:name w:val="Нет списка1"/>
    <w:next w:val="a2"/>
    <w:uiPriority w:val="99"/>
    <w:semiHidden/>
    <w:unhideWhenUsed/>
    <w:rsid w:val="00CB74F2"/>
  </w:style>
  <w:style w:type="paragraph" w:customStyle="1" w:styleId="120">
    <w:name w:val="Таймс 12"/>
    <w:basedOn w:val="a"/>
    <w:link w:val="121"/>
    <w:qFormat/>
    <w:rsid w:val="002F14AD"/>
    <w:pPr>
      <w:widowControl/>
      <w:spacing w:before="120" w:after="120"/>
      <w:ind w:firstLine="713"/>
    </w:pPr>
    <w:rPr>
      <w:rFonts w:eastAsia="Times New Roman"/>
      <w:szCs w:val="28"/>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
    <w:uiPriority w:val="99"/>
    <w:rsid w:val="00293346"/>
    <w:pPr>
      <w:autoSpaceDE w:val="0"/>
      <w:autoSpaceDN w:val="0"/>
      <w:adjustRightInd w:val="0"/>
      <w:ind w:firstLine="0"/>
      <w:jc w:val="left"/>
    </w:pPr>
    <w:rPr>
      <w:rFonts w:eastAsia="Times New Roman"/>
      <w:szCs w:val="24"/>
      <w:lang w:eastAsia="ru-RU"/>
    </w:rPr>
  </w:style>
  <w:style w:type="character" w:customStyle="1" w:styleId="50">
    <w:name w:val="Заголовок 5 Знак"/>
    <w:link w:val="5"/>
    <w:rsid w:val="00A01009"/>
    <w:rPr>
      <w:rFonts w:ascii="Times New Roman" w:eastAsia="Times New Roman" w:hAnsi="Times New Roman"/>
      <w:b/>
      <w:bCs/>
      <w:i/>
      <w:iCs/>
      <w:sz w:val="26"/>
      <w:szCs w:val="26"/>
      <w:lang w:eastAsia="ar-SA"/>
    </w:rPr>
  </w:style>
  <w:style w:type="numbering" w:customStyle="1" w:styleId="22">
    <w:name w:val="Нет списка2"/>
    <w:next w:val="a2"/>
    <w:uiPriority w:val="99"/>
    <w:semiHidden/>
    <w:unhideWhenUsed/>
    <w:rsid w:val="00A01009"/>
  </w:style>
  <w:style w:type="paragraph" w:customStyle="1" w:styleId="Style0">
    <w:name w:val="Style0"/>
    <w:basedOn w:val="a"/>
    <w:rsid w:val="00A01009"/>
    <w:pPr>
      <w:widowControl/>
      <w:ind w:firstLine="0"/>
      <w:jc w:val="left"/>
    </w:pPr>
    <w:rPr>
      <w:rFonts w:eastAsia="Times New Roman"/>
      <w:sz w:val="20"/>
      <w:szCs w:val="20"/>
      <w:lang w:eastAsia="ru-RU"/>
    </w:rPr>
  </w:style>
  <w:style w:type="paragraph" w:customStyle="1" w:styleId="Style1">
    <w:name w:val="Style1"/>
    <w:basedOn w:val="a"/>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
    <w:rsid w:val="00A01009"/>
    <w:pPr>
      <w:widowControl/>
      <w:ind w:firstLine="0"/>
      <w:jc w:val="left"/>
    </w:pPr>
    <w:rPr>
      <w:rFonts w:eastAsia="Times New Roman"/>
      <w:sz w:val="20"/>
      <w:szCs w:val="20"/>
      <w:lang w:eastAsia="ru-RU"/>
    </w:rPr>
  </w:style>
  <w:style w:type="paragraph" w:customStyle="1" w:styleId="Style5">
    <w:name w:val="Style5"/>
    <w:basedOn w:val="a"/>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
    <w:rsid w:val="00A01009"/>
    <w:pPr>
      <w:widowControl/>
      <w:ind w:firstLine="0"/>
      <w:jc w:val="left"/>
    </w:pPr>
    <w:rPr>
      <w:rFonts w:eastAsia="Times New Roman"/>
      <w:sz w:val="20"/>
      <w:szCs w:val="20"/>
      <w:lang w:eastAsia="ru-RU"/>
    </w:rPr>
  </w:style>
  <w:style w:type="paragraph" w:customStyle="1" w:styleId="Style27">
    <w:name w:val="Style27"/>
    <w:basedOn w:val="a"/>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
    <w:uiPriority w:val="99"/>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
    <w:rsid w:val="00A01009"/>
    <w:pPr>
      <w:widowControl/>
      <w:ind w:firstLine="0"/>
      <w:jc w:val="left"/>
    </w:pPr>
    <w:rPr>
      <w:rFonts w:eastAsia="Times New Roman"/>
      <w:sz w:val="20"/>
      <w:szCs w:val="20"/>
      <w:lang w:eastAsia="ru-RU"/>
    </w:rPr>
  </w:style>
  <w:style w:type="paragraph" w:customStyle="1" w:styleId="Style40">
    <w:name w:val="Style40"/>
    <w:basedOn w:val="a"/>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A01009"/>
    <w:rPr>
      <w:rFonts w:ascii="Symbol" w:hAnsi="Symbol"/>
      <w:sz w:val="22"/>
      <w:szCs w:val="22"/>
    </w:rPr>
  </w:style>
  <w:style w:type="character" w:customStyle="1" w:styleId="WW8Num2z0">
    <w:name w:val="WW8Num2z0"/>
    <w:rsid w:val="00A01009"/>
    <w:rPr>
      <w:rFonts w:ascii="Symbol" w:hAnsi="Symbol"/>
      <w:sz w:val="22"/>
      <w:szCs w:val="22"/>
    </w:rPr>
  </w:style>
  <w:style w:type="character" w:customStyle="1" w:styleId="WW8Num3z0">
    <w:name w:val="WW8Num3z0"/>
    <w:rsid w:val="00A01009"/>
    <w:rPr>
      <w:rFonts w:ascii="Symbol" w:hAnsi="Symbol"/>
      <w:sz w:val="22"/>
      <w:szCs w:val="22"/>
    </w:rPr>
  </w:style>
  <w:style w:type="character" w:customStyle="1" w:styleId="WW8Num4z0">
    <w:name w:val="WW8Num4z0"/>
    <w:rsid w:val="00A01009"/>
    <w:rPr>
      <w:rFonts w:ascii="Symbol" w:hAnsi="Symbol"/>
      <w:sz w:val="22"/>
      <w:szCs w:val="22"/>
    </w:rPr>
  </w:style>
  <w:style w:type="character" w:customStyle="1" w:styleId="WW8Num5z0">
    <w:name w:val="WW8Num5z0"/>
    <w:rsid w:val="00A01009"/>
    <w:rPr>
      <w:rFonts w:ascii="Symbol" w:hAnsi="Symbol"/>
      <w:sz w:val="22"/>
      <w:szCs w:val="22"/>
    </w:rPr>
  </w:style>
  <w:style w:type="character" w:customStyle="1" w:styleId="WW8Num6z0">
    <w:name w:val="WW8Num6z0"/>
    <w:rsid w:val="00A01009"/>
    <w:rPr>
      <w:rFonts w:ascii="Symbol" w:hAnsi="Symbol"/>
      <w:sz w:val="22"/>
      <w:szCs w:val="22"/>
    </w:rPr>
  </w:style>
  <w:style w:type="character" w:customStyle="1" w:styleId="WW8Num7z0">
    <w:name w:val="WW8Num7z0"/>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4">
    <w:name w:val="Основной шрифт абзаца1"/>
    <w:rsid w:val="00A01009"/>
  </w:style>
  <w:style w:type="character" w:styleId="af5">
    <w:name w:val="page number"/>
    <w:basedOn w:val="14"/>
    <w:rsid w:val="00A01009"/>
  </w:style>
  <w:style w:type="character" w:customStyle="1" w:styleId="Normal">
    <w:name w:val="Normal Знак"/>
    <w:rsid w:val="00A01009"/>
    <w:rPr>
      <w:sz w:val="22"/>
      <w:lang w:val="ru-RU" w:eastAsia="ar-SA" w:bidi="ar-SA"/>
    </w:rPr>
  </w:style>
  <w:style w:type="character" w:customStyle="1" w:styleId="15">
    <w:name w:val="Знак примечания1"/>
    <w:rsid w:val="00A01009"/>
    <w:rPr>
      <w:sz w:val="16"/>
      <w:szCs w:val="16"/>
    </w:rPr>
  </w:style>
  <w:style w:type="paragraph" w:customStyle="1" w:styleId="af6">
    <w:name w:val="Заголовок"/>
    <w:basedOn w:val="a"/>
    <w:next w:val="ae"/>
    <w:rsid w:val="00A01009"/>
    <w:pPr>
      <w:keepNext/>
      <w:widowControl/>
      <w:spacing w:before="240" w:after="120"/>
      <w:ind w:firstLine="0"/>
      <w:jc w:val="left"/>
    </w:pPr>
    <w:rPr>
      <w:rFonts w:ascii="Arial" w:eastAsia="Lucida Sans Unicode" w:hAnsi="Arial" w:cs="Tahoma"/>
      <w:sz w:val="28"/>
      <w:szCs w:val="28"/>
      <w:lang w:eastAsia="ar-SA"/>
    </w:rPr>
  </w:style>
  <w:style w:type="paragraph" w:styleId="af7">
    <w:name w:val="List"/>
    <w:basedOn w:val="ae"/>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6">
    <w:name w:val="Название1"/>
    <w:basedOn w:val="a"/>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7">
    <w:name w:val="Указатель1"/>
    <w:basedOn w:val="a"/>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8">
    <w:name w:val="Название объекта1"/>
    <w:next w:val="a"/>
    <w:rsid w:val="00A01009"/>
    <w:pPr>
      <w:suppressAutoHyphens/>
      <w:spacing w:before="240" w:after="60"/>
    </w:pPr>
    <w:rPr>
      <w:rFonts w:eastAsia="Times New Roman"/>
      <w:sz w:val="26"/>
      <w:szCs w:val="24"/>
      <w:lang w:eastAsia="ar-SA"/>
    </w:rPr>
  </w:style>
  <w:style w:type="paragraph" w:customStyle="1" w:styleId="19">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9"/>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rsid w:val="00A01009"/>
    <w:pPr>
      <w:widowControl w:val="0"/>
      <w:suppressAutoHyphens/>
    </w:pPr>
    <w:rPr>
      <w:rFonts w:eastAsia="Times New Roman"/>
      <w:sz w:val="24"/>
      <w:szCs w:val="24"/>
      <w:lang w:eastAsia="ar-SA"/>
    </w:rPr>
  </w:style>
  <w:style w:type="paragraph" w:customStyle="1" w:styleId="1a">
    <w:name w:val="Текст примечания1"/>
    <w:basedOn w:val="a"/>
    <w:rsid w:val="00A01009"/>
    <w:pPr>
      <w:widowControl/>
      <w:ind w:firstLine="0"/>
      <w:jc w:val="left"/>
    </w:pPr>
    <w:rPr>
      <w:rFonts w:eastAsia="Times New Roman"/>
      <w:sz w:val="20"/>
      <w:szCs w:val="20"/>
      <w:lang w:eastAsia="ar-SA"/>
    </w:rPr>
  </w:style>
  <w:style w:type="paragraph" w:styleId="af8">
    <w:name w:val="annotation text"/>
    <w:basedOn w:val="a"/>
    <w:link w:val="af9"/>
    <w:semiHidden/>
    <w:rsid w:val="00A01009"/>
    <w:pPr>
      <w:widowControl/>
      <w:spacing w:after="200" w:line="276" w:lineRule="auto"/>
      <w:ind w:firstLine="0"/>
      <w:jc w:val="left"/>
    </w:pPr>
    <w:rPr>
      <w:rFonts w:eastAsia="Times New Roman"/>
      <w:sz w:val="20"/>
      <w:szCs w:val="20"/>
    </w:rPr>
  </w:style>
  <w:style w:type="character" w:customStyle="1" w:styleId="af9">
    <w:name w:val="Текст примечания Знак"/>
    <w:link w:val="af8"/>
    <w:semiHidden/>
    <w:rsid w:val="00A01009"/>
    <w:rPr>
      <w:rFonts w:eastAsia="Times New Roman"/>
    </w:rPr>
  </w:style>
  <w:style w:type="paragraph" w:styleId="afa">
    <w:name w:val="annotation subject"/>
    <w:basedOn w:val="1a"/>
    <w:next w:val="1a"/>
    <w:link w:val="afb"/>
    <w:rsid w:val="00A01009"/>
    <w:rPr>
      <w:b/>
      <w:bCs/>
    </w:rPr>
  </w:style>
  <w:style w:type="character" w:customStyle="1" w:styleId="afb">
    <w:name w:val="Тема примечания Знак"/>
    <w:link w:val="afa"/>
    <w:rsid w:val="00A01009"/>
    <w:rPr>
      <w:rFonts w:ascii="Times New Roman" w:eastAsia="Times New Roman" w:hAnsi="Times New Roman"/>
      <w:b/>
      <w:bCs/>
      <w:lang w:eastAsia="ar-SA"/>
    </w:rPr>
  </w:style>
  <w:style w:type="paragraph" w:customStyle="1" w:styleId="afc">
    <w:name w:val="Знак"/>
    <w:basedOn w:val="a"/>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d">
    <w:name w:val="Содержимое врезки"/>
    <w:basedOn w:val="ae"/>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e">
    <w:name w:val="Содержимое таблицы"/>
    <w:basedOn w:val="a"/>
    <w:rsid w:val="00A01009"/>
    <w:pPr>
      <w:widowControl/>
      <w:suppressLineNumbers/>
      <w:ind w:firstLine="0"/>
      <w:jc w:val="left"/>
    </w:pPr>
    <w:rPr>
      <w:rFonts w:eastAsia="Times New Roman"/>
      <w:szCs w:val="24"/>
      <w:lang w:eastAsia="ar-SA"/>
    </w:rPr>
  </w:style>
  <w:style w:type="paragraph" w:customStyle="1" w:styleId="aff">
    <w:name w:val="Заголовок таблицы"/>
    <w:basedOn w:val="afe"/>
    <w:rsid w:val="00A01009"/>
    <w:pPr>
      <w:jc w:val="center"/>
    </w:pPr>
    <w:rPr>
      <w:b/>
      <w:bCs/>
    </w:rPr>
  </w:style>
  <w:style w:type="table" w:customStyle="1" w:styleId="1b">
    <w:name w:val="Сетка таблицы1"/>
    <w:basedOn w:val="a1"/>
    <w:next w:val="a9"/>
    <w:uiPriority w:val="59"/>
    <w:rsid w:val="00A01009"/>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0">
    <w:name w:val="Основной текст_"/>
    <w:link w:val="23"/>
    <w:rsid w:val="009164AA"/>
    <w:rPr>
      <w:rFonts w:ascii="Arial Unicode MS" w:eastAsia="Arial Unicode MS" w:hAnsi="Arial Unicode MS" w:cs="Arial Unicode MS"/>
      <w:shd w:val="clear" w:color="auto" w:fill="FFFFFF"/>
    </w:rPr>
  </w:style>
  <w:style w:type="character" w:customStyle="1" w:styleId="1c">
    <w:name w:val="Основной текст1"/>
    <w:basedOn w:val="aff0"/>
    <w:rsid w:val="009164AA"/>
    <w:rPr>
      <w:rFonts w:ascii="Arial Unicode MS" w:eastAsia="Arial Unicode MS" w:hAnsi="Arial Unicode MS" w:cs="Arial Unicode MS"/>
      <w:shd w:val="clear" w:color="auto" w:fill="FFFFFF"/>
    </w:rPr>
  </w:style>
  <w:style w:type="paragraph" w:customStyle="1" w:styleId="23">
    <w:name w:val="Основной текст2"/>
    <w:basedOn w:val="a"/>
    <w:link w:val="aff0"/>
    <w:rsid w:val="009164AA"/>
    <w:pPr>
      <w:widowControl/>
      <w:shd w:val="clear" w:color="auto" w:fill="FFFFFF"/>
      <w:spacing w:after="180" w:line="245" w:lineRule="exact"/>
      <w:ind w:firstLine="0"/>
    </w:pPr>
    <w:rPr>
      <w:rFonts w:ascii="Arial Unicode MS" w:eastAsia="Arial Unicode MS" w:hAnsi="Arial Unicode MS"/>
      <w:sz w:val="20"/>
      <w:szCs w:val="20"/>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3">
    <w:name w:val="Основной текст (6) + Малые прописные"/>
    <w:rsid w:val="002C69ED"/>
    <w:rPr>
      <w:smallCaps/>
      <w:sz w:val="19"/>
      <w:szCs w:val="19"/>
      <w:shd w:val="clear" w:color="auto" w:fill="FFFFFF"/>
    </w:rPr>
  </w:style>
  <w:style w:type="paragraph" w:customStyle="1" w:styleId="32">
    <w:name w:val="Основной текст3"/>
    <w:basedOn w:val="a"/>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
    <w:link w:val="61"/>
    <w:rsid w:val="002C69ED"/>
    <w:pPr>
      <w:widowControl/>
      <w:shd w:val="clear" w:color="auto" w:fill="FFFFFF"/>
      <w:spacing w:after="60" w:line="202" w:lineRule="exact"/>
      <w:ind w:firstLine="0"/>
    </w:pPr>
    <w:rPr>
      <w:sz w:val="19"/>
      <w:szCs w:val="19"/>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styleId="24">
    <w:name w:val="Body Text 2"/>
    <w:basedOn w:val="a"/>
    <w:link w:val="25"/>
    <w:uiPriority w:val="99"/>
    <w:unhideWhenUsed/>
    <w:rsid w:val="00353C12"/>
    <w:pPr>
      <w:spacing w:after="120" w:line="480" w:lineRule="auto"/>
    </w:p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521D99"/>
    <w:pPr>
      <w:widowControl/>
      <w:shd w:val="clear" w:color="auto" w:fill="FFFFFF"/>
      <w:spacing w:before="180" w:line="230" w:lineRule="exact"/>
      <w:ind w:firstLine="560"/>
    </w:pPr>
    <w:rPr>
      <w:rFonts w:ascii="Arial Unicode MS" w:eastAsia="Arial Unicode MS" w:hAnsi="Arial Unicode MS"/>
      <w:sz w:val="20"/>
      <w:szCs w:val="20"/>
    </w:rPr>
  </w:style>
  <w:style w:type="paragraph" w:customStyle="1" w:styleId="aff1">
    <w:name w:val="Таблица"/>
    <w:basedOn w:val="a"/>
    <w:next w:val="a"/>
    <w:qFormat/>
    <w:rsid w:val="00EB650F"/>
    <w:pPr>
      <w:ind w:firstLine="0"/>
      <w:jc w:val="left"/>
    </w:pPr>
  </w:style>
  <w:style w:type="paragraph" w:customStyle="1" w:styleId="1d">
    <w:name w:val="Абзац списка1"/>
    <w:basedOn w:val="a"/>
    <w:qFormat/>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0"/>
    <w:rsid w:val="00170F1B"/>
  </w:style>
  <w:style w:type="paragraph" w:customStyle="1" w:styleId="u">
    <w:name w:val="u"/>
    <w:basedOn w:val="a"/>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
    <w:rsid w:val="00166B40"/>
    <w:pPr>
      <w:widowControl/>
      <w:spacing w:before="100" w:beforeAutospacing="1" w:after="100" w:afterAutospacing="1"/>
      <w:ind w:firstLine="0"/>
      <w:jc w:val="left"/>
    </w:pPr>
    <w:rPr>
      <w:rFonts w:eastAsia="Times New Roman"/>
      <w:szCs w:val="24"/>
      <w:lang w:eastAsia="ru-RU"/>
    </w:rPr>
  </w:style>
  <w:style w:type="character" w:customStyle="1" w:styleId="25">
    <w:name w:val="Основной текст 2 Знак"/>
    <w:basedOn w:val="a0"/>
    <w:link w:val="24"/>
    <w:uiPriority w:val="99"/>
    <w:rsid w:val="00353C12"/>
    <w:rPr>
      <w:sz w:val="24"/>
      <w:szCs w:val="22"/>
      <w:lang w:eastAsia="en-US"/>
    </w:rPr>
  </w:style>
  <w:style w:type="paragraph" w:styleId="28">
    <w:name w:val="Body Text Indent 2"/>
    <w:basedOn w:val="a"/>
    <w:link w:val="29"/>
    <w:uiPriority w:val="99"/>
    <w:unhideWhenUsed/>
    <w:rsid w:val="00353C12"/>
    <w:pPr>
      <w:spacing w:after="120" w:line="480" w:lineRule="auto"/>
      <w:ind w:left="283"/>
    </w:pPr>
  </w:style>
  <w:style w:type="character" w:customStyle="1" w:styleId="29">
    <w:name w:val="Основной текст с отступом 2 Знак"/>
    <w:basedOn w:val="a0"/>
    <w:link w:val="28"/>
    <w:uiPriority w:val="99"/>
    <w:rsid w:val="00353C12"/>
    <w:rPr>
      <w:sz w:val="24"/>
      <w:szCs w:val="22"/>
      <w:lang w:eastAsia="en-US"/>
    </w:rPr>
  </w:style>
  <w:style w:type="character" w:customStyle="1" w:styleId="60">
    <w:name w:val="Заголовок 6 Знак"/>
    <w:basedOn w:val="a0"/>
    <w:link w:val="6"/>
    <w:rsid w:val="00353C12"/>
    <w:rPr>
      <w:rFonts w:eastAsia="Times New Roman"/>
      <w:b/>
      <w:bCs/>
      <w:sz w:val="22"/>
      <w:szCs w:val="22"/>
    </w:rPr>
  </w:style>
  <w:style w:type="character" w:customStyle="1" w:styleId="70">
    <w:name w:val="Заголовок 7 Знак"/>
    <w:basedOn w:val="a0"/>
    <w:link w:val="7"/>
    <w:rsid w:val="00353C12"/>
    <w:rPr>
      <w:rFonts w:eastAsia="Times New Roman"/>
      <w:b/>
      <w:sz w:val="28"/>
    </w:rPr>
  </w:style>
  <w:style w:type="character" w:customStyle="1" w:styleId="80">
    <w:name w:val="Заголовок 8 Знак"/>
    <w:basedOn w:val="a0"/>
    <w:link w:val="8"/>
    <w:rsid w:val="00353C12"/>
    <w:rPr>
      <w:rFonts w:eastAsia="Times New Roman"/>
      <w:b/>
      <w:szCs w:val="24"/>
    </w:rPr>
  </w:style>
  <w:style w:type="character" w:customStyle="1" w:styleId="90">
    <w:name w:val="Заголовок 9 Знак"/>
    <w:basedOn w:val="a0"/>
    <w:link w:val="9"/>
    <w:rsid w:val="00353C12"/>
    <w:rPr>
      <w:rFonts w:eastAsia="Times New Roman"/>
      <w:bCs/>
      <w:sz w:val="28"/>
    </w:rPr>
  </w:style>
  <w:style w:type="paragraph" w:customStyle="1" w:styleId="ConsPlusTitle">
    <w:name w:val="ConsPlusTitle"/>
    <w:rsid w:val="00353C12"/>
    <w:pPr>
      <w:widowControl w:val="0"/>
    </w:pPr>
    <w:rPr>
      <w:rFonts w:ascii="Arial" w:eastAsia="Times New Roman" w:hAnsi="Arial"/>
      <w:b/>
      <w:snapToGrid w:val="0"/>
    </w:rPr>
  </w:style>
  <w:style w:type="paragraph" w:customStyle="1" w:styleId="ConsPlusCell">
    <w:name w:val="ConsPlusCell"/>
    <w:rsid w:val="00353C12"/>
    <w:pPr>
      <w:widowControl w:val="0"/>
    </w:pPr>
    <w:rPr>
      <w:rFonts w:ascii="Arial" w:eastAsia="Times New Roman" w:hAnsi="Arial"/>
      <w:snapToGrid w:val="0"/>
    </w:rPr>
  </w:style>
  <w:style w:type="paragraph" w:customStyle="1" w:styleId="ConsPlusDocList">
    <w:name w:val="ConsPlusDocList"/>
    <w:rsid w:val="00353C12"/>
    <w:pPr>
      <w:widowControl w:val="0"/>
    </w:pPr>
    <w:rPr>
      <w:rFonts w:ascii="Courier New" w:eastAsia="Times New Roman" w:hAnsi="Courier New"/>
      <w:snapToGrid w:val="0"/>
    </w:rPr>
  </w:style>
  <w:style w:type="paragraph" w:styleId="aff2">
    <w:name w:val="Block Text"/>
    <w:basedOn w:val="a"/>
    <w:semiHidden/>
    <w:rsid w:val="00353C12"/>
    <w:pPr>
      <w:widowControl/>
      <w:spacing w:line="360" w:lineRule="auto"/>
      <w:ind w:left="567" w:right="326" w:firstLine="0"/>
    </w:pPr>
    <w:rPr>
      <w:rFonts w:eastAsia="Times New Roman"/>
      <w:bCs/>
      <w:szCs w:val="20"/>
      <w:lang w:eastAsia="ru-RU"/>
    </w:rPr>
  </w:style>
  <w:style w:type="paragraph" w:styleId="aff3">
    <w:name w:val="caption"/>
    <w:basedOn w:val="6"/>
    <w:next w:val="a"/>
    <w:qFormat/>
    <w:rsid w:val="00353C12"/>
    <w:pPr>
      <w:keepNext/>
      <w:spacing w:before="120"/>
    </w:pPr>
    <w:rPr>
      <w:b w:val="0"/>
      <w:bCs w:val="0"/>
      <w:sz w:val="26"/>
      <w:szCs w:val="26"/>
    </w:rPr>
  </w:style>
  <w:style w:type="paragraph" w:styleId="33">
    <w:name w:val="Body Text 3"/>
    <w:basedOn w:val="a"/>
    <w:link w:val="34"/>
    <w:rsid w:val="00353C12"/>
    <w:pPr>
      <w:widowControl/>
      <w:spacing w:line="360" w:lineRule="auto"/>
      <w:ind w:right="-805" w:firstLine="0"/>
      <w:jc w:val="left"/>
    </w:pPr>
    <w:rPr>
      <w:rFonts w:eastAsia="Times New Roman"/>
      <w:bCs/>
      <w:szCs w:val="20"/>
      <w:lang w:eastAsia="ru-RU"/>
    </w:rPr>
  </w:style>
  <w:style w:type="character" w:customStyle="1" w:styleId="34">
    <w:name w:val="Основной текст 3 Знак"/>
    <w:basedOn w:val="a0"/>
    <w:link w:val="33"/>
    <w:rsid w:val="00353C12"/>
    <w:rPr>
      <w:rFonts w:eastAsia="Times New Roman"/>
      <w:bCs/>
      <w:sz w:val="24"/>
    </w:rPr>
  </w:style>
  <w:style w:type="paragraph" w:customStyle="1" w:styleId="Normal10">
    <w:name w:val="Стиль Normal + 10 пт полужирный По центру"/>
    <w:basedOn w:val="a"/>
    <w:rsid w:val="00353C12"/>
    <w:pPr>
      <w:widowControl/>
      <w:ind w:left="-113" w:right="-113" w:firstLine="0"/>
      <w:jc w:val="center"/>
    </w:pPr>
    <w:rPr>
      <w:rFonts w:eastAsia="Times New Roman"/>
      <w:b/>
      <w:bCs/>
      <w:sz w:val="20"/>
      <w:szCs w:val="20"/>
      <w:lang w:eastAsia="ru-RU"/>
    </w:rPr>
  </w:style>
  <w:style w:type="paragraph" w:styleId="aff4">
    <w:name w:val="Body Text Indent"/>
    <w:basedOn w:val="a"/>
    <w:link w:val="aff5"/>
    <w:uiPriority w:val="99"/>
    <w:rsid w:val="00353C12"/>
    <w:pPr>
      <w:widowControl/>
      <w:ind w:firstLine="567"/>
    </w:pPr>
    <w:rPr>
      <w:rFonts w:eastAsia="Times New Roman"/>
      <w:szCs w:val="20"/>
      <w:lang w:eastAsia="ru-RU"/>
    </w:rPr>
  </w:style>
  <w:style w:type="character" w:customStyle="1" w:styleId="aff5">
    <w:name w:val="Основной текст с отступом Знак"/>
    <w:basedOn w:val="a0"/>
    <w:link w:val="aff4"/>
    <w:uiPriority w:val="99"/>
    <w:rsid w:val="00353C12"/>
    <w:rPr>
      <w:rFonts w:eastAsia="Times New Roman"/>
      <w:sz w:val="24"/>
    </w:rPr>
  </w:style>
  <w:style w:type="paragraph" w:styleId="35">
    <w:name w:val="Body Text Indent 3"/>
    <w:basedOn w:val="a"/>
    <w:link w:val="36"/>
    <w:semiHidden/>
    <w:rsid w:val="00353C12"/>
    <w:pPr>
      <w:widowControl/>
      <w:ind w:firstLine="851"/>
    </w:pPr>
    <w:rPr>
      <w:rFonts w:eastAsia="Times New Roman"/>
      <w:sz w:val="28"/>
      <w:szCs w:val="20"/>
      <w:lang w:eastAsia="ru-RU"/>
    </w:rPr>
  </w:style>
  <w:style w:type="character" w:customStyle="1" w:styleId="36">
    <w:name w:val="Основной текст с отступом 3 Знак"/>
    <w:basedOn w:val="a0"/>
    <w:link w:val="35"/>
    <w:semiHidden/>
    <w:rsid w:val="00353C12"/>
    <w:rPr>
      <w:rFonts w:eastAsia="Times New Roman"/>
      <w:sz w:val="28"/>
    </w:rPr>
  </w:style>
  <w:style w:type="paragraph" w:customStyle="1" w:styleId="aff6">
    <w:basedOn w:val="a"/>
    <w:next w:val="ae"/>
    <w:rsid w:val="00F94503"/>
    <w:pPr>
      <w:keepNext/>
      <w:widowControl/>
      <w:spacing w:before="240" w:after="120"/>
      <w:ind w:firstLine="0"/>
      <w:jc w:val="left"/>
    </w:pPr>
    <w:rPr>
      <w:rFonts w:ascii="Arial" w:eastAsia="Lucida Sans Unicode" w:hAnsi="Arial" w:cs="Tahoma"/>
      <w:sz w:val="28"/>
      <w:szCs w:val="28"/>
      <w:lang w:eastAsia="ar-SA"/>
    </w:rPr>
  </w:style>
  <w:style w:type="paragraph" w:customStyle="1" w:styleId="-style">
    <w:name w:val="Цыганов-style"/>
    <w:basedOn w:val="a"/>
    <w:link w:val="-style0"/>
    <w:autoRedefine/>
    <w:rsid w:val="00F94503"/>
    <w:pPr>
      <w:autoSpaceDE w:val="0"/>
      <w:autoSpaceDN w:val="0"/>
      <w:adjustRightInd w:val="0"/>
      <w:ind w:left="284" w:right="141" w:firstLine="0"/>
      <w:jc w:val="center"/>
    </w:pPr>
    <w:rPr>
      <w:rFonts w:eastAsia="Times New Roman"/>
      <w:b/>
      <w:sz w:val="28"/>
      <w:szCs w:val="28"/>
      <w:lang w:val="x-none" w:eastAsia="x-none"/>
    </w:rPr>
  </w:style>
  <w:style w:type="character" w:customStyle="1" w:styleId="-style0">
    <w:name w:val="Цыганов-style Знак"/>
    <w:link w:val="-style"/>
    <w:rsid w:val="00F94503"/>
    <w:rPr>
      <w:rFonts w:eastAsia="Times New Roman"/>
      <w:b/>
      <w:sz w:val="28"/>
      <w:szCs w:val="28"/>
      <w:lang w:val="x-none" w:eastAsia="x-none"/>
    </w:rPr>
  </w:style>
  <w:style w:type="character" w:customStyle="1" w:styleId="aff7">
    <w:name w:val="Гипертекстовая ссылка"/>
    <w:uiPriority w:val="99"/>
    <w:rsid w:val="00F94503"/>
    <w:rPr>
      <w:rFonts w:cs="Times New Roman"/>
      <w:color w:val="008000"/>
    </w:rPr>
  </w:style>
  <w:style w:type="paragraph" w:customStyle="1" w:styleId="aff8">
    <w:name w:val="Нормальный (таблица)"/>
    <w:basedOn w:val="a"/>
    <w:next w:val="a"/>
    <w:uiPriority w:val="99"/>
    <w:rsid w:val="00F94503"/>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9">
    <w:name w:val="Прижатый влево"/>
    <w:basedOn w:val="a"/>
    <w:next w:val="a"/>
    <w:uiPriority w:val="99"/>
    <w:rsid w:val="00F94503"/>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a">
    <w:name w:val="Сетка таблицы2"/>
    <w:basedOn w:val="a1"/>
    <w:next w:val="a9"/>
    <w:rsid w:val="00F94503"/>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0"/>
    <w:rsid w:val="00F94503"/>
  </w:style>
  <w:style w:type="character" w:styleId="affa">
    <w:name w:val="FollowedHyperlink"/>
    <w:uiPriority w:val="99"/>
    <w:rsid w:val="00F94503"/>
    <w:rPr>
      <w:color w:val="800080"/>
      <w:u w:val="single"/>
    </w:rPr>
  </w:style>
  <w:style w:type="paragraph" w:customStyle="1" w:styleId="2b">
    <w:name w:val="Абзац списка2"/>
    <w:basedOn w:val="a"/>
    <w:rsid w:val="00F94503"/>
    <w:pPr>
      <w:widowControl/>
      <w:spacing w:after="200" w:line="276" w:lineRule="auto"/>
      <w:ind w:left="720" w:firstLine="0"/>
      <w:jc w:val="left"/>
    </w:pPr>
    <w:rPr>
      <w:rFonts w:ascii="Calibri" w:eastAsia="Times New Roman" w:hAnsi="Calibri"/>
      <w:sz w:val="22"/>
      <w:lang w:eastAsia="ru-RU"/>
    </w:rPr>
  </w:style>
  <w:style w:type="paragraph" w:styleId="affb">
    <w:name w:val="TOC Heading"/>
    <w:basedOn w:val="1"/>
    <w:next w:val="a"/>
    <w:uiPriority w:val="39"/>
    <w:semiHidden/>
    <w:unhideWhenUsed/>
    <w:qFormat/>
    <w:rsid w:val="00F94503"/>
    <w:pPr>
      <w:spacing w:before="480" w:after="0" w:line="276" w:lineRule="auto"/>
      <w:ind w:left="709" w:right="709"/>
      <w:jc w:val="left"/>
      <w:outlineLvl w:val="9"/>
    </w:pPr>
    <w:rPr>
      <w:rFonts w:ascii="Cambria" w:hAnsi="Cambria"/>
      <w:color w:val="365F91"/>
      <w:sz w:val="28"/>
    </w:rPr>
  </w:style>
  <w:style w:type="paragraph" w:styleId="affc">
    <w:name w:val="No Spacing"/>
    <w:link w:val="affd"/>
    <w:uiPriority w:val="1"/>
    <w:qFormat/>
    <w:rsid w:val="00F94503"/>
    <w:rPr>
      <w:rFonts w:ascii="Calibri" w:eastAsia="Times New Roman" w:hAnsi="Calibri"/>
      <w:sz w:val="22"/>
      <w:szCs w:val="22"/>
      <w:lang w:eastAsia="en-US"/>
    </w:rPr>
  </w:style>
  <w:style w:type="character" w:customStyle="1" w:styleId="affd">
    <w:name w:val="Без интервала Знак"/>
    <w:link w:val="affc"/>
    <w:uiPriority w:val="1"/>
    <w:rsid w:val="00F94503"/>
    <w:rPr>
      <w:rFonts w:ascii="Calibri" w:eastAsia="Times New Roman" w:hAnsi="Calibri"/>
      <w:sz w:val="22"/>
      <w:szCs w:val="22"/>
      <w:lang w:eastAsia="en-US"/>
    </w:rPr>
  </w:style>
  <w:style w:type="paragraph" w:styleId="51">
    <w:name w:val="toc 5"/>
    <w:basedOn w:val="a"/>
    <w:next w:val="a"/>
    <w:autoRedefine/>
    <w:uiPriority w:val="39"/>
    <w:unhideWhenUsed/>
    <w:rsid w:val="00F94503"/>
    <w:pPr>
      <w:ind w:left="960"/>
      <w:jc w:val="left"/>
    </w:pPr>
    <w:rPr>
      <w:rFonts w:ascii="Calibri" w:hAnsi="Calibri"/>
      <w:sz w:val="18"/>
      <w:szCs w:val="18"/>
    </w:rPr>
  </w:style>
  <w:style w:type="paragraph" w:styleId="64">
    <w:name w:val="toc 6"/>
    <w:basedOn w:val="a"/>
    <w:next w:val="a"/>
    <w:autoRedefine/>
    <w:uiPriority w:val="39"/>
    <w:unhideWhenUsed/>
    <w:rsid w:val="00F94503"/>
    <w:pPr>
      <w:ind w:left="1200"/>
      <w:jc w:val="left"/>
    </w:pPr>
    <w:rPr>
      <w:rFonts w:ascii="Calibri" w:hAnsi="Calibri"/>
      <w:sz w:val="18"/>
      <w:szCs w:val="18"/>
    </w:rPr>
  </w:style>
  <w:style w:type="paragraph" w:styleId="71">
    <w:name w:val="toc 7"/>
    <w:basedOn w:val="a"/>
    <w:next w:val="a"/>
    <w:autoRedefine/>
    <w:uiPriority w:val="39"/>
    <w:unhideWhenUsed/>
    <w:rsid w:val="00F94503"/>
    <w:pPr>
      <w:ind w:left="1440"/>
      <w:jc w:val="left"/>
    </w:pPr>
    <w:rPr>
      <w:rFonts w:ascii="Calibri" w:hAnsi="Calibri"/>
      <w:sz w:val="18"/>
      <w:szCs w:val="18"/>
    </w:rPr>
  </w:style>
  <w:style w:type="paragraph" w:styleId="81">
    <w:name w:val="toc 8"/>
    <w:basedOn w:val="a"/>
    <w:next w:val="a"/>
    <w:autoRedefine/>
    <w:uiPriority w:val="39"/>
    <w:unhideWhenUsed/>
    <w:rsid w:val="00F94503"/>
    <w:pPr>
      <w:ind w:left="1680"/>
      <w:jc w:val="left"/>
    </w:pPr>
    <w:rPr>
      <w:rFonts w:ascii="Calibri" w:hAnsi="Calibri"/>
      <w:sz w:val="18"/>
      <w:szCs w:val="18"/>
    </w:rPr>
  </w:style>
  <w:style w:type="paragraph" w:styleId="91">
    <w:name w:val="toc 9"/>
    <w:basedOn w:val="a"/>
    <w:next w:val="a"/>
    <w:autoRedefine/>
    <w:uiPriority w:val="39"/>
    <w:unhideWhenUsed/>
    <w:rsid w:val="00F94503"/>
    <w:pPr>
      <w:ind w:left="1920"/>
      <w:jc w:val="left"/>
    </w:pPr>
    <w:rPr>
      <w:rFonts w:ascii="Calibri" w:hAnsi="Calibri"/>
      <w:sz w:val="18"/>
      <w:szCs w:val="18"/>
    </w:rPr>
  </w:style>
  <w:style w:type="paragraph" w:styleId="affe">
    <w:name w:val="endnote text"/>
    <w:basedOn w:val="a"/>
    <w:link w:val="afff"/>
    <w:uiPriority w:val="99"/>
    <w:semiHidden/>
    <w:unhideWhenUsed/>
    <w:rsid w:val="00F94503"/>
    <w:rPr>
      <w:sz w:val="20"/>
      <w:szCs w:val="20"/>
      <w:lang w:val="x-none"/>
    </w:rPr>
  </w:style>
  <w:style w:type="character" w:customStyle="1" w:styleId="afff">
    <w:name w:val="Текст концевой сноски Знак"/>
    <w:basedOn w:val="a0"/>
    <w:link w:val="affe"/>
    <w:uiPriority w:val="99"/>
    <w:semiHidden/>
    <w:rsid w:val="00F94503"/>
    <w:rPr>
      <w:lang w:val="x-none" w:eastAsia="en-US"/>
    </w:rPr>
  </w:style>
  <w:style w:type="character" w:styleId="afff0">
    <w:name w:val="endnote reference"/>
    <w:uiPriority w:val="99"/>
    <w:semiHidden/>
    <w:unhideWhenUsed/>
    <w:rsid w:val="00F94503"/>
    <w:rPr>
      <w:vertAlign w:val="superscript"/>
    </w:rPr>
  </w:style>
  <w:style w:type="paragraph" w:customStyle="1" w:styleId="afff1">
    <w:name w:val="Основной"/>
    <w:basedOn w:val="a"/>
    <w:rsid w:val="00F94503"/>
    <w:pPr>
      <w:widowControl/>
      <w:overflowPunct w:val="0"/>
      <w:autoSpaceDE w:val="0"/>
      <w:autoSpaceDN w:val="0"/>
      <w:adjustRightInd w:val="0"/>
    </w:pPr>
    <w:rPr>
      <w:rFonts w:eastAsia="Times New Roman"/>
      <w:szCs w:val="20"/>
      <w:lang w:eastAsia="ru-RU"/>
    </w:rPr>
  </w:style>
  <w:style w:type="character" w:customStyle="1" w:styleId="apple-style-span">
    <w:name w:val="apple-style-span"/>
    <w:basedOn w:val="a0"/>
    <w:rsid w:val="00F94503"/>
  </w:style>
  <w:style w:type="paragraph" w:customStyle="1" w:styleId="Default">
    <w:name w:val="Default"/>
    <w:rsid w:val="00F94503"/>
    <w:pPr>
      <w:autoSpaceDE w:val="0"/>
      <w:autoSpaceDN w:val="0"/>
      <w:adjustRightInd w:val="0"/>
    </w:pPr>
    <w:rPr>
      <w:color w:val="000000"/>
      <w:sz w:val="24"/>
      <w:szCs w:val="24"/>
    </w:rPr>
  </w:style>
  <w:style w:type="paragraph" w:customStyle="1" w:styleId="formattext">
    <w:name w:val="formattext"/>
    <w:basedOn w:val="a"/>
    <w:rsid w:val="00F94503"/>
    <w:pPr>
      <w:widowControl/>
      <w:spacing w:before="100" w:beforeAutospacing="1" w:after="100" w:afterAutospacing="1"/>
      <w:ind w:firstLine="0"/>
      <w:jc w:val="left"/>
    </w:pPr>
    <w:rPr>
      <w:rFonts w:eastAsia="Times New Roman"/>
      <w:szCs w:val="24"/>
      <w:lang w:eastAsia="ru-RU"/>
    </w:rPr>
  </w:style>
  <w:style w:type="paragraph" w:customStyle="1" w:styleId="37">
    <w:name w:val="Стиль3"/>
    <w:basedOn w:val="a"/>
    <w:rsid w:val="00F94503"/>
    <w:pPr>
      <w:widowControl/>
      <w:tabs>
        <w:tab w:val="num" w:pos="720"/>
      </w:tabs>
      <w:ind w:left="720" w:hanging="360"/>
    </w:pPr>
    <w:rPr>
      <w:rFonts w:eastAsia="Times New Roman"/>
      <w:szCs w:val="20"/>
      <w:lang w:eastAsia="ru-RU"/>
    </w:rPr>
  </w:style>
  <w:style w:type="paragraph" w:customStyle="1" w:styleId="ConsNormal">
    <w:name w:val="ConsNormal"/>
    <w:rsid w:val="00F94503"/>
    <w:pPr>
      <w:widowControl w:val="0"/>
      <w:suppressAutoHyphens/>
      <w:autoSpaceDE w:val="0"/>
      <w:ind w:firstLine="720"/>
    </w:pPr>
    <w:rPr>
      <w:rFonts w:ascii="Arial" w:eastAsia="Arial" w:hAnsi="Arial" w:cs="Arial"/>
      <w:lang w:eastAsia="ar-SA"/>
    </w:rPr>
  </w:style>
  <w:style w:type="paragraph" w:customStyle="1" w:styleId="-">
    <w:name w:val="Таблица - шапка"/>
    <w:basedOn w:val="a"/>
    <w:rsid w:val="00F94503"/>
    <w:pPr>
      <w:widowControl/>
      <w:suppressAutoHyphens/>
      <w:spacing w:before="40" w:after="40"/>
      <w:ind w:firstLine="0"/>
      <w:jc w:val="center"/>
    </w:pPr>
    <w:rPr>
      <w:rFonts w:ascii="Arial" w:eastAsia="Times New Roman" w:hAnsi="Arial" w:cs="Arial"/>
      <w:b/>
      <w:sz w:val="20"/>
      <w:szCs w:val="20"/>
      <w:lang w:eastAsia="ru-RU"/>
    </w:rPr>
  </w:style>
  <w:style w:type="paragraph" w:customStyle="1" w:styleId="afff2">
    <w:name w:val="Основа"/>
    <w:basedOn w:val="a"/>
    <w:rsid w:val="00F94503"/>
    <w:pPr>
      <w:widowControl/>
      <w:spacing w:before="120" w:after="60"/>
      <w:ind w:firstLine="720"/>
    </w:pPr>
    <w:rPr>
      <w:rFonts w:eastAsia="Times New Roman"/>
      <w:szCs w:val="20"/>
      <w:lang w:eastAsia="ru-RU"/>
    </w:rPr>
  </w:style>
  <w:style w:type="paragraph" w:customStyle="1" w:styleId="afff3">
    <w:name w:val="таблица"/>
    <w:basedOn w:val="a"/>
    <w:qFormat/>
    <w:rsid w:val="00F94503"/>
    <w:pPr>
      <w:keepNext/>
      <w:keepLines/>
      <w:widowControl/>
      <w:ind w:firstLine="0"/>
      <w:jc w:val="center"/>
    </w:pPr>
    <w:rPr>
      <w:color w:val="000000"/>
      <w:szCs w:val="24"/>
    </w:rPr>
  </w:style>
  <w:style w:type="paragraph" w:customStyle="1" w:styleId="Main">
    <w:name w:val="Main"/>
    <w:rsid w:val="00F94503"/>
    <w:pPr>
      <w:widowControl w:val="0"/>
      <w:spacing w:line="360" w:lineRule="auto"/>
      <w:ind w:firstLine="709"/>
      <w:jc w:val="both"/>
    </w:pPr>
    <w:rPr>
      <w:rFonts w:eastAsia="Times New Roman" w:cs="Tahoma"/>
      <w:sz w:val="24"/>
      <w:szCs w:val="16"/>
    </w:rPr>
  </w:style>
  <w:style w:type="paragraph" w:customStyle="1" w:styleId="headertext">
    <w:name w:val="headertext"/>
    <w:basedOn w:val="a"/>
    <w:rsid w:val="00F94503"/>
    <w:pPr>
      <w:widowControl/>
      <w:spacing w:before="100" w:beforeAutospacing="1" w:after="100" w:afterAutospacing="1"/>
      <w:ind w:firstLine="0"/>
      <w:jc w:val="left"/>
    </w:pPr>
    <w:rPr>
      <w:rFonts w:eastAsia="Times New Roman"/>
      <w:szCs w:val="24"/>
      <w:lang w:eastAsia="ru-RU"/>
    </w:rPr>
  </w:style>
  <w:style w:type="paragraph" w:customStyle="1" w:styleId="font5">
    <w:name w:val="font5"/>
    <w:basedOn w:val="a"/>
    <w:rsid w:val="00F94503"/>
    <w:pPr>
      <w:widowControl/>
      <w:spacing w:before="100" w:beforeAutospacing="1" w:after="100" w:afterAutospacing="1"/>
      <w:ind w:firstLine="0"/>
      <w:jc w:val="left"/>
    </w:pPr>
    <w:rPr>
      <w:rFonts w:eastAsia="Times New Roman"/>
      <w:b/>
      <w:bCs/>
      <w:sz w:val="22"/>
      <w:lang w:eastAsia="ru-RU"/>
    </w:rPr>
  </w:style>
  <w:style w:type="paragraph" w:customStyle="1" w:styleId="font6">
    <w:name w:val="font6"/>
    <w:basedOn w:val="a"/>
    <w:rsid w:val="00F94503"/>
    <w:pPr>
      <w:widowControl/>
      <w:spacing w:before="100" w:beforeAutospacing="1" w:after="100" w:afterAutospacing="1"/>
      <w:ind w:firstLine="0"/>
      <w:jc w:val="left"/>
    </w:pPr>
    <w:rPr>
      <w:rFonts w:eastAsia="Times New Roman"/>
      <w:b/>
      <w:bCs/>
      <w:sz w:val="22"/>
      <w:lang w:eastAsia="ru-RU"/>
    </w:rPr>
  </w:style>
  <w:style w:type="paragraph" w:customStyle="1" w:styleId="xl66">
    <w:name w:val="xl66"/>
    <w:basedOn w:val="a"/>
    <w:rsid w:val="00F94503"/>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7">
    <w:name w:val="xl67"/>
    <w:basedOn w:val="a"/>
    <w:rsid w:val="00F94503"/>
    <w:pPr>
      <w:widowControl/>
      <w:spacing w:before="100" w:beforeAutospacing="1" w:after="100" w:afterAutospacing="1"/>
      <w:ind w:firstLine="0"/>
      <w:jc w:val="center"/>
      <w:textAlignment w:val="center"/>
    </w:pPr>
    <w:rPr>
      <w:rFonts w:eastAsia="Times New Roman"/>
      <w:b/>
      <w:bCs/>
      <w:sz w:val="22"/>
      <w:lang w:eastAsia="ru-RU"/>
    </w:rPr>
  </w:style>
  <w:style w:type="paragraph" w:customStyle="1" w:styleId="xl68">
    <w:name w:val="xl68"/>
    <w:basedOn w:val="a"/>
    <w:rsid w:val="00F94503"/>
    <w:pPr>
      <w:widowControl/>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ind w:firstLine="0"/>
      <w:jc w:val="center"/>
      <w:textAlignment w:val="center"/>
    </w:pPr>
    <w:rPr>
      <w:rFonts w:eastAsia="Times New Roman"/>
      <w:b/>
      <w:bCs/>
      <w:sz w:val="22"/>
      <w:lang w:eastAsia="ru-RU"/>
    </w:rPr>
  </w:style>
  <w:style w:type="paragraph" w:customStyle="1" w:styleId="xl69">
    <w:name w:val="xl69"/>
    <w:basedOn w:val="a"/>
    <w:rsid w:val="00F94503"/>
    <w:pPr>
      <w:widowControl/>
      <w:spacing w:before="100" w:beforeAutospacing="1" w:after="100" w:afterAutospacing="1"/>
      <w:ind w:firstLine="0"/>
      <w:jc w:val="center"/>
      <w:textAlignment w:val="center"/>
    </w:pPr>
    <w:rPr>
      <w:rFonts w:eastAsia="Times New Roman"/>
      <w:i/>
      <w:iCs/>
      <w:szCs w:val="24"/>
      <w:lang w:eastAsia="ru-RU"/>
    </w:rPr>
  </w:style>
  <w:style w:type="paragraph" w:customStyle="1" w:styleId="xl70">
    <w:name w:val="xl70"/>
    <w:basedOn w:val="a"/>
    <w:rsid w:val="00F94503"/>
    <w:pPr>
      <w:widowControl/>
      <w:pBdr>
        <w:top w:val="single" w:sz="4" w:space="0" w:color="000000"/>
        <w:left w:val="double" w:sz="6" w:space="0" w:color="000000"/>
        <w:bottom w:val="single" w:sz="4" w:space="0" w:color="auto"/>
        <w:right w:val="single" w:sz="4" w:space="0" w:color="000000"/>
      </w:pBdr>
      <w:shd w:val="clear" w:color="FFFFCC" w:fill="FFFFFF"/>
      <w:spacing w:before="100" w:beforeAutospacing="1" w:after="100" w:afterAutospacing="1"/>
      <w:ind w:firstLine="0"/>
      <w:jc w:val="center"/>
      <w:textAlignment w:val="center"/>
    </w:pPr>
    <w:rPr>
      <w:rFonts w:eastAsia="Times New Roman"/>
      <w:b/>
      <w:bCs/>
      <w:sz w:val="22"/>
      <w:lang w:eastAsia="ru-RU"/>
    </w:rPr>
  </w:style>
  <w:style w:type="paragraph" w:customStyle="1" w:styleId="xl71">
    <w:name w:val="xl71"/>
    <w:basedOn w:val="a"/>
    <w:rsid w:val="00F94503"/>
    <w:pPr>
      <w:widowControl/>
      <w:pBdr>
        <w:top w:val="single" w:sz="4" w:space="0" w:color="000000"/>
        <w:left w:val="single" w:sz="4" w:space="0" w:color="000000"/>
        <w:bottom w:val="single" w:sz="4" w:space="0" w:color="auto"/>
        <w:right w:val="single" w:sz="4" w:space="0" w:color="000000"/>
      </w:pBdr>
      <w:shd w:val="clear" w:color="FFFFCC" w:fill="FFFFFF"/>
      <w:spacing w:before="100" w:beforeAutospacing="1" w:after="100" w:afterAutospacing="1"/>
      <w:ind w:firstLine="0"/>
      <w:jc w:val="center"/>
      <w:textAlignment w:val="center"/>
    </w:pPr>
    <w:rPr>
      <w:rFonts w:eastAsia="Times New Roman"/>
      <w:b/>
      <w:bCs/>
      <w:sz w:val="22"/>
      <w:lang w:eastAsia="ru-RU"/>
    </w:rPr>
  </w:style>
  <w:style w:type="paragraph" w:customStyle="1" w:styleId="xl72">
    <w:name w:val="xl72"/>
    <w:basedOn w:val="a"/>
    <w:rsid w:val="00F94503"/>
    <w:pPr>
      <w:widowControl/>
      <w:pBdr>
        <w:top w:val="single" w:sz="4" w:space="0" w:color="000000"/>
        <w:left w:val="single" w:sz="4" w:space="0" w:color="000000"/>
        <w:bottom w:val="single" w:sz="4" w:space="0" w:color="auto"/>
        <w:right w:val="double" w:sz="6" w:space="0" w:color="000000"/>
      </w:pBdr>
      <w:shd w:val="clear" w:color="FFFFCC" w:fill="FFFFFF"/>
      <w:spacing w:before="100" w:beforeAutospacing="1" w:after="100" w:afterAutospacing="1"/>
      <w:ind w:firstLine="0"/>
      <w:jc w:val="center"/>
      <w:textAlignment w:val="center"/>
    </w:pPr>
    <w:rPr>
      <w:rFonts w:eastAsia="Times New Roman"/>
      <w:b/>
      <w:bCs/>
      <w:sz w:val="22"/>
      <w:lang w:eastAsia="ru-RU"/>
    </w:rPr>
  </w:style>
  <w:style w:type="paragraph" w:customStyle="1" w:styleId="xl73">
    <w:name w:val="xl73"/>
    <w:basedOn w:val="a"/>
    <w:rsid w:val="00F94503"/>
    <w:pPr>
      <w:widowControl/>
      <w:pBdr>
        <w:top w:val="single" w:sz="4" w:space="0" w:color="auto"/>
        <w:left w:val="double" w:sz="6" w:space="0" w:color="000000"/>
        <w:bottom w:val="single" w:sz="4" w:space="0" w:color="auto"/>
        <w:right w:val="single" w:sz="4" w:space="0" w:color="000000"/>
      </w:pBdr>
      <w:shd w:val="clear" w:color="FFFFCC" w:fill="FFFFFF"/>
      <w:spacing w:before="100" w:beforeAutospacing="1" w:after="100" w:afterAutospacing="1"/>
      <w:ind w:firstLine="0"/>
      <w:jc w:val="center"/>
      <w:textAlignment w:val="center"/>
    </w:pPr>
    <w:rPr>
      <w:rFonts w:eastAsia="Times New Roman"/>
      <w:i/>
      <w:iCs/>
      <w:szCs w:val="24"/>
      <w:lang w:eastAsia="ru-RU"/>
    </w:rPr>
  </w:style>
  <w:style w:type="paragraph" w:customStyle="1" w:styleId="xl74">
    <w:name w:val="xl74"/>
    <w:basedOn w:val="a"/>
    <w:rsid w:val="00F94503"/>
    <w:pPr>
      <w:widowControl/>
      <w:pBdr>
        <w:top w:val="single" w:sz="4" w:space="0" w:color="auto"/>
        <w:left w:val="single" w:sz="4" w:space="0" w:color="000000"/>
        <w:bottom w:val="single" w:sz="4" w:space="0" w:color="auto"/>
        <w:right w:val="single" w:sz="4" w:space="0" w:color="000000"/>
      </w:pBdr>
      <w:spacing w:before="100" w:beforeAutospacing="1" w:after="100" w:afterAutospacing="1"/>
      <w:ind w:firstLine="0"/>
      <w:jc w:val="center"/>
      <w:textAlignment w:val="center"/>
    </w:pPr>
    <w:rPr>
      <w:rFonts w:eastAsia="Times New Roman"/>
      <w:i/>
      <w:iCs/>
      <w:szCs w:val="24"/>
      <w:lang w:eastAsia="ru-RU"/>
    </w:rPr>
  </w:style>
  <w:style w:type="paragraph" w:customStyle="1" w:styleId="xl75">
    <w:name w:val="xl75"/>
    <w:basedOn w:val="a"/>
    <w:rsid w:val="00F94503"/>
    <w:pPr>
      <w:widowControl/>
      <w:pBdr>
        <w:top w:val="single" w:sz="4" w:space="0" w:color="auto"/>
        <w:left w:val="single" w:sz="4" w:space="0" w:color="000000"/>
        <w:bottom w:val="single" w:sz="4" w:space="0" w:color="auto"/>
        <w:right w:val="single" w:sz="4" w:space="0" w:color="000000"/>
      </w:pBdr>
      <w:spacing w:before="100" w:beforeAutospacing="1" w:after="100" w:afterAutospacing="1"/>
      <w:ind w:firstLine="0"/>
      <w:jc w:val="center"/>
      <w:textAlignment w:val="center"/>
    </w:pPr>
    <w:rPr>
      <w:rFonts w:eastAsia="Times New Roman"/>
      <w:i/>
      <w:iCs/>
      <w:szCs w:val="24"/>
      <w:lang w:eastAsia="ru-RU"/>
    </w:rPr>
  </w:style>
  <w:style w:type="paragraph" w:customStyle="1" w:styleId="xl76">
    <w:name w:val="xl76"/>
    <w:basedOn w:val="a"/>
    <w:rsid w:val="00F94503"/>
    <w:pPr>
      <w:widowControl/>
      <w:pBdr>
        <w:top w:val="single" w:sz="4" w:space="0" w:color="auto"/>
        <w:left w:val="single" w:sz="4" w:space="0" w:color="000000"/>
        <w:bottom w:val="single" w:sz="4" w:space="0" w:color="auto"/>
        <w:right w:val="double" w:sz="6" w:space="0" w:color="000000"/>
      </w:pBdr>
      <w:spacing w:before="100" w:beforeAutospacing="1" w:after="100" w:afterAutospacing="1"/>
      <w:ind w:firstLine="0"/>
      <w:jc w:val="center"/>
      <w:textAlignment w:val="center"/>
    </w:pPr>
    <w:rPr>
      <w:rFonts w:eastAsia="Times New Roman"/>
      <w:i/>
      <w:iCs/>
      <w:szCs w:val="24"/>
      <w:lang w:eastAsia="ru-RU"/>
    </w:rPr>
  </w:style>
  <w:style w:type="paragraph" w:customStyle="1" w:styleId="xl77">
    <w:name w:val="xl77"/>
    <w:basedOn w:val="a"/>
    <w:rsid w:val="00F94503"/>
    <w:pPr>
      <w:widowControl/>
      <w:pBdr>
        <w:top w:val="single" w:sz="4" w:space="0" w:color="auto"/>
        <w:left w:val="double" w:sz="6" w:space="0" w:color="000000"/>
        <w:bottom w:val="double" w:sz="6" w:space="0" w:color="000000"/>
        <w:right w:val="single" w:sz="4" w:space="0" w:color="000000"/>
      </w:pBdr>
      <w:shd w:val="clear" w:color="FFFFCC" w:fill="FFFFFF"/>
      <w:spacing w:before="100" w:beforeAutospacing="1" w:after="100" w:afterAutospacing="1"/>
      <w:ind w:firstLine="0"/>
      <w:jc w:val="center"/>
      <w:textAlignment w:val="center"/>
    </w:pPr>
    <w:rPr>
      <w:rFonts w:eastAsia="Times New Roman"/>
      <w:i/>
      <w:iCs/>
      <w:szCs w:val="24"/>
      <w:lang w:eastAsia="ru-RU"/>
    </w:rPr>
  </w:style>
  <w:style w:type="paragraph" w:customStyle="1" w:styleId="xl78">
    <w:name w:val="xl78"/>
    <w:basedOn w:val="a"/>
    <w:rsid w:val="00F94503"/>
    <w:pPr>
      <w:widowControl/>
      <w:pBdr>
        <w:top w:val="single" w:sz="4" w:space="0" w:color="auto"/>
        <w:left w:val="single" w:sz="4" w:space="0" w:color="000000"/>
        <w:bottom w:val="double" w:sz="6" w:space="0" w:color="000000"/>
        <w:right w:val="single" w:sz="4" w:space="0" w:color="000000"/>
      </w:pBdr>
      <w:spacing w:before="100" w:beforeAutospacing="1" w:after="100" w:afterAutospacing="1"/>
      <w:ind w:firstLine="0"/>
      <w:jc w:val="center"/>
      <w:textAlignment w:val="center"/>
    </w:pPr>
    <w:rPr>
      <w:rFonts w:eastAsia="Times New Roman"/>
      <w:i/>
      <w:iCs/>
      <w:szCs w:val="24"/>
      <w:lang w:eastAsia="ru-RU"/>
    </w:rPr>
  </w:style>
  <w:style w:type="paragraph" w:customStyle="1" w:styleId="xl79">
    <w:name w:val="xl79"/>
    <w:basedOn w:val="a"/>
    <w:rsid w:val="00F94503"/>
    <w:pPr>
      <w:widowControl/>
      <w:pBdr>
        <w:top w:val="single" w:sz="4" w:space="0" w:color="auto"/>
        <w:left w:val="single" w:sz="4" w:space="0" w:color="000000"/>
        <w:bottom w:val="double" w:sz="6" w:space="0" w:color="000000"/>
        <w:right w:val="single" w:sz="4" w:space="0" w:color="000000"/>
      </w:pBdr>
      <w:spacing w:before="100" w:beforeAutospacing="1" w:after="100" w:afterAutospacing="1"/>
      <w:ind w:firstLine="0"/>
      <w:jc w:val="center"/>
      <w:textAlignment w:val="center"/>
    </w:pPr>
    <w:rPr>
      <w:rFonts w:eastAsia="Times New Roman"/>
      <w:i/>
      <w:iCs/>
      <w:szCs w:val="24"/>
      <w:lang w:eastAsia="ru-RU"/>
    </w:rPr>
  </w:style>
  <w:style w:type="paragraph" w:customStyle="1" w:styleId="xl80">
    <w:name w:val="xl80"/>
    <w:basedOn w:val="a"/>
    <w:rsid w:val="00F94503"/>
    <w:pPr>
      <w:widowControl/>
      <w:pBdr>
        <w:top w:val="single" w:sz="4" w:space="0" w:color="auto"/>
        <w:left w:val="single" w:sz="4" w:space="0" w:color="000000"/>
        <w:bottom w:val="double" w:sz="6" w:space="0" w:color="000000"/>
        <w:right w:val="double" w:sz="6" w:space="0" w:color="000000"/>
      </w:pBdr>
      <w:spacing w:before="100" w:beforeAutospacing="1" w:after="100" w:afterAutospacing="1"/>
      <w:ind w:firstLine="0"/>
      <w:jc w:val="center"/>
      <w:textAlignment w:val="center"/>
    </w:pPr>
    <w:rPr>
      <w:rFonts w:eastAsia="Times New Roman"/>
      <w:i/>
      <w:iCs/>
      <w:szCs w:val="24"/>
      <w:lang w:eastAsia="ru-RU"/>
    </w:rPr>
  </w:style>
  <w:style w:type="paragraph" w:customStyle="1" w:styleId="xl81">
    <w:name w:val="xl81"/>
    <w:basedOn w:val="a"/>
    <w:rsid w:val="00F94503"/>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82">
    <w:name w:val="xl82"/>
    <w:basedOn w:val="a"/>
    <w:rsid w:val="00F94503"/>
    <w:pPr>
      <w:widowControl/>
      <w:pBdr>
        <w:top w:val="single" w:sz="4" w:space="0" w:color="auto"/>
        <w:bottom w:val="single" w:sz="4" w:space="0" w:color="auto"/>
        <w:right w:val="double" w:sz="6" w:space="0" w:color="000000"/>
      </w:pBdr>
      <w:spacing w:before="100" w:beforeAutospacing="1" w:after="100" w:afterAutospacing="1"/>
      <w:ind w:firstLine="0"/>
      <w:jc w:val="center"/>
      <w:textAlignment w:val="center"/>
    </w:pPr>
    <w:rPr>
      <w:rFonts w:eastAsia="Times New Roman"/>
      <w:szCs w:val="24"/>
      <w:lang w:eastAsia="ru-RU"/>
    </w:rPr>
  </w:style>
  <w:style w:type="paragraph" w:customStyle="1" w:styleId="xl83">
    <w:name w:val="xl83"/>
    <w:basedOn w:val="a"/>
    <w:rsid w:val="00F94503"/>
    <w:pPr>
      <w:widowControl/>
      <w:pBdr>
        <w:top w:val="single" w:sz="4" w:space="0" w:color="auto"/>
        <w:left w:val="double" w:sz="6" w:space="0" w:color="000000"/>
        <w:bottom w:val="single" w:sz="4" w:space="0" w:color="auto"/>
      </w:pBdr>
      <w:shd w:val="clear" w:color="FFFFCC" w:fill="FFFFFF"/>
      <w:spacing w:before="100" w:beforeAutospacing="1" w:after="100" w:afterAutospacing="1"/>
      <w:ind w:firstLine="0"/>
      <w:jc w:val="center"/>
      <w:textAlignment w:val="center"/>
    </w:pPr>
    <w:rPr>
      <w:rFonts w:eastAsia="Times New Roman"/>
      <w:i/>
      <w:iCs/>
      <w:szCs w:val="24"/>
      <w:lang w:eastAsia="ru-RU"/>
    </w:rPr>
  </w:style>
  <w:style w:type="paragraph" w:customStyle="1" w:styleId="xl84">
    <w:name w:val="xl84"/>
    <w:basedOn w:val="a"/>
    <w:rsid w:val="00F94503"/>
    <w:pPr>
      <w:widowControl/>
      <w:pBdr>
        <w:left w:val="double" w:sz="6" w:space="0" w:color="000000"/>
      </w:pBdr>
      <w:spacing w:before="100" w:beforeAutospacing="1" w:after="100" w:afterAutospacing="1"/>
      <w:ind w:firstLine="0"/>
      <w:jc w:val="center"/>
      <w:textAlignment w:val="top"/>
    </w:pPr>
    <w:rPr>
      <w:rFonts w:eastAsia="Times New Roman"/>
      <w:szCs w:val="24"/>
      <w:lang w:eastAsia="ru-RU"/>
    </w:rPr>
  </w:style>
  <w:style w:type="paragraph" w:customStyle="1" w:styleId="xl85">
    <w:name w:val="xl85"/>
    <w:basedOn w:val="a"/>
    <w:rsid w:val="00F94503"/>
    <w:pPr>
      <w:widowControl/>
      <w:spacing w:before="100" w:beforeAutospacing="1" w:after="100" w:afterAutospacing="1"/>
      <w:ind w:firstLine="0"/>
      <w:jc w:val="center"/>
      <w:textAlignment w:val="top"/>
    </w:pPr>
    <w:rPr>
      <w:rFonts w:eastAsia="Times New Roman"/>
      <w:szCs w:val="24"/>
      <w:lang w:eastAsia="ru-RU"/>
    </w:rPr>
  </w:style>
  <w:style w:type="paragraph" w:customStyle="1" w:styleId="xl86">
    <w:name w:val="xl86"/>
    <w:basedOn w:val="a"/>
    <w:rsid w:val="00F94503"/>
    <w:pPr>
      <w:widowControl/>
      <w:pBdr>
        <w:right w:val="double" w:sz="6" w:space="0" w:color="000000"/>
      </w:pBdr>
      <w:spacing w:before="100" w:beforeAutospacing="1" w:after="100" w:afterAutospacing="1"/>
      <w:ind w:firstLine="0"/>
      <w:jc w:val="center"/>
      <w:textAlignment w:val="top"/>
    </w:pPr>
    <w:rPr>
      <w:rFonts w:eastAsia="Times New Roman"/>
      <w:szCs w:val="24"/>
      <w:lang w:eastAsia="ru-RU"/>
    </w:rPr>
  </w:style>
  <w:style w:type="paragraph" w:customStyle="1" w:styleId="xl87">
    <w:name w:val="xl87"/>
    <w:basedOn w:val="a"/>
    <w:rsid w:val="00F94503"/>
    <w:pPr>
      <w:widowControl/>
      <w:pBdr>
        <w:top w:val="double" w:sz="6" w:space="0" w:color="000000"/>
        <w:left w:val="double" w:sz="6" w:space="0" w:color="000000"/>
      </w:pBdr>
      <w:shd w:val="clear" w:color="FFFFCC" w:fill="FFFFFF"/>
      <w:spacing w:before="100" w:beforeAutospacing="1" w:after="100" w:afterAutospacing="1"/>
      <w:ind w:firstLine="0"/>
      <w:jc w:val="left"/>
      <w:textAlignment w:val="center"/>
    </w:pPr>
    <w:rPr>
      <w:rFonts w:eastAsia="Times New Roman"/>
      <w:b/>
      <w:bCs/>
      <w:sz w:val="22"/>
      <w:lang w:eastAsia="ru-RU"/>
    </w:rPr>
  </w:style>
  <w:style w:type="paragraph" w:customStyle="1" w:styleId="xl88">
    <w:name w:val="xl88"/>
    <w:basedOn w:val="a"/>
    <w:rsid w:val="00F94503"/>
    <w:pPr>
      <w:widowControl/>
      <w:pBdr>
        <w:top w:val="double" w:sz="6" w:space="0" w:color="000000"/>
      </w:pBdr>
      <w:shd w:val="clear" w:color="FFFFCC" w:fill="FFFFFF"/>
      <w:spacing w:before="100" w:beforeAutospacing="1" w:after="100" w:afterAutospacing="1"/>
      <w:ind w:firstLine="0"/>
      <w:jc w:val="left"/>
      <w:textAlignment w:val="center"/>
    </w:pPr>
    <w:rPr>
      <w:rFonts w:eastAsia="Times New Roman"/>
      <w:b/>
      <w:bCs/>
      <w:sz w:val="22"/>
      <w:lang w:eastAsia="ru-RU"/>
    </w:rPr>
  </w:style>
  <w:style w:type="paragraph" w:customStyle="1" w:styleId="xl89">
    <w:name w:val="xl89"/>
    <w:basedOn w:val="a"/>
    <w:rsid w:val="00F94503"/>
    <w:pPr>
      <w:widowControl/>
      <w:pBdr>
        <w:top w:val="double" w:sz="6" w:space="0" w:color="000000"/>
        <w:bottom w:val="double" w:sz="6" w:space="0" w:color="000000"/>
      </w:pBdr>
      <w:shd w:val="clear" w:color="FFFFCC" w:fill="FFFFFF"/>
      <w:spacing w:before="100" w:beforeAutospacing="1" w:after="100" w:afterAutospacing="1"/>
      <w:ind w:firstLine="0"/>
      <w:jc w:val="left"/>
      <w:textAlignment w:val="center"/>
    </w:pPr>
    <w:rPr>
      <w:rFonts w:eastAsia="Times New Roman"/>
      <w:i/>
      <w:iCs/>
      <w:sz w:val="22"/>
      <w:u w:val="single"/>
      <w:lang w:eastAsia="ru-RU"/>
    </w:rPr>
  </w:style>
  <w:style w:type="paragraph" w:customStyle="1" w:styleId="xl90">
    <w:name w:val="xl90"/>
    <w:basedOn w:val="a"/>
    <w:rsid w:val="00F94503"/>
    <w:pPr>
      <w:widowControl/>
      <w:pBdr>
        <w:top w:val="double" w:sz="6" w:space="0" w:color="000000"/>
        <w:bottom w:val="double" w:sz="6" w:space="0" w:color="000000"/>
        <w:right w:val="double" w:sz="6" w:space="0" w:color="000000"/>
      </w:pBdr>
      <w:shd w:val="clear" w:color="FFFFCC" w:fill="FFFFFF"/>
      <w:spacing w:before="100" w:beforeAutospacing="1" w:after="100" w:afterAutospacing="1"/>
      <w:ind w:firstLine="0"/>
      <w:jc w:val="left"/>
      <w:textAlignment w:val="center"/>
    </w:pPr>
    <w:rPr>
      <w:rFonts w:eastAsia="Times New Roman"/>
      <w:i/>
      <w:iCs/>
      <w:sz w:val="22"/>
      <w:u w:val="single"/>
      <w:lang w:eastAsia="ru-RU"/>
    </w:rPr>
  </w:style>
  <w:style w:type="paragraph" w:customStyle="1" w:styleId="xl91">
    <w:name w:val="xl91"/>
    <w:basedOn w:val="a"/>
    <w:rsid w:val="00F94503"/>
    <w:pPr>
      <w:widowControl/>
      <w:pBdr>
        <w:top w:val="double" w:sz="6" w:space="0" w:color="000000"/>
        <w:left w:val="double" w:sz="6" w:space="0" w:color="000000"/>
        <w:bottom w:val="double" w:sz="6" w:space="0" w:color="000000"/>
      </w:pBdr>
      <w:shd w:val="clear" w:color="FFFFCC" w:fill="FFFFFF"/>
      <w:spacing w:before="100" w:beforeAutospacing="1" w:after="100" w:afterAutospacing="1"/>
      <w:ind w:firstLine="0"/>
      <w:jc w:val="left"/>
      <w:textAlignment w:val="center"/>
    </w:pPr>
    <w:rPr>
      <w:rFonts w:eastAsia="Times New Roman"/>
      <w:b/>
      <w:bCs/>
      <w:sz w:val="22"/>
      <w:lang w:eastAsia="ru-RU"/>
    </w:rPr>
  </w:style>
  <w:style w:type="paragraph" w:customStyle="1" w:styleId="xl92">
    <w:name w:val="xl92"/>
    <w:basedOn w:val="a"/>
    <w:rsid w:val="00F94503"/>
    <w:pPr>
      <w:widowControl/>
      <w:pBdr>
        <w:top w:val="double" w:sz="6" w:space="0" w:color="000000"/>
        <w:bottom w:val="double" w:sz="6" w:space="0" w:color="000000"/>
      </w:pBdr>
      <w:shd w:val="clear" w:color="FFFFCC" w:fill="FFFFFF"/>
      <w:spacing w:before="100" w:beforeAutospacing="1" w:after="100" w:afterAutospacing="1"/>
      <w:ind w:firstLine="0"/>
      <w:jc w:val="left"/>
      <w:textAlignment w:val="center"/>
    </w:pPr>
    <w:rPr>
      <w:rFonts w:eastAsia="Times New Roman"/>
      <w:b/>
      <w:bCs/>
      <w:sz w:val="22"/>
      <w:lang w:eastAsia="ru-RU"/>
    </w:rPr>
  </w:style>
  <w:style w:type="paragraph" w:customStyle="1" w:styleId="xl93">
    <w:name w:val="xl93"/>
    <w:basedOn w:val="a"/>
    <w:rsid w:val="00F94503"/>
    <w:pPr>
      <w:widowControl/>
      <w:pBdr>
        <w:top w:val="double" w:sz="6" w:space="0" w:color="000000"/>
        <w:bottom w:val="double" w:sz="6" w:space="0" w:color="000000"/>
        <w:right w:val="double" w:sz="6" w:space="0" w:color="000000"/>
      </w:pBdr>
      <w:shd w:val="clear" w:color="FFFFCC" w:fill="FFFFFF"/>
      <w:spacing w:before="100" w:beforeAutospacing="1" w:after="100" w:afterAutospacing="1"/>
      <w:ind w:firstLine="0"/>
      <w:jc w:val="left"/>
      <w:textAlignment w:val="center"/>
    </w:pPr>
    <w:rPr>
      <w:rFonts w:eastAsia="Times New Roman"/>
      <w:b/>
      <w:bCs/>
      <w:sz w:val="22"/>
      <w:lang w:eastAsia="ru-RU"/>
    </w:rPr>
  </w:style>
  <w:style w:type="paragraph" w:customStyle="1" w:styleId="xl94">
    <w:name w:val="xl94"/>
    <w:basedOn w:val="a"/>
    <w:rsid w:val="00F94503"/>
    <w:pPr>
      <w:widowControl/>
      <w:pBdr>
        <w:top w:val="double" w:sz="6" w:space="0" w:color="000000"/>
        <w:left w:val="double" w:sz="6" w:space="0" w:color="000000"/>
      </w:pBdr>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95">
    <w:name w:val="xl95"/>
    <w:basedOn w:val="a"/>
    <w:rsid w:val="00F94503"/>
    <w:pPr>
      <w:widowControl/>
      <w:pBdr>
        <w:top w:val="double" w:sz="6" w:space="0" w:color="000000"/>
      </w:pBdr>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96">
    <w:name w:val="xl96"/>
    <w:basedOn w:val="a"/>
    <w:rsid w:val="00F94503"/>
    <w:pPr>
      <w:widowControl/>
      <w:pBdr>
        <w:top w:val="double" w:sz="6" w:space="0" w:color="000000"/>
        <w:right w:val="double" w:sz="6" w:space="0" w:color="000000"/>
      </w:pBdr>
      <w:spacing w:before="100" w:beforeAutospacing="1" w:after="100" w:afterAutospacing="1"/>
      <w:ind w:firstLine="0"/>
      <w:jc w:val="center"/>
      <w:textAlignment w:val="center"/>
    </w:pPr>
    <w:rPr>
      <w:rFonts w:eastAsia="Times New Roman"/>
      <w:b/>
      <w:bCs/>
      <w:sz w:val="28"/>
      <w:szCs w:val="28"/>
      <w:lang w:eastAsia="ru-RU"/>
    </w:rPr>
  </w:style>
  <w:style w:type="paragraph" w:customStyle="1" w:styleId="xl97">
    <w:name w:val="xl97"/>
    <w:basedOn w:val="a"/>
    <w:rsid w:val="00F94503"/>
    <w:pPr>
      <w:widowControl/>
      <w:pBdr>
        <w:top w:val="single" w:sz="4" w:space="0" w:color="000000"/>
        <w:left w:val="double" w:sz="6" w:space="0" w:color="000000"/>
        <w:bottom w:val="double" w:sz="6" w:space="0" w:color="000000"/>
      </w:pBdr>
      <w:spacing w:before="100" w:beforeAutospacing="1" w:after="100" w:afterAutospacing="1"/>
      <w:ind w:firstLine="0"/>
      <w:jc w:val="center"/>
      <w:textAlignment w:val="center"/>
    </w:pPr>
    <w:rPr>
      <w:rFonts w:eastAsia="Times New Roman"/>
      <w:b/>
      <w:bCs/>
      <w:szCs w:val="24"/>
      <w:lang w:eastAsia="ru-RU"/>
    </w:rPr>
  </w:style>
  <w:style w:type="paragraph" w:customStyle="1" w:styleId="xl98">
    <w:name w:val="xl98"/>
    <w:basedOn w:val="a"/>
    <w:rsid w:val="00F94503"/>
    <w:pPr>
      <w:widowControl/>
      <w:pBdr>
        <w:top w:val="single" w:sz="4" w:space="0" w:color="000000"/>
        <w:bottom w:val="double" w:sz="6" w:space="0" w:color="000000"/>
      </w:pBdr>
      <w:spacing w:before="100" w:beforeAutospacing="1" w:after="100" w:afterAutospacing="1"/>
      <w:ind w:firstLine="0"/>
      <w:jc w:val="center"/>
      <w:textAlignment w:val="center"/>
    </w:pPr>
    <w:rPr>
      <w:rFonts w:eastAsia="Times New Roman"/>
      <w:b/>
      <w:bCs/>
      <w:szCs w:val="24"/>
      <w:lang w:eastAsia="ru-RU"/>
    </w:rPr>
  </w:style>
  <w:style w:type="paragraph" w:customStyle="1" w:styleId="xl99">
    <w:name w:val="xl99"/>
    <w:basedOn w:val="a"/>
    <w:rsid w:val="00F94503"/>
    <w:pPr>
      <w:widowControl/>
      <w:pBdr>
        <w:top w:val="single" w:sz="4" w:space="0" w:color="000000"/>
        <w:bottom w:val="double" w:sz="6" w:space="0" w:color="000000"/>
        <w:right w:val="double" w:sz="6" w:space="0" w:color="000000"/>
      </w:pBdr>
      <w:spacing w:before="100" w:beforeAutospacing="1" w:after="100" w:afterAutospacing="1"/>
      <w:ind w:firstLine="0"/>
      <w:jc w:val="center"/>
      <w:textAlignment w:val="center"/>
    </w:pPr>
    <w:rPr>
      <w:rFonts w:eastAsia="Times New Roman"/>
      <w:b/>
      <w:bCs/>
      <w:szCs w:val="24"/>
      <w:lang w:eastAsia="ru-RU"/>
    </w:rPr>
  </w:style>
  <w:style w:type="paragraph" w:customStyle="1" w:styleId="xl100">
    <w:name w:val="xl100"/>
    <w:basedOn w:val="a"/>
    <w:rsid w:val="00F94503"/>
    <w:pPr>
      <w:widowControl/>
      <w:pBdr>
        <w:left w:val="double" w:sz="6" w:space="0" w:color="000000"/>
        <w:bottom w:val="single" w:sz="4" w:space="0" w:color="000000"/>
        <w:right w:val="single" w:sz="4" w:space="0" w:color="000000"/>
      </w:pBdr>
      <w:shd w:val="clear" w:color="FFFFCC" w:fill="FFFFFF"/>
      <w:spacing w:before="100" w:beforeAutospacing="1" w:after="100" w:afterAutospacing="1"/>
      <w:ind w:firstLine="0"/>
      <w:jc w:val="center"/>
      <w:textAlignment w:val="center"/>
    </w:pPr>
    <w:rPr>
      <w:rFonts w:eastAsia="Times New Roman"/>
      <w:b/>
      <w:bCs/>
      <w:sz w:val="18"/>
      <w:szCs w:val="18"/>
      <w:lang w:eastAsia="ru-RU"/>
    </w:rPr>
  </w:style>
  <w:style w:type="paragraph" w:customStyle="1" w:styleId="xl101">
    <w:name w:val="xl101"/>
    <w:basedOn w:val="a"/>
    <w:rsid w:val="00F94503"/>
    <w:pPr>
      <w:widowControl/>
      <w:pBdr>
        <w:top w:val="single" w:sz="4" w:space="0" w:color="000000"/>
        <w:left w:val="double" w:sz="6" w:space="0" w:color="000000"/>
        <w:bottom w:val="single" w:sz="4" w:space="0" w:color="000000"/>
        <w:right w:val="single" w:sz="4" w:space="0" w:color="000000"/>
      </w:pBdr>
      <w:shd w:val="clear" w:color="FFFFCC" w:fill="FFFFFF"/>
      <w:spacing w:before="100" w:beforeAutospacing="1" w:after="100" w:afterAutospacing="1"/>
      <w:ind w:firstLine="0"/>
      <w:jc w:val="center"/>
      <w:textAlignment w:val="center"/>
    </w:pPr>
    <w:rPr>
      <w:rFonts w:eastAsia="Times New Roman"/>
      <w:b/>
      <w:bCs/>
      <w:sz w:val="18"/>
      <w:szCs w:val="18"/>
      <w:lang w:eastAsia="ru-RU"/>
    </w:rPr>
  </w:style>
  <w:style w:type="paragraph" w:customStyle="1" w:styleId="xl102">
    <w:name w:val="xl102"/>
    <w:basedOn w:val="a"/>
    <w:rsid w:val="00F94503"/>
    <w:pPr>
      <w:widowControl/>
      <w:pBdr>
        <w:left w:val="single" w:sz="4" w:space="0" w:color="000000"/>
        <w:bottom w:val="single" w:sz="4" w:space="0" w:color="000000"/>
        <w:right w:val="single" w:sz="4" w:space="0" w:color="000000"/>
      </w:pBdr>
      <w:shd w:val="clear" w:color="FFFFCC" w:fill="FFFFFF"/>
      <w:spacing w:before="100" w:beforeAutospacing="1" w:after="100" w:afterAutospacing="1"/>
      <w:ind w:firstLine="0"/>
      <w:jc w:val="center"/>
      <w:textAlignment w:val="center"/>
    </w:pPr>
    <w:rPr>
      <w:rFonts w:eastAsia="Times New Roman"/>
      <w:b/>
      <w:bCs/>
      <w:sz w:val="22"/>
      <w:lang w:eastAsia="ru-RU"/>
    </w:rPr>
  </w:style>
  <w:style w:type="paragraph" w:customStyle="1" w:styleId="xl103">
    <w:name w:val="xl103"/>
    <w:basedOn w:val="a"/>
    <w:rsid w:val="00F94503"/>
    <w:pPr>
      <w:widowControl/>
      <w:pBdr>
        <w:left w:val="single" w:sz="4" w:space="0" w:color="000000"/>
        <w:bottom w:val="single" w:sz="4" w:space="0" w:color="000000"/>
        <w:right w:val="double" w:sz="6" w:space="0" w:color="000000"/>
      </w:pBdr>
      <w:shd w:val="clear" w:color="FFFFCC" w:fill="FFFFFF"/>
      <w:spacing w:before="100" w:beforeAutospacing="1" w:after="100" w:afterAutospacing="1"/>
      <w:ind w:firstLine="0"/>
      <w:jc w:val="center"/>
      <w:textAlignment w:val="center"/>
    </w:pPr>
    <w:rPr>
      <w:rFonts w:eastAsia="Times New Roman"/>
      <w:b/>
      <w:bCs/>
      <w:sz w:val="22"/>
      <w:lang w:eastAsia="ru-RU"/>
    </w:rPr>
  </w:style>
  <w:style w:type="paragraph" w:customStyle="1" w:styleId="xl104">
    <w:name w:val="xl104"/>
    <w:basedOn w:val="a"/>
    <w:rsid w:val="00F94503"/>
    <w:pPr>
      <w:widowControl/>
      <w:pBdr>
        <w:top w:val="single" w:sz="4" w:space="0" w:color="000000"/>
        <w:left w:val="single" w:sz="4" w:space="0" w:color="000000"/>
        <w:bottom w:val="single" w:sz="4" w:space="0" w:color="000000"/>
        <w:right w:val="double" w:sz="6" w:space="0" w:color="000000"/>
      </w:pBdr>
      <w:shd w:val="clear" w:color="FFFFCC" w:fill="FFFFFF"/>
      <w:spacing w:before="100" w:beforeAutospacing="1" w:after="100" w:afterAutospacing="1"/>
      <w:ind w:firstLine="0"/>
      <w:jc w:val="center"/>
      <w:textAlignment w:val="center"/>
    </w:pPr>
    <w:rPr>
      <w:rFonts w:eastAsia="Times New Roman"/>
      <w:b/>
      <w:bCs/>
      <w:sz w:val="22"/>
      <w:lang w:eastAsia="ru-RU"/>
    </w:rPr>
  </w:style>
  <w:style w:type="paragraph" w:customStyle="1" w:styleId="xl105">
    <w:name w:val="xl105"/>
    <w:basedOn w:val="a"/>
    <w:rsid w:val="00F94503"/>
    <w:pPr>
      <w:widowControl/>
      <w:pBdr>
        <w:left w:val="double" w:sz="6" w:space="0" w:color="000000"/>
      </w:pBdr>
      <w:spacing w:before="100" w:beforeAutospacing="1" w:after="100" w:afterAutospacing="1"/>
      <w:ind w:firstLine="0"/>
      <w:jc w:val="center"/>
      <w:textAlignment w:val="center"/>
    </w:pPr>
    <w:rPr>
      <w:rFonts w:eastAsia="Times New Roman"/>
      <w:i/>
      <w:iCs/>
      <w:sz w:val="22"/>
      <w:u w:val="single"/>
      <w:lang w:eastAsia="ru-RU"/>
    </w:rPr>
  </w:style>
  <w:style w:type="paragraph" w:customStyle="1" w:styleId="xl106">
    <w:name w:val="xl106"/>
    <w:basedOn w:val="a"/>
    <w:rsid w:val="00F94503"/>
    <w:pPr>
      <w:widowControl/>
      <w:spacing w:before="100" w:beforeAutospacing="1" w:after="100" w:afterAutospacing="1"/>
      <w:ind w:firstLine="0"/>
      <w:jc w:val="center"/>
      <w:textAlignment w:val="center"/>
    </w:pPr>
    <w:rPr>
      <w:rFonts w:eastAsia="Times New Roman"/>
      <w:i/>
      <w:iCs/>
      <w:sz w:val="22"/>
      <w:u w:val="single"/>
      <w:lang w:eastAsia="ru-RU"/>
    </w:rPr>
  </w:style>
  <w:style w:type="paragraph" w:customStyle="1" w:styleId="xl107">
    <w:name w:val="xl107"/>
    <w:basedOn w:val="a"/>
    <w:rsid w:val="00F94503"/>
    <w:pPr>
      <w:widowControl/>
      <w:pBdr>
        <w:right w:val="double" w:sz="6" w:space="0" w:color="000000"/>
      </w:pBdr>
      <w:spacing w:before="100" w:beforeAutospacing="1" w:after="100" w:afterAutospacing="1"/>
      <w:ind w:firstLine="0"/>
      <w:jc w:val="center"/>
      <w:textAlignment w:val="center"/>
    </w:pPr>
    <w:rPr>
      <w:rFonts w:eastAsia="Times New Roman"/>
      <w:i/>
      <w:iCs/>
      <w:sz w:val="22"/>
      <w:u w:val="single"/>
      <w:lang w:eastAsia="ru-RU"/>
    </w:rPr>
  </w:style>
  <w:style w:type="paragraph" w:customStyle="1" w:styleId="s16">
    <w:name w:val="s_16"/>
    <w:basedOn w:val="a"/>
    <w:rsid w:val="00F94503"/>
    <w:pPr>
      <w:widowControl/>
      <w:spacing w:before="100" w:beforeAutospacing="1" w:after="100" w:afterAutospacing="1"/>
      <w:ind w:firstLine="0"/>
      <w:jc w:val="left"/>
    </w:pPr>
    <w:rPr>
      <w:rFonts w:eastAsia="Times New Roman"/>
      <w:szCs w:val="24"/>
      <w:lang w:eastAsia="ru-RU"/>
    </w:rPr>
  </w:style>
  <w:style w:type="paragraph" w:customStyle="1" w:styleId="TableParagraph">
    <w:name w:val="Table Paragraph"/>
    <w:basedOn w:val="a"/>
    <w:uiPriority w:val="1"/>
    <w:qFormat/>
    <w:rsid w:val="00F94503"/>
    <w:pPr>
      <w:autoSpaceDE w:val="0"/>
      <w:autoSpaceDN w:val="0"/>
      <w:ind w:firstLine="0"/>
    </w:pPr>
    <w:rPr>
      <w:rFonts w:ascii="Calibri" w:hAnsi="Calibri" w:cs="Calibri"/>
      <w:sz w:val="22"/>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7945491">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kopik.pnzreg.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kopik.pnzreg.ru/users/4915"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popular/earth/17_25.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rosreestr.ru/" TargetMode="External"/><Relationship Id="rId23" Type="http://schemas.openxmlformats.org/officeDocument/2006/relationships/footer" Target="footer2.xml"/><Relationship Id="rId10" Type="http://schemas.openxmlformats.org/officeDocument/2006/relationships/hyperlink" Target="http://www.rosreestr.ru/" TargetMode="Externa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ocs.cntd.ru/document/901981546"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707" b="1" i="0" u="none" strike="noStrike" baseline="0">
                <a:solidFill>
                  <a:srgbClr val="000000"/>
                </a:solidFill>
                <a:latin typeface="Arial Cyr"/>
                <a:ea typeface="Arial Cyr"/>
                <a:cs typeface="Arial Cyr"/>
              </a:defRPr>
            </a:pPr>
            <a:r>
              <a:rPr lang="ru-RU"/>
              <a:t>Структура почв по видам (%)</a:t>
            </a:r>
          </a:p>
        </c:rich>
      </c:tx>
      <c:layout>
        <c:manualLayout>
          <c:xMode val="edge"/>
          <c:yMode val="edge"/>
          <c:x val="4.0752351097178681E-2"/>
          <c:y val="0.11284046692607004"/>
        </c:manualLayout>
      </c:layout>
      <c:overlay val="0"/>
      <c:spPr>
        <a:noFill/>
        <a:ln w="25508">
          <a:noFill/>
        </a:ln>
      </c:spPr>
    </c:title>
    <c:autoTitleDeleted val="0"/>
    <c:plotArea>
      <c:layout>
        <c:manualLayout>
          <c:layoutTarget val="inner"/>
          <c:xMode val="edge"/>
          <c:yMode val="edge"/>
          <c:x val="0.69278996865203901"/>
          <c:y val="9.3385214007782102E-2"/>
          <c:w val="0.24294670846395044"/>
          <c:h val="0.60311284046692559"/>
        </c:manualLayout>
      </c:layout>
      <c:pieChart>
        <c:varyColors val="1"/>
        <c:ser>
          <c:idx val="0"/>
          <c:order val="0"/>
          <c:tx>
            <c:strRef>
              <c:f>Sheet1!$A$2</c:f>
              <c:strCache>
                <c:ptCount val="1"/>
              </c:strCache>
            </c:strRef>
          </c:tx>
          <c:spPr>
            <a:solidFill>
              <a:srgbClr val="9999FF"/>
            </a:solidFill>
            <a:ln w="12754">
              <a:solidFill>
                <a:srgbClr val="000000"/>
              </a:solidFill>
              <a:prstDash val="solid"/>
            </a:ln>
          </c:spPr>
          <c:dPt>
            <c:idx val="0"/>
            <c:bubble3D val="0"/>
          </c:dPt>
          <c:dPt>
            <c:idx val="1"/>
            <c:bubble3D val="0"/>
            <c:spPr>
              <a:solidFill>
                <a:srgbClr val="993366"/>
              </a:solidFill>
              <a:ln w="12754">
                <a:solidFill>
                  <a:srgbClr val="000000"/>
                </a:solidFill>
                <a:prstDash val="solid"/>
              </a:ln>
            </c:spPr>
          </c:dPt>
          <c:dPt>
            <c:idx val="2"/>
            <c:bubble3D val="0"/>
            <c:spPr>
              <a:solidFill>
                <a:srgbClr val="FFFFCC"/>
              </a:solidFill>
              <a:ln w="12754">
                <a:solidFill>
                  <a:srgbClr val="000000"/>
                </a:solidFill>
                <a:prstDash val="solid"/>
              </a:ln>
            </c:spPr>
          </c:dPt>
          <c:dPt>
            <c:idx val="3"/>
            <c:bubble3D val="0"/>
            <c:spPr>
              <a:solidFill>
                <a:srgbClr val="CCFFFF"/>
              </a:solidFill>
              <a:ln w="12754">
                <a:solidFill>
                  <a:srgbClr val="000000"/>
                </a:solidFill>
                <a:prstDash val="solid"/>
              </a:ln>
            </c:spPr>
          </c:dPt>
          <c:dPt>
            <c:idx val="4"/>
            <c:bubble3D val="0"/>
            <c:spPr>
              <a:solidFill>
                <a:srgbClr val="660066"/>
              </a:solidFill>
              <a:ln w="12754">
                <a:solidFill>
                  <a:srgbClr val="000000"/>
                </a:solidFill>
                <a:prstDash val="solid"/>
              </a:ln>
            </c:spPr>
          </c:dPt>
          <c:dLbls>
            <c:dLbl>
              <c:idx val="3"/>
              <c:layout>
                <c:manualLayout>
                  <c:x val="1.9521658901542841E-2"/>
                  <c:y val="2.4860113313886382E-2"/>
                </c:manualLayout>
              </c:layout>
              <c:dLblPos val="bestFit"/>
              <c:showLegendKey val="0"/>
              <c:showVal val="0"/>
              <c:showCatName val="0"/>
              <c:showSerName val="0"/>
              <c:showPercent val="1"/>
              <c:showBubbleSize val="0"/>
            </c:dLbl>
            <c:dLbl>
              <c:idx val="4"/>
              <c:layout>
                <c:manualLayout>
                  <c:x val="-1.213968000313667E-2"/>
                  <c:y val="3.4545971614956886E-2"/>
                </c:manualLayout>
              </c:layout>
              <c:dLblPos val="bestFit"/>
              <c:showLegendKey val="0"/>
              <c:showVal val="0"/>
              <c:showCatName val="0"/>
              <c:showSerName val="0"/>
              <c:showPercent val="1"/>
              <c:showBubbleSize val="0"/>
            </c:dLbl>
            <c:dLbl>
              <c:idx val="5"/>
              <c:layout>
                <c:manualLayout>
                  <c:xMode val="edge"/>
                  <c:yMode val="edge"/>
                  <c:x val="0.7931034482758621"/>
                  <c:y val="3.8910505836575932E-3"/>
                </c:manualLayout>
              </c:layout>
              <c:dLblPos val="bestFit"/>
              <c:showLegendKey val="0"/>
              <c:showVal val="0"/>
              <c:showCatName val="0"/>
              <c:showSerName val="0"/>
              <c:showPercent val="1"/>
              <c:showBubbleSize val="0"/>
            </c:dLbl>
            <c:numFmt formatCode="\О\с\н\о\в\н\о\й" sourceLinked="0"/>
            <c:spPr>
              <a:noFill/>
              <a:ln w="25508">
                <a:noFill/>
              </a:ln>
            </c:spPr>
            <c:txPr>
              <a:bodyPr/>
              <a:lstStyle/>
              <a:p>
                <a:pPr>
                  <a:defRPr sz="1205"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dLbls>
          <c:cat>
            <c:strRef>
              <c:f>Sheet1!$B$1:$F$1</c:f>
              <c:strCache>
                <c:ptCount val="5"/>
                <c:pt idx="0">
                  <c:v>Темно-серые</c:v>
                </c:pt>
                <c:pt idx="1">
                  <c:v>Овраги и балки</c:v>
                </c:pt>
                <c:pt idx="2">
                  <c:v>Черноземы</c:v>
                </c:pt>
                <c:pt idx="3">
                  <c:v>Аллювиально-дерновые</c:v>
                </c:pt>
                <c:pt idx="4">
                  <c:v>Луговые</c:v>
                </c:pt>
              </c:strCache>
            </c:strRef>
          </c:cat>
          <c:val>
            <c:numRef>
              <c:f>Sheet1!$B$2:$F$2</c:f>
              <c:numCache>
                <c:formatCode>General</c:formatCode>
                <c:ptCount val="5"/>
                <c:pt idx="0">
                  <c:v>9.5</c:v>
                </c:pt>
                <c:pt idx="1">
                  <c:v>5.6</c:v>
                </c:pt>
                <c:pt idx="2">
                  <c:v>66.8</c:v>
                </c:pt>
                <c:pt idx="3">
                  <c:v>1.9</c:v>
                </c:pt>
                <c:pt idx="4">
                  <c:v>16.2</c:v>
                </c:pt>
              </c:numCache>
            </c:numRef>
          </c:val>
        </c:ser>
        <c:ser>
          <c:idx val="1"/>
          <c:order val="1"/>
          <c:tx>
            <c:strRef>
              <c:f>Sheet1!$A$3</c:f>
              <c:strCache>
                <c:ptCount val="1"/>
              </c:strCache>
            </c:strRef>
          </c:tx>
          <c:spPr>
            <a:solidFill>
              <a:srgbClr val="993366"/>
            </a:solidFill>
            <a:ln w="12754">
              <a:solidFill>
                <a:srgbClr val="000000"/>
              </a:solidFill>
              <a:prstDash val="solid"/>
            </a:ln>
          </c:spPr>
          <c:dPt>
            <c:idx val="0"/>
            <c:bubble3D val="0"/>
            <c:spPr>
              <a:solidFill>
                <a:srgbClr val="9999FF"/>
              </a:solidFill>
              <a:ln w="12754">
                <a:solidFill>
                  <a:srgbClr val="000000"/>
                </a:solidFill>
                <a:prstDash val="solid"/>
              </a:ln>
            </c:spPr>
          </c:dPt>
          <c:dPt>
            <c:idx val="1"/>
            <c:bubble3D val="0"/>
          </c:dPt>
          <c:dPt>
            <c:idx val="2"/>
            <c:bubble3D val="0"/>
            <c:spPr>
              <a:solidFill>
                <a:srgbClr val="FFFFCC"/>
              </a:solidFill>
              <a:ln w="12754">
                <a:solidFill>
                  <a:srgbClr val="000000"/>
                </a:solidFill>
                <a:prstDash val="solid"/>
              </a:ln>
            </c:spPr>
          </c:dPt>
          <c:dPt>
            <c:idx val="3"/>
            <c:bubble3D val="0"/>
            <c:spPr>
              <a:solidFill>
                <a:srgbClr val="CCFFFF"/>
              </a:solidFill>
              <a:ln w="12754">
                <a:solidFill>
                  <a:srgbClr val="000000"/>
                </a:solidFill>
                <a:prstDash val="solid"/>
              </a:ln>
            </c:spPr>
          </c:dPt>
          <c:dPt>
            <c:idx val="4"/>
            <c:bubble3D val="0"/>
            <c:spPr>
              <a:solidFill>
                <a:srgbClr val="660066"/>
              </a:solidFill>
              <a:ln w="12754">
                <a:solidFill>
                  <a:srgbClr val="000000"/>
                </a:solidFill>
                <a:prstDash val="solid"/>
              </a:ln>
            </c:spPr>
          </c:dPt>
          <c:dLbls>
            <c:numFmt formatCode="0%" sourceLinked="0"/>
            <c:spPr>
              <a:noFill/>
              <a:ln w="25508">
                <a:noFill/>
              </a:ln>
            </c:spPr>
            <c:txPr>
              <a:bodyPr/>
              <a:lstStyle/>
              <a:p>
                <a:pPr>
                  <a:defRPr sz="1205"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dLbls>
          <c:cat>
            <c:strRef>
              <c:f>Sheet1!$B$1:$F$1</c:f>
              <c:strCache>
                <c:ptCount val="5"/>
                <c:pt idx="0">
                  <c:v>Темно-серые</c:v>
                </c:pt>
                <c:pt idx="1">
                  <c:v>Овраги и балки</c:v>
                </c:pt>
                <c:pt idx="2">
                  <c:v>Черноземы</c:v>
                </c:pt>
                <c:pt idx="3">
                  <c:v>Аллювиально-дерновые</c:v>
                </c:pt>
                <c:pt idx="4">
                  <c:v>Луговые</c:v>
                </c:pt>
              </c:strCache>
            </c:strRef>
          </c:cat>
          <c:val>
            <c:numRef>
              <c:f>Sheet1!$B$3:$F$3</c:f>
              <c:numCache>
                <c:formatCode>General</c:formatCode>
                <c:ptCount val="5"/>
              </c:numCache>
            </c:numRef>
          </c:val>
        </c:ser>
        <c:ser>
          <c:idx val="2"/>
          <c:order val="2"/>
          <c:tx>
            <c:strRef>
              <c:f>Sheet1!$A$4</c:f>
              <c:strCache>
                <c:ptCount val="1"/>
              </c:strCache>
            </c:strRef>
          </c:tx>
          <c:spPr>
            <a:solidFill>
              <a:srgbClr val="FFFFCC"/>
            </a:solidFill>
            <a:ln w="12754">
              <a:solidFill>
                <a:srgbClr val="000000"/>
              </a:solidFill>
              <a:prstDash val="solid"/>
            </a:ln>
          </c:spPr>
          <c:dPt>
            <c:idx val="0"/>
            <c:bubble3D val="0"/>
            <c:spPr>
              <a:solidFill>
                <a:srgbClr val="9999FF"/>
              </a:solidFill>
              <a:ln w="12754">
                <a:solidFill>
                  <a:srgbClr val="000000"/>
                </a:solidFill>
                <a:prstDash val="solid"/>
              </a:ln>
            </c:spPr>
          </c:dPt>
          <c:dPt>
            <c:idx val="1"/>
            <c:bubble3D val="0"/>
            <c:spPr>
              <a:solidFill>
                <a:srgbClr val="993366"/>
              </a:solidFill>
              <a:ln w="12754">
                <a:solidFill>
                  <a:srgbClr val="000000"/>
                </a:solidFill>
                <a:prstDash val="solid"/>
              </a:ln>
            </c:spPr>
          </c:dPt>
          <c:dPt>
            <c:idx val="2"/>
            <c:bubble3D val="0"/>
          </c:dPt>
          <c:dPt>
            <c:idx val="3"/>
            <c:bubble3D val="0"/>
            <c:spPr>
              <a:solidFill>
                <a:srgbClr val="CCFFFF"/>
              </a:solidFill>
              <a:ln w="12754">
                <a:solidFill>
                  <a:srgbClr val="000000"/>
                </a:solidFill>
                <a:prstDash val="solid"/>
              </a:ln>
            </c:spPr>
          </c:dPt>
          <c:dPt>
            <c:idx val="4"/>
            <c:bubble3D val="0"/>
            <c:spPr>
              <a:solidFill>
                <a:srgbClr val="660066"/>
              </a:solidFill>
              <a:ln w="12754">
                <a:solidFill>
                  <a:srgbClr val="000000"/>
                </a:solidFill>
                <a:prstDash val="solid"/>
              </a:ln>
            </c:spPr>
          </c:dPt>
          <c:dLbls>
            <c:numFmt formatCode="0%" sourceLinked="0"/>
            <c:spPr>
              <a:noFill/>
              <a:ln w="25508">
                <a:noFill/>
              </a:ln>
            </c:spPr>
            <c:txPr>
              <a:bodyPr/>
              <a:lstStyle/>
              <a:p>
                <a:pPr>
                  <a:defRPr sz="1205" b="1" i="0" u="none" strike="noStrike" baseline="0">
                    <a:solidFill>
                      <a:srgbClr val="000000"/>
                    </a:solidFill>
                    <a:latin typeface="Arial Cyr"/>
                    <a:ea typeface="Arial Cyr"/>
                    <a:cs typeface="Arial Cyr"/>
                  </a:defRPr>
                </a:pPr>
                <a:endParaRPr lang="ru-RU"/>
              </a:p>
            </c:txPr>
            <c:showLegendKey val="0"/>
            <c:showVal val="0"/>
            <c:showCatName val="0"/>
            <c:showSerName val="0"/>
            <c:showPercent val="1"/>
            <c:showBubbleSize val="0"/>
            <c:showLeaderLines val="1"/>
          </c:dLbls>
          <c:cat>
            <c:strRef>
              <c:f>Sheet1!$B$1:$F$1</c:f>
              <c:strCache>
                <c:ptCount val="5"/>
                <c:pt idx="0">
                  <c:v>Темно-серые</c:v>
                </c:pt>
                <c:pt idx="1">
                  <c:v>Овраги и балки</c:v>
                </c:pt>
                <c:pt idx="2">
                  <c:v>Черноземы</c:v>
                </c:pt>
                <c:pt idx="3">
                  <c:v>Аллювиально-дерновые</c:v>
                </c:pt>
                <c:pt idx="4">
                  <c:v>Луговые</c:v>
                </c:pt>
              </c:strCache>
            </c:strRef>
          </c:cat>
          <c:val>
            <c:numRef>
              <c:f>Sheet1!$B$4:$F$4</c:f>
              <c:numCache>
                <c:formatCode>General</c:formatCode>
                <c:ptCount val="5"/>
              </c:numCache>
            </c:numRef>
          </c:val>
        </c:ser>
        <c:dLbls>
          <c:showLegendKey val="0"/>
          <c:showVal val="0"/>
          <c:showCatName val="0"/>
          <c:showSerName val="0"/>
          <c:showPercent val="0"/>
          <c:showBubbleSize val="0"/>
          <c:showLeaderLines val="1"/>
        </c:dLbls>
        <c:firstSliceAng val="0"/>
      </c:pieChart>
      <c:spPr>
        <a:solidFill>
          <a:srgbClr val="C0C0C0"/>
        </a:solidFill>
        <a:ln w="12754">
          <a:solidFill>
            <a:srgbClr val="808080"/>
          </a:solidFill>
          <a:prstDash val="solid"/>
        </a:ln>
      </c:spPr>
    </c:plotArea>
    <c:legend>
      <c:legendPos val="r"/>
      <c:layout>
        <c:manualLayout>
          <c:xMode val="edge"/>
          <c:yMode val="edge"/>
          <c:x val="6.8965517241379309E-2"/>
          <c:y val="0.82101167315175094"/>
          <c:w val="0.90752351097178685"/>
          <c:h val="0.15953307392996108"/>
        </c:manualLayout>
      </c:layout>
      <c:overlay val="0"/>
      <c:spPr>
        <a:noFill/>
        <a:ln w="3188">
          <a:solidFill>
            <a:srgbClr val="000000"/>
          </a:solidFill>
          <a:prstDash val="solid"/>
        </a:ln>
      </c:spPr>
      <c:txPr>
        <a:bodyPr/>
        <a:lstStyle/>
        <a:p>
          <a:pPr>
            <a:defRPr sz="738" b="1" i="0" u="none" strike="noStrike" baseline="0">
              <a:solidFill>
                <a:srgbClr val="000000"/>
              </a:solidFill>
              <a:latin typeface="Arial Cyr"/>
              <a:ea typeface="Arial Cyr"/>
              <a:cs typeface="Arial Cyr"/>
            </a:defRPr>
          </a:pPr>
          <a:endParaRPr lang="ru-RU"/>
        </a:p>
      </c:txPr>
    </c:legend>
    <c:plotVisOnly val="1"/>
    <c:dispBlanksAs val="zero"/>
    <c:showDLblsOverMax val="0"/>
  </c:chart>
  <c:spPr>
    <a:noFill/>
    <a:ln w="9565" cap="flat" cmpd="sng" algn="ctr">
      <a:solidFill>
        <a:srgbClr val="000000"/>
      </a:solidFill>
      <a:prstDash val="solid"/>
      <a:miter lim="800000"/>
      <a:headEnd type="none" w="med" len="med"/>
      <a:tailEnd type="none" w="med" len="med"/>
    </a:ln>
  </c:spPr>
  <c:txPr>
    <a:bodyPr/>
    <a:lstStyle/>
    <a:p>
      <a:pPr>
        <a:defRPr sz="1130" b="1" i="0" u="none" strike="noStrike" baseline="0">
          <a:solidFill>
            <a:srgbClr val="000000"/>
          </a:solidFill>
          <a:latin typeface="Arial Cyr"/>
          <a:ea typeface="Arial Cyr"/>
          <a:cs typeface="Arial Cy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0A945-125C-45ED-9A76-50116DF3B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58</Pages>
  <Words>25270</Words>
  <Characters>144042</Characters>
  <Application>Microsoft Office Word</Application>
  <DocSecurity>0</DocSecurity>
  <Lines>1200</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168975</CharactersWithSpaces>
  <SharedDoc>false</SharedDoc>
  <HLinks>
    <vt:vector size="624" baseType="variant">
      <vt:variant>
        <vt:i4>3539031</vt:i4>
      </vt:variant>
      <vt:variant>
        <vt:i4>486</vt:i4>
      </vt:variant>
      <vt:variant>
        <vt:i4>0</vt:i4>
      </vt:variant>
      <vt:variant>
        <vt:i4>5</vt:i4>
      </vt:variant>
      <vt:variant>
        <vt:lpwstr>http://www.consultant.ru/popular/gskrf/15_5.html</vt:lpwstr>
      </vt:variant>
      <vt:variant>
        <vt:lpwstr>p1099</vt:lpwstr>
      </vt:variant>
      <vt:variant>
        <vt:i4>3539031</vt:i4>
      </vt:variant>
      <vt:variant>
        <vt:i4>483</vt:i4>
      </vt:variant>
      <vt:variant>
        <vt:i4>0</vt:i4>
      </vt:variant>
      <vt:variant>
        <vt:i4>5</vt:i4>
      </vt:variant>
      <vt:variant>
        <vt:lpwstr>http://www.consultant.ru/popular/gskrf/15_5.html</vt:lpwstr>
      </vt:variant>
      <vt:variant>
        <vt:lpwstr>p1098</vt:lpwstr>
      </vt:variant>
      <vt:variant>
        <vt:i4>3211351</vt:i4>
      </vt:variant>
      <vt:variant>
        <vt:i4>480</vt:i4>
      </vt:variant>
      <vt:variant>
        <vt:i4>0</vt:i4>
      </vt:variant>
      <vt:variant>
        <vt:i4>5</vt:i4>
      </vt:variant>
      <vt:variant>
        <vt:lpwstr>http://www.consultant.ru/popular/gskrf/15_3.html</vt:lpwstr>
      </vt:variant>
      <vt:variant>
        <vt:lpwstr>p966</vt:lpwstr>
      </vt:variant>
      <vt:variant>
        <vt:i4>3211351</vt:i4>
      </vt:variant>
      <vt:variant>
        <vt:i4>477</vt:i4>
      </vt:variant>
      <vt:variant>
        <vt:i4>0</vt:i4>
      </vt:variant>
      <vt:variant>
        <vt:i4>5</vt:i4>
      </vt:variant>
      <vt:variant>
        <vt:lpwstr>http://www.consultant.ru/popular/gskrf/15_3.html</vt:lpwstr>
      </vt:variant>
      <vt:variant>
        <vt:lpwstr>p966</vt:lpwstr>
      </vt:variant>
      <vt:variant>
        <vt:i4>4718592</vt:i4>
      </vt:variant>
      <vt:variant>
        <vt:i4>474</vt:i4>
      </vt:variant>
      <vt:variant>
        <vt:i4>0</vt:i4>
      </vt:variant>
      <vt:variant>
        <vt:i4>5</vt:i4>
      </vt:variant>
      <vt:variant>
        <vt:lpwstr>garantf1://12038258.3606/</vt:lpwstr>
      </vt:variant>
      <vt:variant>
        <vt:lpwstr/>
      </vt:variant>
      <vt:variant>
        <vt:i4>4718592</vt:i4>
      </vt:variant>
      <vt:variant>
        <vt:i4>471</vt:i4>
      </vt:variant>
      <vt:variant>
        <vt:i4>0</vt:i4>
      </vt:variant>
      <vt:variant>
        <vt:i4>5</vt:i4>
      </vt:variant>
      <vt:variant>
        <vt:lpwstr>garantf1://12038258.3606/</vt:lpwstr>
      </vt:variant>
      <vt:variant>
        <vt:lpwstr/>
      </vt:variant>
      <vt:variant>
        <vt:i4>6684726</vt:i4>
      </vt:variant>
      <vt:variant>
        <vt:i4>468</vt:i4>
      </vt:variant>
      <vt:variant>
        <vt:i4>0</vt:i4>
      </vt:variant>
      <vt:variant>
        <vt:i4>5</vt:i4>
      </vt:variant>
      <vt:variant>
        <vt:lpwstr/>
      </vt:variant>
      <vt:variant>
        <vt:lpwstr>Par146</vt:lpwstr>
      </vt:variant>
      <vt:variant>
        <vt:i4>6488112</vt:i4>
      </vt:variant>
      <vt:variant>
        <vt:i4>465</vt:i4>
      </vt:variant>
      <vt:variant>
        <vt:i4>0</vt:i4>
      </vt:variant>
      <vt:variant>
        <vt:i4>5</vt:i4>
      </vt:variant>
      <vt:variant>
        <vt:lpwstr/>
      </vt:variant>
      <vt:variant>
        <vt:lpwstr>Par123</vt:lpwstr>
      </vt:variant>
      <vt:variant>
        <vt:i4>6357051</vt:i4>
      </vt:variant>
      <vt:variant>
        <vt:i4>462</vt:i4>
      </vt:variant>
      <vt:variant>
        <vt:i4>0</vt:i4>
      </vt:variant>
      <vt:variant>
        <vt:i4>5</vt:i4>
      </vt:variant>
      <vt:variant>
        <vt:lpwstr/>
      </vt:variant>
      <vt:variant>
        <vt:lpwstr>Par191</vt:lpwstr>
      </vt:variant>
      <vt:variant>
        <vt:i4>6422583</vt:i4>
      </vt:variant>
      <vt:variant>
        <vt:i4>459</vt:i4>
      </vt:variant>
      <vt:variant>
        <vt:i4>0</vt:i4>
      </vt:variant>
      <vt:variant>
        <vt:i4>5</vt:i4>
      </vt:variant>
      <vt:variant>
        <vt:lpwstr/>
      </vt:variant>
      <vt:variant>
        <vt:lpwstr>Par152</vt:lpwstr>
      </vt:variant>
      <vt:variant>
        <vt:i4>6291510</vt:i4>
      </vt:variant>
      <vt:variant>
        <vt:i4>456</vt:i4>
      </vt:variant>
      <vt:variant>
        <vt:i4>0</vt:i4>
      </vt:variant>
      <vt:variant>
        <vt:i4>5</vt:i4>
      </vt:variant>
      <vt:variant>
        <vt:lpwstr/>
      </vt:variant>
      <vt:variant>
        <vt:lpwstr>Par342</vt:lpwstr>
      </vt:variant>
      <vt:variant>
        <vt:i4>6750258</vt:i4>
      </vt:variant>
      <vt:variant>
        <vt:i4>453</vt:i4>
      </vt:variant>
      <vt:variant>
        <vt:i4>0</vt:i4>
      </vt:variant>
      <vt:variant>
        <vt:i4>5</vt:i4>
      </vt:variant>
      <vt:variant>
        <vt:lpwstr/>
      </vt:variant>
      <vt:variant>
        <vt:lpwstr>Par305</vt:lpwstr>
      </vt:variant>
      <vt:variant>
        <vt:i4>6422587</vt:i4>
      </vt:variant>
      <vt:variant>
        <vt:i4>450</vt:i4>
      </vt:variant>
      <vt:variant>
        <vt:i4>0</vt:i4>
      </vt:variant>
      <vt:variant>
        <vt:i4>5</vt:i4>
      </vt:variant>
      <vt:variant>
        <vt:lpwstr/>
      </vt:variant>
      <vt:variant>
        <vt:lpwstr>Par291</vt:lpwstr>
      </vt:variant>
      <vt:variant>
        <vt:i4>6619191</vt:i4>
      </vt:variant>
      <vt:variant>
        <vt:i4>447</vt:i4>
      </vt:variant>
      <vt:variant>
        <vt:i4>0</vt:i4>
      </vt:variant>
      <vt:variant>
        <vt:i4>5</vt:i4>
      </vt:variant>
      <vt:variant>
        <vt:lpwstr/>
      </vt:variant>
      <vt:variant>
        <vt:lpwstr>Par155</vt:lpwstr>
      </vt:variant>
      <vt:variant>
        <vt:i4>6619191</vt:i4>
      </vt:variant>
      <vt:variant>
        <vt:i4>444</vt:i4>
      </vt:variant>
      <vt:variant>
        <vt:i4>0</vt:i4>
      </vt:variant>
      <vt:variant>
        <vt:i4>5</vt:i4>
      </vt:variant>
      <vt:variant>
        <vt:lpwstr/>
      </vt:variant>
      <vt:variant>
        <vt:lpwstr>Par155</vt:lpwstr>
      </vt:variant>
      <vt:variant>
        <vt:i4>7012405</vt:i4>
      </vt:variant>
      <vt:variant>
        <vt:i4>441</vt:i4>
      </vt:variant>
      <vt:variant>
        <vt:i4>0</vt:i4>
      </vt:variant>
      <vt:variant>
        <vt:i4>5</vt:i4>
      </vt:variant>
      <vt:variant>
        <vt:lpwstr/>
      </vt:variant>
      <vt:variant>
        <vt:lpwstr>Par278</vt:lpwstr>
      </vt:variant>
      <vt:variant>
        <vt:i4>6291511</vt:i4>
      </vt:variant>
      <vt:variant>
        <vt:i4>438</vt:i4>
      </vt:variant>
      <vt:variant>
        <vt:i4>0</vt:i4>
      </vt:variant>
      <vt:variant>
        <vt:i4>5</vt:i4>
      </vt:variant>
      <vt:variant>
        <vt:lpwstr/>
      </vt:variant>
      <vt:variant>
        <vt:lpwstr>Par253</vt:lpwstr>
      </vt:variant>
      <vt:variant>
        <vt:i4>6291510</vt:i4>
      </vt:variant>
      <vt:variant>
        <vt:i4>435</vt:i4>
      </vt:variant>
      <vt:variant>
        <vt:i4>0</vt:i4>
      </vt:variant>
      <vt:variant>
        <vt:i4>5</vt:i4>
      </vt:variant>
      <vt:variant>
        <vt:lpwstr/>
      </vt:variant>
      <vt:variant>
        <vt:lpwstr>Par243</vt:lpwstr>
      </vt:variant>
      <vt:variant>
        <vt:i4>6488113</vt:i4>
      </vt:variant>
      <vt:variant>
        <vt:i4>432</vt:i4>
      </vt:variant>
      <vt:variant>
        <vt:i4>0</vt:i4>
      </vt:variant>
      <vt:variant>
        <vt:i4>5</vt:i4>
      </vt:variant>
      <vt:variant>
        <vt:lpwstr/>
      </vt:variant>
      <vt:variant>
        <vt:lpwstr>Par230</vt:lpwstr>
      </vt:variant>
      <vt:variant>
        <vt:i4>6291504</vt:i4>
      </vt:variant>
      <vt:variant>
        <vt:i4>429</vt:i4>
      </vt:variant>
      <vt:variant>
        <vt:i4>0</vt:i4>
      </vt:variant>
      <vt:variant>
        <vt:i4>5</vt:i4>
      </vt:variant>
      <vt:variant>
        <vt:lpwstr/>
      </vt:variant>
      <vt:variant>
        <vt:lpwstr>Par223</vt:lpwstr>
      </vt:variant>
      <vt:variant>
        <vt:i4>6946866</vt:i4>
      </vt:variant>
      <vt:variant>
        <vt:i4>426</vt:i4>
      </vt:variant>
      <vt:variant>
        <vt:i4>0</vt:i4>
      </vt:variant>
      <vt:variant>
        <vt:i4>5</vt:i4>
      </vt:variant>
      <vt:variant>
        <vt:lpwstr/>
      </vt:variant>
      <vt:variant>
        <vt:lpwstr>Par209</vt:lpwstr>
      </vt:variant>
      <vt:variant>
        <vt:i4>6291504</vt:i4>
      </vt:variant>
      <vt:variant>
        <vt:i4>423</vt:i4>
      </vt:variant>
      <vt:variant>
        <vt:i4>0</vt:i4>
      </vt:variant>
      <vt:variant>
        <vt:i4>5</vt:i4>
      </vt:variant>
      <vt:variant>
        <vt:lpwstr/>
      </vt:variant>
      <vt:variant>
        <vt:lpwstr>Par223</vt:lpwstr>
      </vt:variant>
      <vt:variant>
        <vt:i4>6553659</vt:i4>
      </vt:variant>
      <vt:variant>
        <vt:i4>420</vt:i4>
      </vt:variant>
      <vt:variant>
        <vt:i4>0</vt:i4>
      </vt:variant>
      <vt:variant>
        <vt:i4>5</vt:i4>
      </vt:variant>
      <vt:variant>
        <vt:lpwstr/>
      </vt:variant>
      <vt:variant>
        <vt:lpwstr>Par194</vt:lpwstr>
      </vt:variant>
      <vt:variant>
        <vt:i4>6750266</vt:i4>
      </vt:variant>
      <vt:variant>
        <vt:i4>417</vt:i4>
      </vt:variant>
      <vt:variant>
        <vt:i4>0</vt:i4>
      </vt:variant>
      <vt:variant>
        <vt:i4>5</vt:i4>
      </vt:variant>
      <vt:variant>
        <vt:lpwstr/>
      </vt:variant>
      <vt:variant>
        <vt:lpwstr>Par187</vt:lpwstr>
      </vt:variant>
      <vt:variant>
        <vt:i4>6619191</vt:i4>
      </vt:variant>
      <vt:variant>
        <vt:i4>414</vt:i4>
      </vt:variant>
      <vt:variant>
        <vt:i4>0</vt:i4>
      </vt:variant>
      <vt:variant>
        <vt:i4>5</vt:i4>
      </vt:variant>
      <vt:variant>
        <vt:lpwstr/>
      </vt:variant>
      <vt:variant>
        <vt:lpwstr>Par155</vt:lpwstr>
      </vt:variant>
      <vt:variant>
        <vt:i4>6684726</vt:i4>
      </vt:variant>
      <vt:variant>
        <vt:i4>411</vt:i4>
      </vt:variant>
      <vt:variant>
        <vt:i4>0</vt:i4>
      </vt:variant>
      <vt:variant>
        <vt:i4>5</vt:i4>
      </vt:variant>
      <vt:variant>
        <vt:lpwstr/>
      </vt:variant>
      <vt:variant>
        <vt:lpwstr>Par146</vt:lpwstr>
      </vt:variant>
      <vt:variant>
        <vt:i4>6488112</vt:i4>
      </vt:variant>
      <vt:variant>
        <vt:i4>408</vt:i4>
      </vt:variant>
      <vt:variant>
        <vt:i4>0</vt:i4>
      </vt:variant>
      <vt:variant>
        <vt:i4>5</vt:i4>
      </vt:variant>
      <vt:variant>
        <vt:lpwstr/>
      </vt:variant>
      <vt:variant>
        <vt:lpwstr>Par123</vt:lpwstr>
      </vt:variant>
      <vt:variant>
        <vt:i4>6357051</vt:i4>
      </vt:variant>
      <vt:variant>
        <vt:i4>405</vt:i4>
      </vt:variant>
      <vt:variant>
        <vt:i4>0</vt:i4>
      </vt:variant>
      <vt:variant>
        <vt:i4>5</vt:i4>
      </vt:variant>
      <vt:variant>
        <vt:lpwstr/>
      </vt:variant>
      <vt:variant>
        <vt:lpwstr>Par191</vt:lpwstr>
      </vt:variant>
      <vt:variant>
        <vt:i4>6422583</vt:i4>
      </vt:variant>
      <vt:variant>
        <vt:i4>402</vt:i4>
      </vt:variant>
      <vt:variant>
        <vt:i4>0</vt:i4>
      </vt:variant>
      <vt:variant>
        <vt:i4>5</vt:i4>
      </vt:variant>
      <vt:variant>
        <vt:lpwstr/>
      </vt:variant>
      <vt:variant>
        <vt:lpwstr>Par152</vt:lpwstr>
      </vt:variant>
      <vt:variant>
        <vt:i4>6881334</vt:i4>
      </vt:variant>
      <vt:variant>
        <vt:i4>399</vt:i4>
      </vt:variant>
      <vt:variant>
        <vt:i4>0</vt:i4>
      </vt:variant>
      <vt:variant>
        <vt:i4>5</vt:i4>
      </vt:variant>
      <vt:variant>
        <vt:lpwstr/>
      </vt:variant>
      <vt:variant>
        <vt:lpwstr>Par149</vt:lpwstr>
      </vt:variant>
      <vt:variant>
        <vt:i4>6488112</vt:i4>
      </vt:variant>
      <vt:variant>
        <vt:i4>396</vt:i4>
      </vt:variant>
      <vt:variant>
        <vt:i4>0</vt:i4>
      </vt:variant>
      <vt:variant>
        <vt:i4>5</vt:i4>
      </vt:variant>
      <vt:variant>
        <vt:lpwstr/>
      </vt:variant>
      <vt:variant>
        <vt:lpwstr>Par123</vt:lpwstr>
      </vt:variant>
      <vt:variant>
        <vt:i4>5832706</vt:i4>
      </vt:variant>
      <vt:variant>
        <vt:i4>393</vt:i4>
      </vt:variant>
      <vt:variant>
        <vt:i4>0</vt:i4>
      </vt:variant>
      <vt:variant>
        <vt:i4>5</vt:i4>
      </vt:variant>
      <vt:variant>
        <vt:lpwstr/>
      </vt:variant>
      <vt:variant>
        <vt:lpwstr>Par83</vt:lpwstr>
      </vt:variant>
      <vt:variant>
        <vt:i4>5701634</vt:i4>
      </vt:variant>
      <vt:variant>
        <vt:i4>390</vt:i4>
      </vt:variant>
      <vt:variant>
        <vt:i4>0</vt:i4>
      </vt:variant>
      <vt:variant>
        <vt:i4>5</vt:i4>
      </vt:variant>
      <vt:variant>
        <vt:lpwstr/>
      </vt:variant>
      <vt:variant>
        <vt:lpwstr>Par68</vt:lpwstr>
      </vt:variant>
      <vt:variant>
        <vt:i4>5505026</vt:i4>
      </vt:variant>
      <vt:variant>
        <vt:i4>387</vt:i4>
      </vt:variant>
      <vt:variant>
        <vt:i4>0</vt:i4>
      </vt:variant>
      <vt:variant>
        <vt:i4>5</vt:i4>
      </vt:variant>
      <vt:variant>
        <vt:lpwstr/>
      </vt:variant>
      <vt:variant>
        <vt:lpwstr>Par59</vt:lpwstr>
      </vt:variant>
      <vt:variant>
        <vt:i4>5570562</vt:i4>
      </vt:variant>
      <vt:variant>
        <vt:i4>384</vt:i4>
      </vt:variant>
      <vt:variant>
        <vt:i4>0</vt:i4>
      </vt:variant>
      <vt:variant>
        <vt:i4>5</vt:i4>
      </vt:variant>
      <vt:variant>
        <vt:lpwstr/>
      </vt:variant>
      <vt:variant>
        <vt:lpwstr>Par47</vt:lpwstr>
      </vt:variant>
      <vt:variant>
        <vt:i4>6815794</vt:i4>
      </vt:variant>
      <vt:variant>
        <vt:i4>381</vt:i4>
      </vt:variant>
      <vt:variant>
        <vt:i4>0</vt:i4>
      </vt:variant>
      <vt:variant>
        <vt:i4>5</vt:i4>
      </vt:variant>
      <vt:variant>
        <vt:lpwstr/>
      </vt:variant>
      <vt:variant>
        <vt:lpwstr>Par108</vt:lpwstr>
      </vt:variant>
      <vt:variant>
        <vt:i4>5570562</vt:i4>
      </vt:variant>
      <vt:variant>
        <vt:i4>378</vt:i4>
      </vt:variant>
      <vt:variant>
        <vt:i4>0</vt:i4>
      </vt:variant>
      <vt:variant>
        <vt:i4>5</vt:i4>
      </vt:variant>
      <vt:variant>
        <vt:lpwstr/>
      </vt:variant>
      <vt:variant>
        <vt:lpwstr>Par44</vt:lpwstr>
      </vt:variant>
      <vt:variant>
        <vt:i4>3670109</vt:i4>
      </vt:variant>
      <vt:variant>
        <vt:i4>375</vt:i4>
      </vt:variant>
      <vt:variant>
        <vt:i4>0</vt:i4>
      </vt:variant>
      <vt:variant>
        <vt:i4>5</vt:i4>
      </vt:variant>
      <vt:variant>
        <vt:lpwstr>http://www.consultant.ru/popular/gskrf/15_7.html</vt:lpwstr>
      </vt:variant>
      <vt:variant>
        <vt:lpwstr>p1878</vt:lpwstr>
      </vt:variant>
      <vt:variant>
        <vt:i4>3670109</vt:i4>
      </vt:variant>
      <vt:variant>
        <vt:i4>372</vt:i4>
      </vt:variant>
      <vt:variant>
        <vt:i4>0</vt:i4>
      </vt:variant>
      <vt:variant>
        <vt:i4>5</vt:i4>
      </vt:variant>
      <vt:variant>
        <vt:lpwstr>http://www.consultant.ru/popular/gskrf/15_7.html</vt:lpwstr>
      </vt:variant>
      <vt:variant>
        <vt:lpwstr>p1878</vt:lpwstr>
      </vt:variant>
      <vt:variant>
        <vt:i4>3539030</vt:i4>
      </vt:variant>
      <vt:variant>
        <vt:i4>369</vt:i4>
      </vt:variant>
      <vt:variant>
        <vt:i4>0</vt:i4>
      </vt:variant>
      <vt:variant>
        <vt:i4>5</vt:i4>
      </vt:variant>
      <vt:variant>
        <vt:lpwstr>http://www.consultant.ru/popular/gskrf/15_6.html</vt:lpwstr>
      </vt:variant>
      <vt:variant>
        <vt:lpwstr>p1290</vt:lpwstr>
      </vt:variant>
      <vt:variant>
        <vt:i4>3276874</vt:i4>
      </vt:variant>
      <vt:variant>
        <vt:i4>366</vt:i4>
      </vt:variant>
      <vt:variant>
        <vt:i4>0</vt:i4>
      </vt:variant>
      <vt:variant>
        <vt:i4>5</vt:i4>
      </vt:variant>
      <vt:variant>
        <vt:lpwstr>http://www.consultant.ru/document/cons_doc_LAW_173022/?dst=317</vt:lpwstr>
      </vt:variant>
      <vt:variant>
        <vt:lpwstr/>
      </vt:variant>
      <vt:variant>
        <vt:i4>721012</vt:i4>
      </vt:variant>
      <vt:variant>
        <vt:i4>363</vt:i4>
      </vt:variant>
      <vt:variant>
        <vt:i4>0</vt:i4>
      </vt:variant>
      <vt:variant>
        <vt:i4>5</vt:i4>
      </vt:variant>
      <vt:variant>
        <vt:lpwstr>http://www.consultant.ru/document/cons_doc_LAW_173599/?dst=100179</vt:lpwstr>
      </vt:variant>
      <vt:variant>
        <vt:lpwstr/>
      </vt:variant>
      <vt:variant>
        <vt:i4>721012</vt:i4>
      </vt:variant>
      <vt:variant>
        <vt:i4>360</vt:i4>
      </vt:variant>
      <vt:variant>
        <vt:i4>0</vt:i4>
      </vt:variant>
      <vt:variant>
        <vt:i4>5</vt:i4>
      </vt:variant>
      <vt:variant>
        <vt:lpwstr>http://www.consultant.ru/document/cons_doc_LAW_173599/?dst=100179</vt:lpwstr>
      </vt:variant>
      <vt:variant>
        <vt:lpwstr/>
      </vt:variant>
      <vt:variant>
        <vt:i4>2883588</vt:i4>
      </vt:variant>
      <vt:variant>
        <vt:i4>357</vt:i4>
      </vt:variant>
      <vt:variant>
        <vt:i4>0</vt:i4>
      </vt:variant>
      <vt:variant>
        <vt:i4>5</vt:i4>
      </vt:variant>
      <vt:variant>
        <vt:lpwstr>http://www.consultant.ru/document/cons_doc_LAW_173884/</vt:lpwstr>
      </vt:variant>
      <vt:variant>
        <vt:lpwstr/>
      </vt:variant>
      <vt:variant>
        <vt:i4>3735621</vt:i4>
      </vt:variant>
      <vt:variant>
        <vt:i4>354</vt:i4>
      </vt:variant>
      <vt:variant>
        <vt:i4>0</vt:i4>
      </vt:variant>
      <vt:variant>
        <vt:i4>5</vt:i4>
      </vt:variant>
      <vt:variant>
        <vt:lpwstr>http://www.consultant.ru/document/cons_doc_LAW_173884/?dst=306</vt:lpwstr>
      </vt:variant>
      <vt:variant>
        <vt:lpwstr/>
      </vt:variant>
      <vt:variant>
        <vt:i4>3276874</vt:i4>
      </vt:variant>
      <vt:variant>
        <vt:i4>351</vt:i4>
      </vt:variant>
      <vt:variant>
        <vt:i4>0</vt:i4>
      </vt:variant>
      <vt:variant>
        <vt:i4>5</vt:i4>
      </vt:variant>
      <vt:variant>
        <vt:lpwstr>http://www.consultant.ru/document/cons_doc_LAW_173022/?dst=317</vt:lpwstr>
      </vt:variant>
      <vt:variant>
        <vt:lpwstr/>
      </vt:variant>
      <vt:variant>
        <vt:i4>1835064</vt:i4>
      </vt:variant>
      <vt:variant>
        <vt:i4>344</vt:i4>
      </vt:variant>
      <vt:variant>
        <vt:i4>0</vt:i4>
      </vt:variant>
      <vt:variant>
        <vt:i4>5</vt:i4>
      </vt:variant>
      <vt:variant>
        <vt:lpwstr/>
      </vt:variant>
      <vt:variant>
        <vt:lpwstr>_Toc431548956</vt:lpwstr>
      </vt:variant>
      <vt:variant>
        <vt:i4>1835064</vt:i4>
      </vt:variant>
      <vt:variant>
        <vt:i4>338</vt:i4>
      </vt:variant>
      <vt:variant>
        <vt:i4>0</vt:i4>
      </vt:variant>
      <vt:variant>
        <vt:i4>5</vt:i4>
      </vt:variant>
      <vt:variant>
        <vt:lpwstr/>
      </vt:variant>
      <vt:variant>
        <vt:lpwstr>_Toc431548955</vt:lpwstr>
      </vt:variant>
      <vt:variant>
        <vt:i4>1835064</vt:i4>
      </vt:variant>
      <vt:variant>
        <vt:i4>332</vt:i4>
      </vt:variant>
      <vt:variant>
        <vt:i4>0</vt:i4>
      </vt:variant>
      <vt:variant>
        <vt:i4>5</vt:i4>
      </vt:variant>
      <vt:variant>
        <vt:lpwstr/>
      </vt:variant>
      <vt:variant>
        <vt:lpwstr>_Toc431548954</vt:lpwstr>
      </vt:variant>
      <vt:variant>
        <vt:i4>1835064</vt:i4>
      </vt:variant>
      <vt:variant>
        <vt:i4>326</vt:i4>
      </vt:variant>
      <vt:variant>
        <vt:i4>0</vt:i4>
      </vt:variant>
      <vt:variant>
        <vt:i4>5</vt:i4>
      </vt:variant>
      <vt:variant>
        <vt:lpwstr/>
      </vt:variant>
      <vt:variant>
        <vt:lpwstr>_Toc431548953</vt:lpwstr>
      </vt:variant>
      <vt:variant>
        <vt:i4>1835064</vt:i4>
      </vt:variant>
      <vt:variant>
        <vt:i4>320</vt:i4>
      </vt:variant>
      <vt:variant>
        <vt:i4>0</vt:i4>
      </vt:variant>
      <vt:variant>
        <vt:i4>5</vt:i4>
      </vt:variant>
      <vt:variant>
        <vt:lpwstr/>
      </vt:variant>
      <vt:variant>
        <vt:lpwstr>_Toc431548952</vt:lpwstr>
      </vt:variant>
      <vt:variant>
        <vt:i4>1835064</vt:i4>
      </vt:variant>
      <vt:variant>
        <vt:i4>314</vt:i4>
      </vt:variant>
      <vt:variant>
        <vt:i4>0</vt:i4>
      </vt:variant>
      <vt:variant>
        <vt:i4>5</vt:i4>
      </vt:variant>
      <vt:variant>
        <vt:lpwstr/>
      </vt:variant>
      <vt:variant>
        <vt:lpwstr>_Toc431548951</vt:lpwstr>
      </vt:variant>
      <vt:variant>
        <vt:i4>1835064</vt:i4>
      </vt:variant>
      <vt:variant>
        <vt:i4>308</vt:i4>
      </vt:variant>
      <vt:variant>
        <vt:i4>0</vt:i4>
      </vt:variant>
      <vt:variant>
        <vt:i4>5</vt:i4>
      </vt:variant>
      <vt:variant>
        <vt:lpwstr/>
      </vt:variant>
      <vt:variant>
        <vt:lpwstr>_Toc431548950</vt:lpwstr>
      </vt:variant>
      <vt:variant>
        <vt:i4>1900600</vt:i4>
      </vt:variant>
      <vt:variant>
        <vt:i4>302</vt:i4>
      </vt:variant>
      <vt:variant>
        <vt:i4>0</vt:i4>
      </vt:variant>
      <vt:variant>
        <vt:i4>5</vt:i4>
      </vt:variant>
      <vt:variant>
        <vt:lpwstr/>
      </vt:variant>
      <vt:variant>
        <vt:lpwstr>_Toc431548949</vt:lpwstr>
      </vt:variant>
      <vt:variant>
        <vt:i4>1900600</vt:i4>
      </vt:variant>
      <vt:variant>
        <vt:i4>296</vt:i4>
      </vt:variant>
      <vt:variant>
        <vt:i4>0</vt:i4>
      </vt:variant>
      <vt:variant>
        <vt:i4>5</vt:i4>
      </vt:variant>
      <vt:variant>
        <vt:lpwstr/>
      </vt:variant>
      <vt:variant>
        <vt:lpwstr>_Toc431548948</vt:lpwstr>
      </vt:variant>
      <vt:variant>
        <vt:i4>1900600</vt:i4>
      </vt:variant>
      <vt:variant>
        <vt:i4>290</vt:i4>
      </vt:variant>
      <vt:variant>
        <vt:i4>0</vt:i4>
      </vt:variant>
      <vt:variant>
        <vt:i4>5</vt:i4>
      </vt:variant>
      <vt:variant>
        <vt:lpwstr/>
      </vt:variant>
      <vt:variant>
        <vt:lpwstr>_Toc431548947</vt:lpwstr>
      </vt:variant>
      <vt:variant>
        <vt:i4>1900600</vt:i4>
      </vt:variant>
      <vt:variant>
        <vt:i4>284</vt:i4>
      </vt:variant>
      <vt:variant>
        <vt:i4>0</vt:i4>
      </vt:variant>
      <vt:variant>
        <vt:i4>5</vt:i4>
      </vt:variant>
      <vt:variant>
        <vt:lpwstr/>
      </vt:variant>
      <vt:variant>
        <vt:lpwstr>_Toc431548946</vt:lpwstr>
      </vt:variant>
      <vt:variant>
        <vt:i4>1900600</vt:i4>
      </vt:variant>
      <vt:variant>
        <vt:i4>278</vt:i4>
      </vt:variant>
      <vt:variant>
        <vt:i4>0</vt:i4>
      </vt:variant>
      <vt:variant>
        <vt:i4>5</vt:i4>
      </vt:variant>
      <vt:variant>
        <vt:lpwstr/>
      </vt:variant>
      <vt:variant>
        <vt:lpwstr>_Toc431548945</vt:lpwstr>
      </vt:variant>
      <vt:variant>
        <vt:i4>1900600</vt:i4>
      </vt:variant>
      <vt:variant>
        <vt:i4>272</vt:i4>
      </vt:variant>
      <vt:variant>
        <vt:i4>0</vt:i4>
      </vt:variant>
      <vt:variant>
        <vt:i4>5</vt:i4>
      </vt:variant>
      <vt:variant>
        <vt:lpwstr/>
      </vt:variant>
      <vt:variant>
        <vt:lpwstr>_Toc431548944</vt:lpwstr>
      </vt:variant>
      <vt:variant>
        <vt:i4>1900600</vt:i4>
      </vt:variant>
      <vt:variant>
        <vt:i4>266</vt:i4>
      </vt:variant>
      <vt:variant>
        <vt:i4>0</vt:i4>
      </vt:variant>
      <vt:variant>
        <vt:i4>5</vt:i4>
      </vt:variant>
      <vt:variant>
        <vt:lpwstr/>
      </vt:variant>
      <vt:variant>
        <vt:lpwstr>_Toc431548943</vt:lpwstr>
      </vt:variant>
      <vt:variant>
        <vt:i4>1900600</vt:i4>
      </vt:variant>
      <vt:variant>
        <vt:i4>260</vt:i4>
      </vt:variant>
      <vt:variant>
        <vt:i4>0</vt:i4>
      </vt:variant>
      <vt:variant>
        <vt:i4>5</vt:i4>
      </vt:variant>
      <vt:variant>
        <vt:lpwstr/>
      </vt:variant>
      <vt:variant>
        <vt:lpwstr>_Toc431548942</vt:lpwstr>
      </vt:variant>
      <vt:variant>
        <vt:i4>1900600</vt:i4>
      </vt:variant>
      <vt:variant>
        <vt:i4>254</vt:i4>
      </vt:variant>
      <vt:variant>
        <vt:i4>0</vt:i4>
      </vt:variant>
      <vt:variant>
        <vt:i4>5</vt:i4>
      </vt:variant>
      <vt:variant>
        <vt:lpwstr/>
      </vt:variant>
      <vt:variant>
        <vt:lpwstr>_Toc431548941</vt:lpwstr>
      </vt:variant>
      <vt:variant>
        <vt:i4>1900600</vt:i4>
      </vt:variant>
      <vt:variant>
        <vt:i4>248</vt:i4>
      </vt:variant>
      <vt:variant>
        <vt:i4>0</vt:i4>
      </vt:variant>
      <vt:variant>
        <vt:i4>5</vt:i4>
      </vt:variant>
      <vt:variant>
        <vt:lpwstr/>
      </vt:variant>
      <vt:variant>
        <vt:lpwstr>_Toc431548940</vt:lpwstr>
      </vt:variant>
      <vt:variant>
        <vt:i4>1703992</vt:i4>
      </vt:variant>
      <vt:variant>
        <vt:i4>242</vt:i4>
      </vt:variant>
      <vt:variant>
        <vt:i4>0</vt:i4>
      </vt:variant>
      <vt:variant>
        <vt:i4>5</vt:i4>
      </vt:variant>
      <vt:variant>
        <vt:lpwstr/>
      </vt:variant>
      <vt:variant>
        <vt:lpwstr>_Toc431548939</vt:lpwstr>
      </vt:variant>
      <vt:variant>
        <vt:i4>1703992</vt:i4>
      </vt:variant>
      <vt:variant>
        <vt:i4>236</vt:i4>
      </vt:variant>
      <vt:variant>
        <vt:i4>0</vt:i4>
      </vt:variant>
      <vt:variant>
        <vt:i4>5</vt:i4>
      </vt:variant>
      <vt:variant>
        <vt:lpwstr/>
      </vt:variant>
      <vt:variant>
        <vt:lpwstr>_Toc431548938</vt:lpwstr>
      </vt:variant>
      <vt:variant>
        <vt:i4>1703992</vt:i4>
      </vt:variant>
      <vt:variant>
        <vt:i4>230</vt:i4>
      </vt:variant>
      <vt:variant>
        <vt:i4>0</vt:i4>
      </vt:variant>
      <vt:variant>
        <vt:i4>5</vt:i4>
      </vt:variant>
      <vt:variant>
        <vt:lpwstr/>
      </vt:variant>
      <vt:variant>
        <vt:lpwstr>_Toc431548937</vt:lpwstr>
      </vt:variant>
      <vt:variant>
        <vt:i4>1703992</vt:i4>
      </vt:variant>
      <vt:variant>
        <vt:i4>224</vt:i4>
      </vt:variant>
      <vt:variant>
        <vt:i4>0</vt:i4>
      </vt:variant>
      <vt:variant>
        <vt:i4>5</vt:i4>
      </vt:variant>
      <vt:variant>
        <vt:lpwstr/>
      </vt:variant>
      <vt:variant>
        <vt:lpwstr>_Toc431548936</vt:lpwstr>
      </vt:variant>
      <vt:variant>
        <vt:i4>1703992</vt:i4>
      </vt:variant>
      <vt:variant>
        <vt:i4>218</vt:i4>
      </vt:variant>
      <vt:variant>
        <vt:i4>0</vt:i4>
      </vt:variant>
      <vt:variant>
        <vt:i4>5</vt:i4>
      </vt:variant>
      <vt:variant>
        <vt:lpwstr/>
      </vt:variant>
      <vt:variant>
        <vt:lpwstr>_Toc431548935</vt:lpwstr>
      </vt:variant>
      <vt:variant>
        <vt:i4>1703992</vt:i4>
      </vt:variant>
      <vt:variant>
        <vt:i4>212</vt:i4>
      </vt:variant>
      <vt:variant>
        <vt:i4>0</vt:i4>
      </vt:variant>
      <vt:variant>
        <vt:i4>5</vt:i4>
      </vt:variant>
      <vt:variant>
        <vt:lpwstr/>
      </vt:variant>
      <vt:variant>
        <vt:lpwstr>_Toc431548934</vt:lpwstr>
      </vt:variant>
      <vt:variant>
        <vt:i4>1703992</vt:i4>
      </vt:variant>
      <vt:variant>
        <vt:i4>206</vt:i4>
      </vt:variant>
      <vt:variant>
        <vt:i4>0</vt:i4>
      </vt:variant>
      <vt:variant>
        <vt:i4>5</vt:i4>
      </vt:variant>
      <vt:variant>
        <vt:lpwstr/>
      </vt:variant>
      <vt:variant>
        <vt:lpwstr>_Toc431548933</vt:lpwstr>
      </vt:variant>
      <vt:variant>
        <vt:i4>1703992</vt:i4>
      </vt:variant>
      <vt:variant>
        <vt:i4>200</vt:i4>
      </vt:variant>
      <vt:variant>
        <vt:i4>0</vt:i4>
      </vt:variant>
      <vt:variant>
        <vt:i4>5</vt:i4>
      </vt:variant>
      <vt:variant>
        <vt:lpwstr/>
      </vt:variant>
      <vt:variant>
        <vt:lpwstr>_Toc431548932</vt:lpwstr>
      </vt:variant>
      <vt:variant>
        <vt:i4>1703992</vt:i4>
      </vt:variant>
      <vt:variant>
        <vt:i4>194</vt:i4>
      </vt:variant>
      <vt:variant>
        <vt:i4>0</vt:i4>
      </vt:variant>
      <vt:variant>
        <vt:i4>5</vt:i4>
      </vt:variant>
      <vt:variant>
        <vt:lpwstr/>
      </vt:variant>
      <vt:variant>
        <vt:lpwstr>_Toc431548931</vt:lpwstr>
      </vt:variant>
      <vt:variant>
        <vt:i4>1703992</vt:i4>
      </vt:variant>
      <vt:variant>
        <vt:i4>188</vt:i4>
      </vt:variant>
      <vt:variant>
        <vt:i4>0</vt:i4>
      </vt:variant>
      <vt:variant>
        <vt:i4>5</vt:i4>
      </vt:variant>
      <vt:variant>
        <vt:lpwstr/>
      </vt:variant>
      <vt:variant>
        <vt:lpwstr>_Toc431548930</vt:lpwstr>
      </vt:variant>
      <vt:variant>
        <vt:i4>1769528</vt:i4>
      </vt:variant>
      <vt:variant>
        <vt:i4>182</vt:i4>
      </vt:variant>
      <vt:variant>
        <vt:i4>0</vt:i4>
      </vt:variant>
      <vt:variant>
        <vt:i4>5</vt:i4>
      </vt:variant>
      <vt:variant>
        <vt:lpwstr/>
      </vt:variant>
      <vt:variant>
        <vt:lpwstr>_Toc431548929</vt:lpwstr>
      </vt:variant>
      <vt:variant>
        <vt:i4>1769528</vt:i4>
      </vt:variant>
      <vt:variant>
        <vt:i4>176</vt:i4>
      </vt:variant>
      <vt:variant>
        <vt:i4>0</vt:i4>
      </vt:variant>
      <vt:variant>
        <vt:i4>5</vt:i4>
      </vt:variant>
      <vt:variant>
        <vt:lpwstr/>
      </vt:variant>
      <vt:variant>
        <vt:lpwstr>_Toc431548928</vt:lpwstr>
      </vt:variant>
      <vt:variant>
        <vt:i4>1769528</vt:i4>
      </vt:variant>
      <vt:variant>
        <vt:i4>170</vt:i4>
      </vt:variant>
      <vt:variant>
        <vt:i4>0</vt:i4>
      </vt:variant>
      <vt:variant>
        <vt:i4>5</vt:i4>
      </vt:variant>
      <vt:variant>
        <vt:lpwstr/>
      </vt:variant>
      <vt:variant>
        <vt:lpwstr>_Toc431548927</vt:lpwstr>
      </vt:variant>
      <vt:variant>
        <vt:i4>1769528</vt:i4>
      </vt:variant>
      <vt:variant>
        <vt:i4>164</vt:i4>
      </vt:variant>
      <vt:variant>
        <vt:i4>0</vt:i4>
      </vt:variant>
      <vt:variant>
        <vt:i4>5</vt:i4>
      </vt:variant>
      <vt:variant>
        <vt:lpwstr/>
      </vt:variant>
      <vt:variant>
        <vt:lpwstr>_Toc431548926</vt:lpwstr>
      </vt:variant>
      <vt:variant>
        <vt:i4>1769528</vt:i4>
      </vt:variant>
      <vt:variant>
        <vt:i4>158</vt:i4>
      </vt:variant>
      <vt:variant>
        <vt:i4>0</vt:i4>
      </vt:variant>
      <vt:variant>
        <vt:i4>5</vt:i4>
      </vt:variant>
      <vt:variant>
        <vt:lpwstr/>
      </vt:variant>
      <vt:variant>
        <vt:lpwstr>_Toc431548925</vt:lpwstr>
      </vt:variant>
      <vt:variant>
        <vt:i4>1769528</vt:i4>
      </vt:variant>
      <vt:variant>
        <vt:i4>152</vt:i4>
      </vt:variant>
      <vt:variant>
        <vt:i4>0</vt:i4>
      </vt:variant>
      <vt:variant>
        <vt:i4>5</vt:i4>
      </vt:variant>
      <vt:variant>
        <vt:lpwstr/>
      </vt:variant>
      <vt:variant>
        <vt:lpwstr>_Toc431548924</vt:lpwstr>
      </vt:variant>
      <vt:variant>
        <vt:i4>1769528</vt:i4>
      </vt:variant>
      <vt:variant>
        <vt:i4>146</vt:i4>
      </vt:variant>
      <vt:variant>
        <vt:i4>0</vt:i4>
      </vt:variant>
      <vt:variant>
        <vt:i4>5</vt:i4>
      </vt:variant>
      <vt:variant>
        <vt:lpwstr/>
      </vt:variant>
      <vt:variant>
        <vt:lpwstr>_Toc431548923</vt:lpwstr>
      </vt:variant>
      <vt:variant>
        <vt:i4>1769528</vt:i4>
      </vt:variant>
      <vt:variant>
        <vt:i4>140</vt:i4>
      </vt:variant>
      <vt:variant>
        <vt:i4>0</vt:i4>
      </vt:variant>
      <vt:variant>
        <vt:i4>5</vt:i4>
      </vt:variant>
      <vt:variant>
        <vt:lpwstr/>
      </vt:variant>
      <vt:variant>
        <vt:lpwstr>_Toc431548922</vt:lpwstr>
      </vt:variant>
      <vt:variant>
        <vt:i4>1769528</vt:i4>
      </vt:variant>
      <vt:variant>
        <vt:i4>134</vt:i4>
      </vt:variant>
      <vt:variant>
        <vt:i4>0</vt:i4>
      </vt:variant>
      <vt:variant>
        <vt:i4>5</vt:i4>
      </vt:variant>
      <vt:variant>
        <vt:lpwstr/>
      </vt:variant>
      <vt:variant>
        <vt:lpwstr>_Toc431548921</vt:lpwstr>
      </vt:variant>
      <vt:variant>
        <vt:i4>1769528</vt:i4>
      </vt:variant>
      <vt:variant>
        <vt:i4>128</vt:i4>
      </vt:variant>
      <vt:variant>
        <vt:i4>0</vt:i4>
      </vt:variant>
      <vt:variant>
        <vt:i4>5</vt:i4>
      </vt:variant>
      <vt:variant>
        <vt:lpwstr/>
      </vt:variant>
      <vt:variant>
        <vt:lpwstr>_Toc431548920</vt:lpwstr>
      </vt:variant>
      <vt:variant>
        <vt:i4>1572920</vt:i4>
      </vt:variant>
      <vt:variant>
        <vt:i4>122</vt:i4>
      </vt:variant>
      <vt:variant>
        <vt:i4>0</vt:i4>
      </vt:variant>
      <vt:variant>
        <vt:i4>5</vt:i4>
      </vt:variant>
      <vt:variant>
        <vt:lpwstr/>
      </vt:variant>
      <vt:variant>
        <vt:lpwstr>_Toc431548919</vt:lpwstr>
      </vt:variant>
      <vt:variant>
        <vt:i4>1572920</vt:i4>
      </vt:variant>
      <vt:variant>
        <vt:i4>116</vt:i4>
      </vt:variant>
      <vt:variant>
        <vt:i4>0</vt:i4>
      </vt:variant>
      <vt:variant>
        <vt:i4>5</vt:i4>
      </vt:variant>
      <vt:variant>
        <vt:lpwstr/>
      </vt:variant>
      <vt:variant>
        <vt:lpwstr>_Toc431548918</vt:lpwstr>
      </vt:variant>
      <vt:variant>
        <vt:i4>1572920</vt:i4>
      </vt:variant>
      <vt:variant>
        <vt:i4>110</vt:i4>
      </vt:variant>
      <vt:variant>
        <vt:i4>0</vt:i4>
      </vt:variant>
      <vt:variant>
        <vt:i4>5</vt:i4>
      </vt:variant>
      <vt:variant>
        <vt:lpwstr/>
      </vt:variant>
      <vt:variant>
        <vt:lpwstr>_Toc431548917</vt:lpwstr>
      </vt:variant>
      <vt:variant>
        <vt:i4>1572920</vt:i4>
      </vt:variant>
      <vt:variant>
        <vt:i4>104</vt:i4>
      </vt:variant>
      <vt:variant>
        <vt:i4>0</vt:i4>
      </vt:variant>
      <vt:variant>
        <vt:i4>5</vt:i4>
      </vt:variant>
      <vt:variant>
        <vt:lpwstr/>
      </vt:variant>
      <vt:variant>
        <vt:lpwstr>_Toc431548916</vt:lpwstr>
      </vt:variant>
      <vt:variant>
        <vt:i4>1572920</vt:i4>
      </vt:variant>
      <vt:variant>
        <vt:i4>98</vt:i4>
      </vt:variant>
      <vt:variant>
        <vt:i4>0</vt:i4>
      </vt:variant>
      <vt:variant>
        <vt:i4>5</vt:i4>
      </vt:variant>
      <vt:variant>
        <vt:lpwstr/>
      </vt:variant>
      <vt:variant>
        <vt:lpwstr>_Toc431548915</vt:lpwstr>
      </vt:variant>
      <vt:variant>
        <vt:i4>1572920</vt:i4>
      </vt:variant>
      <vt:variant>
        <vt:i4>92</vt:i4>
      </vt:variant>
      <vt:variant>
        <vt:i4>0</vt:i4>
      </vt:variant>
      <vt:variant>
        <vt:i4>5</vt:i4>
      </vt:variant>
      <vt:variant>
        <vt:lpwstr/>
      </vt:variant>
      <vt:variant>
        <vt:lpwstr>_Toc431548914</vt:lpwstr>
      </vt:variant>
      <vt:variant>
        <vt:i4>1572920</vt:i4>
      </vt:variant>
      <vt:variant>
        <vt:i4>86</vt:i4>
      </vt:variant>
      <vt:variant>
        <vt:i4>0</vt:i4>
      </vt:variant>
      <vt:variant>
        <vt:i4>5</vt:i4>
      </vt:variant>
      <vt:variant>
        <vt:lpwstr/>
      </vt:variant>
      <vt:variant>
        <vt:lpwstr>_Toc431548913</vt:lpwstr>
      </vt:variant>
      <vt:variant>
        <vt:i4>1572920</vt:i4>
      </vt:variant>
      <vt:variant>
        <vt:i4>80</vt:i4>
      </vt:variant>
      <vt:variant>
        <vt:i4>0</vt:i4>
      </vt:variant>
      <vt:variant>
        <vt:i4>5</vt:i4>
      </vt:variant>
      <vt:variant>
        <vt:lpwstr/>
      </vt:variant>
      <vt:variant>
        <vt:lpwstr>_Toc431548912</vt:lpwstr>
      </vt:variant>
      <vt:variant>
        <vt:i4>1572920</vt:i4>
      </vt:variant>
      <vt:variant>
        <vt:i4>74</vt:i4>
      </vt:variant>
      <vt:variant>
        <vt:i4>0</vt:i4>
      </vt:variant>
      <vt:variant>
        <vt:i4>5</vt:i4>
      </vt:variant>
      <vt:variant>
        <vt:lpwstr/>
      </vt:variant>
      <vt:variant>
        <vt:lpwstr>_Toc431548911</vt:lpwstr>
      </vt:variant>
      <vt:variant>
        <vt:i4>1572920</vt:i4>
      </vt:variant>
      <vt:variant>
        <vt:i4>68</vt:i4>
      </vt:variant>
      <vt:variant>
        <vt:i4>0</vt:i4>
      </vt:variant>
      <vt:variant>
        <vt:i4>5</vt:i4>
      </vt:variant>
      <vt:variant>
        <vt:lpwstr/>
      </vt:variant>
      <vt:variant>
        <vt:lpwstr>_Toc431548910</vt:lpwstr>
      </vt:variant>
      <vt:variant>
        <vt:i4>1638456</vt:i4>
      </vt:variant>
      <vt:variant>
        <vt:i4>62</vt:i4>
      </vt:variant>
      <vt:variant>
        <vt:i4>0</vt:i4>
      </vt:variant>
      <vt:variant>
        <vt:i4>5</vt:i4>
      </vt:variant>
      <vt:variant>
        <vt:lpwstr/>
      </vt:variant>
      <vt:variant>
        <vt:lpwstr>_Toc431548909</vt:lpwstr>
      </vt:variant>
      <vt:variant>
        <vt:i4>1638456</vt:i4>
      </vt:variant>
      <vt:variant>
        <vt:i4>56</vt:i4>
      </vt:variant>
      <vt:variant>
        <vt:i4>0</vt:i4>
      </vt:variant>
      <vt:variant>
        <vt:i4>5</vt:i4>
      </vt:variant>
      <vt:variant>
        <vt:lpwstr/>
      </vt:variant>
      <vt:variant>
        <vt:lpwstr>_Toc431548908</vt:lpwstr>
      </vt:variant>
      <vt:variant>
        <vt:i4>1638456</vt:i4>
      </vt:variant>
      <vt:variant>
        <vt:i4>50</vt:i4>
      </vt:variant>
      <vt:variant>
        <vt:i4>0</vt:i4>
      </vt:variant>
      <vt:variant>
        <vt:i4>5</vt:i4>
      </vt:variant>
      <vt:variant>
        <vt:lpwstr/>
      </vt:variant>
      <vt:variant>
        <vt:lpwstr>_Toc431548907</vt:lpwstr>
      </vt:variant>
      <vt:variant>
        <vt:i4>1638456</vt:i4>
      </vt:variant>
      <vt:variant>
        <vt:i4>44</vt:i4>
      </vt:variant>
      <vt:variant>
        <vt:i4>0</vt:i4>
      </vt:variant>
      <vt:variant>
        <vt:i4>5</vt:i4>
      </vt:variant>
      <vt:variant>
        <vt:lpwstr/>
      </vt:variant>
      <vt:variant>
        <vt:lpwstr>_Toc431548906</vt:lpwstr>
      </vt:variant>
      <vt:variant>
        <vt:i4>1638456</vt:i4>
      </vt:variant>
      <vt:variant>
        <vt:i4>38</vt:i4>
      </vt:variant>
      <vt:variant>
        <vt:i4>0</vt:i4>
      </vt:variant>
      <vt:variant>
        <vt:i4>5</vt:i4>
      </vt:variant>
      <vt:variant>
        <vt:lpwstr/>
      </vt:variant>
      <vt:variant>
        <vt:lpwstr>_Toc431548905</vt:lpwstr>
      </vt:variant>
      <vt:variant>
        <vt:i4>1638456</vt:i4>
      </vt:variant>
      <vt:variant>
        <vt:i4>32</vt:i4>
      </vt:variant>
      <vt:variant>
        <vt:i4>0</vt:i4>
      </vt:variant>
      <vt:variant>
        <vt:i4>5</vt:i4>
      </vt:variant>
      <vt:variant>
        <vt:lpwstr/>
      </vt:variant>
      <vt:variant>
        <vt:lpwstr>_Toc431548904</vt:lpwstr>
      </vt:variant>
      <vt:variant>
        <vt:i4>1638456</vt:i4>
      </vt:variant>
      <vt:variant>
        <vt:i4>26</vt:i4>
      </vt:variant>
      <vt:variant>
        <vt:i4>0</vt:i4>
      </vt:variant>
      <vt:variant>
        <vt:i4>5</vt:i4>
      </vt:variant>
      <vt:variant>
        <vt:lpwstr/>
      </vt:variant>
      <vt:variant>
        <vt:lpwstr>_Toc431548903</vt:lpwstr>
      </vt:variant>
      <vt:variant>
        <vt:i4>1638456</vt:i4>
      </vt:variant>
      <vt:variant>
        <vt:i4>20</vt:i4>
      </vt:variant>
      <vt:variant>
        <vt:i4>0</vt:i4>
      </vt:variant>
      <vt:variant>
        <vt:i4>5</vt:i4>
      </vt:variant>
      <vt:variant>
        <vt:lpwstr/>
      </vt:variant>
      <vt:variant>
        <vt:lpwstr>_Toc431548902</vt:lpwstr>
      </vt:variant>
      <vt:variant>
        <vt:i4>1638456</vt:i4>
      </vt:variant>
      <vt:variant>
        <vt:i4>14</vt:i4>
      </vt:variant>
      <vt:variant>
        <vt:i4>0</vt:i4>
      </vt:variant>
      <vt:variant>
        <vt:i4>5</vt:i4>
      </vt:variant>
      <vt:variant>
        <vt:lpwstr/>
      </vt:variant>
      <vt:variant>
        <vt:lpwstr>_Toc431548901</vt:lpwstr>
      </vt:variant>
      <vt:variant>
        <vt:i4>1638456</vt:i4>
      </vt:variant>
      <vt:variant>
        <vt:i4>8</vt:i4>
      </vt:variant>
      <vt:variant>
        <vt:i4>0</vt:i4>
      </vt:variant>
      <vt:variant>
        <vt:i4>5</vt:i4>
      </vt:variant>
      <vt:variant>
        <vt:lpwstr/>
      </vt:variant>
      <vt:variant>
        <vt:lpwstr>_Toc431548900</vt:lpwstr>
      </vt:variant>
      <vt:variant>
        <vt:i4>1048633</vt:i4>
      </vt:variant>
      <vt:variant>
        <vt:i4>2</vt:i4>
      </vt:variant>
      <vt:variant>
        <vt:i4>0</vt:i4>
      </vt:variant>
      <vt:variant>
        <vt:i4>5</vt:i4>
      </vt:variant>
      <vt:variant>
        <vt:lpwstr/>
      </vt:variant>
      <vt:variant>
        <vt:lpwstr>_Toc431548899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Admin</cp:lastModifiedBy>
  <cp:revision>14</cp:revision>
  <cp:lastPrinted>2020-11-24T07:59:00Z</cp:lastPrinted>
  <dcterms:created xsi:type="dcterms:W3CDTF">2020-11-23T10:11:00Z</dcterms:created>
  <dcterms:modified xsi:type="dcterms:W3CDTF">2022-11-02T11:39:00Z</dcterms:modified>
</cp:coreProperties>
</file>