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E18" w:rsidRDefault="00923E18" w:rsidP="00D61FAE">
      <w:pPr>
        <w:spacing w:after="0" w:line="240" w:lineRule="auto"/>
        <w:jc w:val="center"/>
        <w:rPr>
          <w:rFonts w:ascii="Times New Roman" w:hAnsi="Times New Roman" w:cs="Times New Roman"/>
          <w:b/>
          <w:sz w:val="32"/>
          <w:szCs w:val="32"/>
        </w:rPr>
      </w:pPr>
      <w:r>
        <w:rPr>
          <w:rFonts w:ascii="Times New Roman" w:hAnsi="Times New Roman"/>
          <w:noProof/>
          <w:sz w:val="28"/>
          <w:szCs w:val="28"/>
          <w:lang w:eastAsia="ru-RU"/>
        </w:rPr>
        <w:drawing>
          <wp:inline distT="0" distB="0" distL="0" distR="0">
            <wp:extent cx="78105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81050" cy="914400"/>
                    </a:xfrm>
                    <a:prstGeom prst="rect">
                      <a:avLst/>
                    </a:prstGeom>
                    <a:noFill/>
                    <a:ln w="9525">
                      <a:noFill/>
                      <a:miter lim="800000"/>
                      <a:headEnd/>
                      <a:tailEnd/>
                    </a:ln>
                  </pic:spPr>
                </pic:pic>
              </a:graphicData>
            </a:graphic>
          </wp:inline>
        </w:drawing>
      </w:r>
    </w:p>
    <w:p w:rsidR="00923E18" w:rsidRDefault="00923E18" w:rsidP="00D61FAE">
      <w:pPr>
        <w:spacing w:after="0" w:line="240" w:lineRule="auto"/>
        <w:jc w:val="center"/>
        <w:rPr>
          <w:rFonts w:ascii="Times New Roman" w:hAnsi="Times New Roman" w:cs="Times New Roman"/>
          <w:b/>
          <w:sz w:val="32"/>
          <w:szCs w:val="32"/>
        </w:rPr>
      </w:pPr>
    </w:p>
    <w:p w:rsidR="00274D61" w:rsidRPr="00D61FAE" w:rsidRDefault="00274D61" w:rsidP="00D61FAE">
      <w:pPr>
        <w:spacing w:after="0" w:line="240" w:lineRule="auto"/>
        <w:jc w:val="center"/>
        <w:rPr>
          <w:rFonts w:ascii="Times New Roman" w:hAnsi="Times New Roman" w:cs="Times New Roman"/>
          <w:b/>
          <w:sz w:val="32"/>
          <w:szCs w:val="32"/>
        </w:rPr>
      </w:pPr>
      <w:r w:rsidRPr="00D61FAE">
        <w:rPr>
          <w:rFonts w:ascii="Times New Roman" w:hAnsi="Times New Roman" w:cs="Times New Roman"/>
          <w:b/>
          <w:sz w:val="32"/>
          <w:szCs w:val="32"/>
        </w:rPr>
        <w:t>АДМИНИСТРАЦИЯ БОГОРОДСКОГО СЕЛЬСОВЕТА МОКШАНСКОГО РАЙОНА ПЕНЗЕНСКОЙ ОБЛАСТИ</w:t>
      </w:r>
    </w:p>
    <w:p w:rsidR="00D61FAE" w:rsidRDefault="00D61FAE" w:rsidP="00D61FAE">
      <w:pPr>
        <w:spacing w:after="0" w:line="240" w:lineRule="auto"/>
        <w:jc w:val="center"/>
        <w:rPr>
          <w:rFonts w:ascii="Times New Roman" w:hAnsi="Times New Roman" w:cs="Times New Roman"/>
          <w:b/>
          <w:sz w:val="32"/>
          <w:szCs w:val="32"/>
        </w:rPr>
      </w:pPr>
    </w:p>
    <w:p w:rsidR="00274D61" w:rsidRDefault="00274D61" w:rsidP="00D61FAE">
      <w:pPr>
        <w:spacing w:after="0" w:line="240" w:lineRule="auto"/>
        <w:jc w:val="center"/>
        <w:rPr>
          <w:rFonts w:ascii="Times New Roman" w:hAnsi="Times New Roman" w:cs="Times New Roman"/>
          <w:b/>
          <w:sz w:val="32"/>
          <w:szCs w:val="32"/>
        </w:rPr>
      </w:pPr>
      <w:r w:rsidRPr="00D61FAE">
        <w:rPr>
          <w:rFonts w:ascii="Times New Roman" w:hAnsi="Times New Roman" w:cs="Times New Roman"/>
          <w:b/>
          <w:sz w:val="32"/>
          <w:szCs w:val="32"/>
        </w:rPr>
        <w:t>ПОСТАНОВЛЕНИЕ</w:t>
      </w:r>
    </w:p>
    <w:p w:rsidR="00D61FAE" w:rsidRPr="00D61FAE" w:rsidRDefault="00D61FAE" w:rsidP="00D61FAE">
      <w:pPr>
        <w:spacing w:after="0" w:line="240" w:lineRule="auto"/>
        <w:jc w:val="center"/>
        <w:rPr>
          <w:rFonts w:ascii="Times New Roman" w:hAnsi="Times New Roman" w:cs="Times New Roman"/>
          <w:b/>
          <w:sz w:val="32"/>
          <w:szCs w:val="32"/>
        </w:rPr>
      </w:pPr>
    </w:p>
    <w:p w:rsidR="00274D61" w:rsidRPr="00D61FAE" w:rsidRDefault="00D61FAE" w:rsidP="00D61F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w:t>
      </w:r>
      <w:r w:rsidR="00274D61" w:rsidRPr="00D61FAE">
        <w:rPr>
          <w:rFonts w:ascii="Times New Roman" w:hAnsi="Times New Roman" w:cs="Times New Roman"/>
          <w:sz w:val="24"/>
          <w:szCs w:val="24"/>
        </w:rPr>
        <w:t xml:space="preserve">т </w:t>
      </w:r>
      <w:r w:rsidR="00923E18">
        <w:rPr>
          <w:rFonts w:ascii="Times New Roman" w:hAnsi="Times New Roman" w:cs="Times New Roman"/>
          <w:sz w:val="24"/>
          <w:szCs w:val="24"/>
        </w:rPr>
        <w:t>18.11.2021</w:t>
      </w:r>
      <w:r w:rsidR="00274D61" w:rsidRPr="00D61FAE">
        <w:rPr>
          <w:rFonts w:ascii="Times New Roman" w:hAnsi="Times New Roman" w:cs="Times New Roman"/>
          <w:sz w:val="24"/>
          <w:szCs w:val="24"/>
        </w:rPr>
        <w:t xml:space="preserve"> № </w:t>
      </w:r>
      <w:r w:rsidR="00923E18">
        <w:rPr>
          <w:rFonts w:ascii="Times New Roman" w:hAnsi="Times New Roman" w:cs="Times New Roman"/>
          <w:sz w:val="24"/>
          <w:szCs w:val="24"/>
        </w:rPr>
        <w:t>119</w:t>
      </w:r>
    </w:p>
    <w:p w:rsidR="00274D61" w:rsidRPr="00D61FAE" w:rsidRDefault="00274D61" w:rsidP="00D61FAE">
      <w:pPr>
        <w:spacing w:after="0" w:line="240" w:lineRule="auto"/>
        <w:jc w:val="center"/>
        <w:rPr>
          <w:rFonts w:ascii="Times New Roman" w:hAnsi="Times New Roman" w:cs="Times New Roman"/>
          <w:sz w:val="24"/>
          <w:szCs w:val="24"/>
        </w:rPr>
      </w:pPr>
      <w:r w:rsidRPr="00D61FAE">
        <w:rPr>
          <w:rFonts w:ascii="Times New Roman" w:hAnsi="Times New Roman" w:cs="Times New Roman"/>
          <w:sz w:val="24"/>
          <w:szCs w:val="24"/>
        </w:rPr>
        <w:t xml:space="preserve">с. </w:t>
      </w:r>
      <w:proofErr w:type="spellStart"/>
      <w:r w:rsidRPr="00D61FAE">
        <w:rPr>
          <w:rFonts w:ascii="Times New Roman" w:hAnsi="Times New Roman" w:cs="Times New Roman"/>
          <w:sz w:val="24"/>
          <w:szCs w:val="24"/>
        </w:rPr>
        <w:t>Богородское</w:t>
      </w:r>
      <w:proofErr w:type="spellEnd"/>
    </w:p>
    <w:p w:rsidR="00274D61" w:rsidRPr="00D61FAE" w:rsidRDefault="00274D61" w:rsidP="00D61FAE">
      <w:pPr>
        <w:spacing w:after="0" w:line="240" w:lineRule="auto"/>
        <w:rPr>
          <w:rFonts w:ascii="Times New Roman" w:hAnsi="Times New Roman" w:cs="Times New Roman"/>
          <w:sz w:val="24"/>
          <w:szCs w:val="24"/>
        </w:rPr>
      </w:pPr>
    </w:p>
    <w:p w:rsidR="00274D61" w:rsidRPr="00D61FAE" w:rsidRDefault="00274D61" w:rsidP="00D61FAE">
      <w:pPr>
        <w:spacing w:after="0" w:line="240" w:lineRule="auto"/>
        <w:jc w:val="center"/>
        <w:rPr>
          <w:rFonts w:ascii="Times New Roman" w:hAnsi="Times New Roman" w:cs="Times New Roman"/>
          <w:b/>
          <w:sz w:val="26"/>
          <w:szCs w:val="26"/>
        </w:rPr>
      </w:pPr>
      <w:r w:rsidRPr="00D61FAE">
        <w:rPr>
          <w:rFonts w:ascii="Times New Roman" w:hAnsi="Times New Roman" w:cs="Times New Roman"/>
          <w:b/>
          <w:sz w:val="26"/>
          <w:szCs w:val="26"/>
        </w:rPr>
        <w:t>Об утверждении положения о контрактной службе</w:t>
      </w:r>
    </w:p>
    <w:p w:rsidR="00274D61" w:rsidRPr="00D61FAE" w:rsidRDefault="00274D61" w:rsidP="00D61FAE">
      <w:pPr>
        <w:spacing w:after="0" w:line="240" w:lineRule="auto"/>
        <w:rPr>
          <w:rFonts w:ascii="Times New Roman" w:hAnsi="Times New Roman" w:cs="Times New Roman"/>
          <w:sz w:val="26"/>
          <w:szCs w:val="26"/>
        </w:rPr>
      </w:pPr>
    </w:p>
    <w:p w:rsidR="00274D61" w:rsidRPr="00D61FAE" w:rsidRDefault="00274D61" w:rsidP="00D61FAE">
      <w:pPr>
        <w:spacing w:after="0" w:line="240" w:lineRule="auto"/>
        <w:rPr>
          <w:rFonts w:ascii="Times New Roman" w:hAnsi="Times New Roman" w:cs="Times New Roman"/>
          <w:sz w:val="26"/>
          <w:szCs w:val="26"/>
        </w:rPr>
      </w:pPr>
      <w:r w:rsidRPr="00D61FAE">
        <w:rPr>
          <w:rFonts w:ascii="Times New Roman" w:hAnsi="Times New Roman" w:cs="Times New Roman"/>
          <w:sz w:val="26"/>
          <w:szCs w:val="26"/>
        </w:rPr>
        <w:t xml:space="preserve">В соответствии с </w:t>
      </w:r>
      <w:hyperlink r:id="rId5" w:history="1">
        <w:r w:rsidRPr="00D61FAE">
          <w:rPr>
            <w:rFonts w:ascii="Times New Roman" w:hAnsi="Times New Roman" w:cs="Times New Roman"/>
            <w:color w:val="0000FF"/>
            <w:sz w:val="26"/>
            <w:szCs w:val="26"/>
          </w:rPr>
          <w:t>частью 3 статьи 38</w:t>
        </w:r>
      </w:hyperlink>
      <w:r w:rsidRPr="00D61FAE">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руководствуясь Уставом </w:t>
      </w:r>
      <w:proofErr w:type="spellStart"/>
      <w:r w:rsidRPr="00D61FAE">
        <w:rPr>
          <w:rFonts w:ascii="Times New Roman" w:hAnsi="Times New Roman" w:cs="Times New Roman"/>
          <w:sz w:val="26"/>
          <w:szCs w:val="26"/>
        </w:rPr>
        <w:t>Богородского</w:t>
      </w:r>
      <w:proofErr w:type="spellEnd"/>
      <w:r w:rsidRPr="00D61FAE">
        <w:rPr>
          <w:rFonts w:ascii="Times New Roman" w:hAnsi="Times New Roman" w:cs="Times New Roman"/>
          <w:sz w:val="26"/>
          <w:szCs w:val="26"/>
        </w:rPr>
        <w:t xml:space="preserve"> сельсовета </w:t>
      </w:r>
      <w:proofErr w:type="spellStart"/>
      <w:r w:rsidRPr="00D61FAE">
        <w:rPr>
          <w:rFonts w:ascii="Times New Roman" w:hAnsi="Times New Roman" w:cs="Times New Roman"/>
          <w:sz w:val="26"/>
          <w:szCs w:val="26"/>
        </w:rPr>
        <w:t>Мокшанского</w:t>
      </w:r>
      <w:proofErr w:type="spellEnd"/>
      <w:r w:rsidRPr="00D61FAE">
        <w:rPr>
          <w:rFonts w:ascii="Times New Roman" w:hAnsi="Times New Roman" w:cs="Times New Roman"/>
          <w:sz w:val="26"/>
          <w:szCs w:val="26"/>
        </w:rPr>
        <w:t xml:space="preserve"> района пензенской области,</w:t>
      </w:r>
    </w:p>
    <w:p w:rsidR="00D61FAE" w:rsidRPr="00D61FAE" w:rsidRDefault="00D61FAE" w:rsidP="00D61FAE">
      <w:pPr>
        <w:spacing w:after="0" w:line="240" w:lineRule="auto"/>
        <w:rPr>
          <w:rFonts w:ascii="Times New Roman" w:hAnsi="Times New Roman" w:cs="Times New Roman"/>
          <w:sz w:val="26"/>
          <w:szCs w:val="26"/>
        </w:rPr>
      </w:pPr>
    </w:p>
    <w:p w:rsidR="00274D61" w:rsidRPr="00D61FAE" w:rsidRDefault="00274D61" w:rsidP="00D61FAE">
      <w:pPr>
        <w:spacing w:after="0" w:line="240" w:lineRule="auto"/>
        <w:jc w:val="center"/>
        <w:rPr>
          <w:rFonts w:ascii="Times New Roman" w:hAnsi="Times New Roman" w:cs="Times New Roman"/>
          <w:b/>
          <w:sz w:val="26"/>
          <w:szCs w:val="26"/>
        </w:rPr>
      </w:pPr>
      <w:r w:rsidRPr="00D61FAE">
        <w:rPr>
          <w:rFonts w:ascii="Times New Roman" w:hAnsi="Times New Roman" w:cs="Times New Roman"/>
          <w:b/>
          <w:sz w:val="26"/>
          <w:szCs w:val="26"/>
        </w:rPr>
        <w:t xml:space="preserve">Администрация </w:t>
      </w:r>
      <w:proofErr w:type="spellStart"/>
      <w:r w:rsidRPr="00D61FAE">
        <w:rPr>
          <w:rFonts w:ascii="Times New Roman" w:hAnsi="Times New Roman" w:cs="Times New Roman"/>
          <w:b/>
          <w:sz w:val="26"/>
          <w:szCs w:val="26"/>
        </w:rPr>
        <w:t>Богородского</w:t>
      </w:r>
      <w:proofErr w:type="spellEnd"/>
      <w:r w:rsidRPr="00D61FAE">
        <w:rPr>
          <w:rFonts w:ascii="Times New Roman" w:hAnsi="Times New Roman" w:cs="Times New Roman"/>
          <w:b/>
          <w:sz w:val="26"/>
          <w:szCs w:val="26"/>
        </w:rPr>
        <w:t xml:space="preserve"> сельсовета </w:t>
      </w:r>
      <w:proofErr w:type="spellStart"/>
      <w:r w:rsidRPr="00D61FAE">
        <w:rPr>
          <w:rFonts w:ascii="Times New Roman" w:hAnsi="Times New Roman" w:cs="Times New Roman"/>
          <w:b/>
          <w:sz w:val="26"/>
          <w:szCs w:val="26"/>
        </w:rPr>
        <w:t>Мокшанского</w:t>
      </w:r>
      <w:proofErr w:type="spellEnd"/>
      <w:r w:rsidRPr="00D61FAE">
        <w:rPr>
          <w:rFonts w:ascii="Times New Roman" w:hAnsi="Times New Roman" w:cs="Times New Roman"/>
          <w:b/>
          <w:sz w:val="26"/>
          <w:szCs w:val="26"/>
        </w:rPr>
        <w:t xml:space="preserve"> района Пензенской области постановляет:</w:t>
      </w:r>
    </w:p>
    <w:p w:rsidR="00274D61" w:rsidRPr="00D61FAE" w:rsidRDefault="00274D61" w:rsidP="00D61FAE">
      <w:pPr>
        <w:spacing w:after="0" w:line="240" w:lineRule="auto"/>
        <w:rPr>
          <w:rFonts w:ascii="Times New Roman" w:hAnsi="Times New Roman" w:cs="Times New Roman"/>
          <w:sz w:val="26"/>
          <w:szCs w:val="26"/>
        </w:rPr>
      </w:pPr>
    </w:p>
    <w:p w:rsidR="00274D61" w:rsidRPr="00D61FAE" w:rsidRDefault="00274D61" w:rsidP="00D61FAE">
      <w:pPr>
        <w:spacing w:after="0" w:line="240" w:lineRule="auto"/>
        <w:rPr>
          <w:rFonts w:ascii="Times New Roman" w:hAnsi="Times New Roman" w:cs="Times New Roman"/>
          <w:sz w:val="26"/>
          <w:szCs w:val="26"/>
        </w:rPr>
      </w:pPr>
      <w:r w:rsidRPr="00D61FAE">
        <w:rPr>
          <w:rFonts w:ascii="Times New Roman" w:hAnsi="Times New Roman" w:cs="Times New Roman"/>
          <w:sz w:val="26"/>
          <w:szCs w:val="26"/>
        </w:rPr>
        <w:t xml:space="preserve">1. Утвердить </w:t>
      </w:r>
      <w:hyperlink w:anchor="P28" w:history="1">
        <w:r w:rsidRPr="00D61FAE">
          <w:rPr>
            <w:rFonts w:ascii="Times New Roman" w:hAnsi="Times New Roman" w:cs="Times New Roman"/>
            <w:color w:val="0000FF"/>
            <w:sz w:val="26"/>
            <w:szCs w:val="26"/>
          </w:rPr>
          <w:t>положение</w:t>
        </w:r>
      </w:hyperlink>
      <w:r w:rsidRPr="00D61FAE">
        <w:rPr>
          <w:rFonts w:ascii="Times New Roman" w:hAnsi="Times New Roman" w:cs="Times New Roman"/>
          <w:sz w:val="26"/>
          <w:szCs w:val="26"/>
        </w:rPr>
        <w:t xml:space="preserve"> (регламент) о контрактной службе согласно приложению к настоящему приказу.</w:t>
      </w:r>
    </w:p>
    <w:p w:rsidR="00274D61" w:rsidRPr="00D61FAE" w:rsidRDefault="005D763F" w:rsidP="00D61FAE">
      <w:pPr>
        <w:spacing w:after="0" w:line="240" w:lineRule="auto"/>
        <w:rPr>
          <w:rFonts w:ascii="Times New Roman" w:hAnsi="Times New Roman" w:cs="Times New Roman"/>
          <w:sz w:val="26"/>
          <w:szCs w:val="26"/>
        </w:rPr>
      </w:pPr>
      <w:r w:rsidRPr="00D61FAE">
        <w:rPr>
          <w:rFonts w:ascii="Times New Roman" w:hAnsi="Times New Roman" w:cs="Times New Roman"/>
          <w:sz w:val="26"/>
          <w:szCs w:val="26"/>
        </w:rPr>
        <w:t xml:space="preserve">2. Настоящее постановление </w:t>
      </w:r>
      <w:r w:rsidR="00274D61" w:rsidRPr="00D61FAE">
        <w:rPr>
          <w:rFonts w:ascii="Times New Roman" w:hAnsi="Times New Roman" w:cs="Times New Roman"/>
          <w:sz w:val="26"/>
          <w:szCs w:val="26"/>
        </w:rPr>
        <w:t xml:space="preserve">вступает в силу </w:t>
      </w:r>
      <w:r w:rsidR="00534570" w:rsidRPr="00D61FAE">
        <w:rPr>
          <w:rFonts w:ascii="Times New Roman" w:hAnsi="Times New Roman" w:cs="Times New Roman"/>
          <w:sz w:val="26"/>
          <w:szCs w:val="26"/>
        </w:rPr>
        <w:t xml:space="preserve">на следующий день после его </w:t>
      </w:r>
      <w:r w:rsidR="00775854" w:rsidRPr="00D61FAE">
        <w:rPr>
          <w:rFonts w:ascii="Times New Roman" w:hAnsi="Times New Roman" w:cs="Times New Roman"/>
          <w:sz w:val="26"/>
          <w:szCs w:val="26"/>
        </w:rPr>
        <w:t>принятия.</w:t>
      </w:r>
    </w:p>
    <w:p w:rsidR="00D61FAE" w:rsidRPr="00D61FAE" w:rsidRDefault="00D61FAE" w:rsidP="00D61FAE">
      <w:pPr>
        <w:spacing w:after="0" w:line="240" w:lineRule="auto"/>
        <w:rPr>
          <w:rFonts w:ascii="Times New Roman" w:hAnsi="Times New Roman" w:cs="Times New Roman"/>
          <w:sz w:val="26"/>
          <w:szCs w:val="26"/>
        </w:rPr>
      </w:pPr>
    </w:p>
    <w:p w:rsidR="00D61FAE" w:rsidRDefault="00D61FAE" w:rsidP="00D61FAE">
      <w:pPr>
        <w:spacing w:after="0" w:line="240" w:lineRule="auto"/>
        <w:rPr>
          <w:rFonts w:ascii="Times New Roman" w:hAnsi="Times New Roman" w:cs="Times New Roman"/>
          <w:sz w:val="26"/>
          <w:szCs w:val="26"/>
        </w:rPr>
      </w:pPr>
    </w:p>
    <w:p w:rsidR="00923E18" w:rsidRDefault="00923E18" w:rsidP="00D61FAE">
      <w:pPr>
        <w:spacing w:after="0" w:line="240" w:lineRule="auto"/>
        <w:rPr>
          <w:rFonts w:ascii="Times New Roman" w:hAnsi="Times New Roman" w:cs="Times New Roman"/>
          <w:sz w:val="26"/>
          <w:szCs w:val="26"/>
        </w:rPr>
      </w:pPr>
    </w:p>
    <w:p w:rsidR="00923E18" w:rsidRPr="00D61FAE" w:rsidRDefault="00923E18" w:rsidP="00D61FAE">
      <w:pPr>
        <w:spacing w:after="0" w:line="240" w:lineRule="auto"/>
        <w:rPr>
          <w:rFonts w:ascii="Times New Roman" w:hAnsi="Times New Roman" w:cs="Times New Roman"/>
          <w:sz w:val="26"/>
          <w:szCs w:val="26"/>
        </w:rPr>
      </w:pPr>
    </w:p>
    <w:p w:rsidR="00D61FAE" w:rsidRPr="00D61FAE" w:rsidRDefault="00D61FAE" w:rsidP="00D61FAE">
      <w:pPr>
        <w:spacing w:after="0" w:line="240" w:lineRule="auto"/>
        <w:rPr>
          <w:rFonts w:ascii="Times New Roman" w:hAnsi="Times New Roman" w:cs="Times New Roman"/>
          <w:sz w:val="26"/>
          <w:szCs w:val="26"/>
        </w:rPr>
      </w:pPr>
    </w:p>
    <w:p w:rsidR="00D61FAE" w:rsidRPr="00D61FAE" w:rsidRDefault="00D61FAE" w:rsidP="00D61FAE">
      <w:pPr>
        <w:spacing w:after="0" w:line="240" w:lineRule="auto"/>
        <w:rPr>
          <w:rFonts w:ascii="Times New Roman" w:hAnsi="Times New Roman" w:cs="Times New Roman"/>
          <w:sz w:val="26"/>
          <w:szCs w:val="26"/>
        </w:rPr>
      </w:pPr>
    </w:p>
    <w:p w:rsidR="00D61FAE" w:rsidRPr="00D61FAE" w:rsidRDefault="00775854" w:rsidP="00D61FAE">
      <w:pPr>
        <w:spacing w:after="0" w:line="240" w:lineRule="auto"/>
        <w:rPr>
          <w:rFonts w:ascii="Times New Roman" w:hAnsi="Times New Roman" w:cs="Times New Roman"/>
          <w:b/>
          <w:sz w:val="26"/>
          <w:szCs w:val="26"/>
        </w:rPr>
      </w:pPr>
      <w:r w:rsidRPr="00D61FAE">
        <w:rPr>
          <w:rFonts w:ascii="Times New Roman" w:hAnsi="Times New Roman" w:cs="Times New Roman"/>
          <w:b/>
          <w:sz w:val="26"/>
          <w:szCs w:val="26"/>
        </w:rPr>
        <w:t xml:space="preserve">Глава администрации </w:t>
      </w:r>
    </w:p>
    <w:p w:rsidR="00775854" w:rsidRPr="00D61FAE" w:rsidRDefault="00775854" w:rsidP="00D61FAE">
      <w:pPr>
        <w:spacing w:after="0" w:line="240" w:lineRule="auto"/>
        <w:rPr>
          <w:rFonts w:ascii="Times New Roman" w:hAnsi="Times New Roman" w:cs="Times New Roman"/>
          <w:b/>
          <w:sz w:val="26"/>
          <w:szCs w:val="26"/>
        </w:rPr>
      </w:pPr>
      <w:proofErr w:type="spellStart"/>
      <w:r w:rsidRPr="00D61FAE">
        <w:rPr>
          <w:rFonts w:ascii="Times New Roman" w:hAnsi="Times New Roman" w:cs="Times New Roman"/>
          <w:b/>
          <w:sz w:val="26"/>
          <w:szCs w:val="26"/>
        </w:rPr>
        <w:t>Богородского</w:t>
      </w:r>
      <w:proofErr w:type="spellEnd"/>
      <w:r w:rsidRPr="00D61FAE">
        <w:rPr>
          <w:rFonts w:ascii="Times New Roman" w:hAnsi="Times New Roman" w:cs="Times New Roman"/>
          <w:b/>
          <w:sz w:val="26"/>
          <w:szCs w:val="26"/>
        </w:rPr>
        <w:t xml:space="preserve"> сельсовета</w:t>
      </w:r>
    </w:p>
    <w:p w:rsidR="00775854" w:rsidRPr="00D61FAE" w:rsidRDefault="00775854" w:rsidP="00D61FAE">
      <w:pPr>
        <w:spacing w:after="0" w:line="240" w:lineRule="auto"/>
        <w:rPr>
          <w:rFonts w:ascii="Times New Roman" w:hAnsi="Times New Roman" w:cs="Times New Roman"/>
          <w:b/>
          <w:sz w:val="26"/>
          <w:szCs w:val="26"/>
        </w:rPr>
      </w:pPr>
      <w:proofErr w:type="spellStart"/>
      <w:r w:rsidRPr="00D61FAE">
        <w:rPr>
          <w:rFonts w:ascii="Times New Roman" w:hAnsi="Times New Roman" w:cs="Times New Roman"/>
          <w:b/>
          <w:sz w:val="26"/>
          <w:szCs w:val="26"/>
        </w:rPr>
        <w:t>Мокшанского</w:t>
      </w:r>
      <w:proofErr w:type="spellEnd"/>
      <w:r w:rsidRPr="00D61FAE">
        <w:rPr>
          <w:rFonts w:ascii="Times New Roman" w:hAnsi="Times New Roman" w:cs="Times New Roman"/>
          <w:b/>
          <w:sz w:val="26"/>
          <w:szCs w:val="26"/>
        </w:rPr>
        <w:t xml:space="preserve"> района</w:t>
      </w:r>
    </w:p>
    <w:p w:rsidR="00775854" w:rsidRPr="00D61FAE" w:rsidRDefault="00775854" w:rsidP="00D61FAE">
      <w:pPr>
        <w:spacing w:after="0" w:line="240" w:lineRule="auto"/>
        <w:rPr>
          <w:rFonts w:ascii="Times New Roman" w:hAnsi="Times New Roman" w:cs="Times New Roman"/>
          <w:b/>
          <w:sz w:val="26"/>
          <w:szCs w:val="26"/>
        </w:rPr>
      </w:pPr>
      <w:r w:rsidRPr="00D61FAE">
        <w:rPr>
          <w:rFonts w:ascii="Times New Roman" w:hAnsi="Times New Roman" w:cs="Times New Roman"/>
          <w:b/>
          <w:sz w:val="26"/>
          <w:szCs w:val="26"/>
        </w:rPr>
        <w:t xml:space="preserve">Пензенской области                                            Ю.Н. </w:t>
      </w:r>
      <w:proofErr w:type="spellStart"/>
      <w:r w:rsidRPr="00D61FAE">
        <w:rPr>
          <w:rFonts w:ascii="Times New Roman" w:hAnsi="Times New Roman" w:cs="Times New Roman"/>
          <w:b/>
          <w:sz w:val="26"/>
          <w:szCs w:val="26"/>
        </w:rPr>
        <w:t>Зоткина</w:t>
      </w:r>
      <w:proofErr w:type="spellEnd"/>
    </w:p>
    <w:p w:rsidR="00534570" w:rsidRPr="00D61FAE" w:rsidRDefault="00534570" w:rsidP="00D61FAE">
      <w:pPr>
        <w:spacing w:after="0" w:line="240" w:lineRule="auto"/>
        <w:rPr>
          <w:rFonts w:ascii="Times New Roman" w:hAnsi="Times New Roman" w:cs="Times New Roman"/>
          <w:b/>
          <w:sz w:val="26"/>
          <w:szCs w:val="26"/>
        </w:rPr>
      </w:pPr>
    </w:p>
    <w:p w:rsidR="00D61FAE" w:rsidRPr="00D61FAE" w:rsidRDefault="00D61FAE" w:rsidP="00D61FAE">
      <w:pPr>
        <w:spacing w:after="0" w:line="240" w:lineRule="auto"/>
        <w:rPr>
          <w:rFonts w:ascii="Times New Roman" w:hAnsi="Times New Roman" w:cs="Times New Roman"/>
          <w:sz w:val="24"/>
          <w:szCs w:val="24"/>
        </w:rPr>
      </w:pPr>
    </w:p>
    <w:p w:rsidR="00D61FAE" w:rsidRPr="00D61FAE" w:rsidRDefault="00D61FAE" w:rsidP="00D61FAE">
      <w:pPr>
        <w:spacing w:after="0" w:line="240" w:lineRule="auto"/>
        <w:rPr>
          <w:rFonts w:ascii="Times New Roman" w:hAnsi="Times New Roman" w:cs="Times New Roman"/>
          <w:sz w:val="24"/>
          <w:szCs w:val="24"/>
        </w:rPr>
      </w:pPr>
    </w:p>
    <w:p w:rsidR="00D61FAE" w:rsidRPr="00D61FAE" w:rsidRDefault="00D61FAE" w:rsidP="00D61FAE">
      <w:pPr>
        <w:spacing w:after="0" w:line="240" w:lineRule="auto"/>
        <w:rPr>
          <w:rFonts w:ascii="Times New Roman" w:hAnsi="Times New Roman" w:cs="Times New Roman"/>
          <w:sz w:val="24"/>
          <w:szCs w:val="24"/>
        </w:rPr>
      </w:pPr>
    </w:p>
    <w:p w:rsidR="00D61FAE" w:rsidRPr="00D61FAE" w:rsidRDefault="00D61FAE" w:rsidP="00D61FAE">
      <w:pPr>
        <w:spacing w:after="0" w:line="240" w:lineRule="auto"/>
        <w:rPr>
          <w:rFonts w:ascii="Times New Roman" w:hAnsi="Times New Roman" w:cs="Times New Roman"/>
          <w:sz w:val="24"/>
          <w:szCs w:val="24"/>
        </w:rPr>
      </w:pPr>
    </w:p>
    <w:p w:rsidR="00D61FAE" w:rsidRDefault="00D61FAE" w:rsidP="00D61FAE">
      <w:pPr>
        <w:spacing w:after="0" w:line="240" w:lineRule="auto"/>
        <w:rPr>
          <w:rFonts w:ascii="Times New Roman" w:hAnsi="Times New Roman" w:cs="Times New Roman"/>
          <w:sz w:val="24"/>
          <w:szCs w:val="24"/>
        </w:rPr>
      </w:pPr>
    </w:p>
    <w:p w:rsidR="00D61FAE" w:rsidRDefault="00D61FAE" w:rsidP="00D61FAE">
      <w:pPr>
        <w:spacing w:after="0" w:line="240" w:lineRule="auto"/>
        <w:rPr>
          <w:rFonts w:ascii="Times New Roman" w:hAnsi="Times New Roman" w:cs="Times New Roman"/>
          <w:sz w:val="24"/>
          <w:szCs w:val="24"/>
        </w:rPr>
      </w:pPr>
    </w:p>
    <w:p w:rsidR="00274D61" w:rsidRDefault="00274D61" w:rsidP="00D61FAE">
      <w:pPr>
        <w:spacing w:after="0" w:line="240" w:lineRule="auto"/>
        <w:rPr>
          <w:rFonts w:ascii="Times New Roman" w:hAnsi="Times New Roman" w:cs="Times New Roman"/>
          <w:sz w:val="24"/>
          <w:szCs w:val="24"/>
        </w:rPr>
      </w:pPr>
    </w:p>
    <w:p w:rsidR="00923E18" w:rsidRPr="00D61FAE" w:rsidRDefault="00923E18" w:rsidP="00D61FAE">
      <w:pPr>
        <w:spacing w:after="0" w:line="240" w:lineRule="auto"/>
        <w:rPr>
          <w:rFonts w:ascii="Times New Roman" w:hAnsi="Times New Roman" w:cs="Times New Roman"/>
          <w:sz w:val="24"/>
          <w:szCs w:val="24"/>
        </w:rPr>
      </w:pPr>
    </w:p>
    <w:p w:rsidR="00775854" w:rsidRPr="00D61FAE" w:rsidRDefault="00775854" w:rsidP="00D61FAE">
      <w:pPr>
        <w:spacing w:after="0" w:line="240" w:lineRule="auto"/>
        <w:rPr>
          <w:rFonts w:ascii="Times New Roman" w:hAnsi="Times New Roman" w:cs="Times New Roman"/>
          <w:sz w:val="24"/>
          <w:szCs w:val="24"/>
        </w:rPr>
      </w:pPr>
    </w:p>
    <w:p w:rsidR="00775854" w:rsidRPr="00D61FAE" w:rsidRDefault="00775854" w:rsidP="00D61FAE">
      <w:pPr>
        <w:spacing w:after="0" w:line="240" w:lineRule="auto"/>
        <w:jc w:val="right"/>
        <w:rPr>
          <w:rFonts w:ascii="Times New Roman" w:hAnsi="Times New Roman" w:cs="Times New Roman"/>
          <w:sz w:val="24"/>
          <w:szCs w:val="24"/>
        </w:rPr>
      </w:pPr>
      <w:r w:rsidRPr="00D61FAE">
        <w:rPr>
          <w:rFonts w:ascii="Times New Roman" w:hAnsi="Times New Roman" w:cs="Times New Roman"/>
          <w:sz w:val="24"/>
          <w:szCs w:val="24"/>
        </w:rPr>
        <w:lastRenderedPageBreak/>
        <w:t xml:space="preserve">Приложение </w:t>
      </w:r>
    </w:p>
    <w:p w:rsidR="00775854" w:rsidRPr="00D61FAE" w:rsidRDefault="00775854" w:rsidP="00D61FAE">
      <w:pPr>
        <w:spacing w:after="0" w:line="240" w:lineRule="auto"/>
        <w:jc w:val="right"/>
        <w:rPr>
          <w:rFonts w:ascii="Times New Roman" w:hAnsi="Times New Roman" w:cs="Times New Roman"/>
          <w:sz w:val="24"/>
          <w:szCs w:val="24"/>
        </w:rPr>
      </w:pPr>
      <w:r w:rsidRPr="00D61FAE">
        <w:rPr>
          <w:rFonts w:ascii="Times New Roman" w:hAnsi="Times New Roman" w:cs="Times New Roman"/>
          <w:sz w:val="24"/>
          <w:szCs w:val="24"/>
        </w:rPr>
        <w:t>к постановлению</w:t>
      </w:r>
    </w:p>
    <w:p w:rsidR="00775854" w:rsidRPr="00D61FAE" w:rsidRDefault="00775854" w:rsidP="00D61FAE">
      <w:pPr>
        <w:spacing w:after="0" w:line="240" w:lineRule="auto"/>
        <w:jc w:val="right"/>
        <w:rPr>
          <w:rFonts w:ascii="Times New Roman" w:hAnsi="Times New Roman" w:cs="Times New Roman"/>
          <w:sz w:val="24"/>
          <w:szCs w:val="24"/>
        </w:rPr>
      </w:pPr>
      <w:r w:rsidRPr="00D61FAE">
        <w:rPr>
          <w:rFonts w:ascii="Times New Roman" w:hAnsi="Times New Roman" w:cs="Times New Roman"/>
          <w:sz w:val="24"/>
          <w:szCs w:val="24"/>
        </w:rPr>
        <w:t>администрации Богородского сельсовета</w:t>
      </w:r>
    </w:p>
    <w:p w:rsidR="00274D61" w:rsidRPr="00D61FAE" w:rsidRDefault="00775854" w:rsidP="00D61FAE">
      <w:pPr>
        <w:spacing w:after="0" w:line="240" w:lineRule="auto"/>
        <w:jc w:val="right"/>
        <w:rPr>
          <w:rFonts w:ascii="Times New Roman" w:hAnsi="Times New Roman" w:cs="Times New Roman"/>
          <w:sz w:val="24"/>
          <w:szCs w:val="24"/>
        </w:rPr>
      </w:pPr>
      <w:proofErr w:type="spellStart"/>
      <w:r w:rsidRPr="00D61FAE">
        <w:rPr>
          <w:rFonts w:ascii="Times New Roman" w:hAnsi="Times New Roman" w:cs="Times New Roman"/>
          <w:sz w:val="24"/>
          <w:szCs w:val="24"/>
        </w:rPr>
        <w:t>Мокшанского</w:t>
      </w:r>
      <w:proofErr w:type="spellEnd"/>
      <w:r w:rsidRPr="00D61FAE">
        <w:rPr>
          <w:rFonts w:ascii="Times New Roman" w:hAnsi="Times New Roman" w:cs="Times New Roman"/>
          <w:sz w:val="24"/>
          <w:szCs w:val="24"/>
        </w:rPr>
        <w:t xml:space="preserve"> района Пензенской области</w:t>
      </w:r>
    </w:p>
    <w:p w:rsidR="00775854" w:rsidRPr="00D61FAE" w:rsidRDefault="00775854" w:rsidP="00D61FAE">
      <w:pPr>
        <w:spacing w:after="0" w:line="240" w:lineRule="auto"/>
        <w:jc w:val="right"/>
        <w:rPr>
          <w:rFonts w:ascii="Times New Roman" w:hAnsi="Times New Roman" w:cs="Times New Roman"/>
          <w:sz w:val="24"/>
          <w:szCs w:val="24"/>
        </w:rPr>
      </w:pPr>
      <w:r w:rsidRPr="00D61FAE">
        <w:rPr>
          <w:rFonts w:ascii="Times New Roman" w:hAnsi="Times New Roman" w:cs="Times New Roman"/>
          <w:sz w:val="24"/>
          <w:szCs w:val="24"/>
        </w:rPr>
        <w:t xml:space="preserve">от </w:t>
      </w:r>
      <w:r w:rsidR="00923E18">
        <w:rPr>
          <w:rFonts w:ascii="Times New Roman" w:hAnsi="Times New Roman" w:cs="Times New Roman"/>
          <w:sz w:val="24"/>
          <w:szCs w:val="24"/>
        </w:rPr>
        <w:t>18.11.2021</w:t>
      </w:r>
      <w:r w:rsidRPr="00D61FAE">
        <w:rPr>
          <w:rFonts w:ascii="Times New Roman" w:hAnsi="Times New Roman" w:cs="Times New Roman"/>
          <w:sz w:val="24"/>
          <w:szCs w:val="24"/>
        </w:rPr>
        <w:t xml:space="preserve"> № </w:t>
      </w:r>
      <w:r w:rsidR="00923E18">
        <w:rPr>
          <w:rFonts w:ascii="Times New Roman" w:hAnsi="Times New Roman" w:cs="Times New Roman"/>
          <w:sz w:val="24"/>
          <w:szCs w:val="24"/>
        </w:rPr>
        <w:t>119</w:t>
      </w:r>
    </w:p>
    <w:p w:rsidR="00274D61" w:rsidRPr="00D61FAE" w:rsidRDefault="00274D61" w:rsidP="00D61FAE">
      <w:pPr>
        <w:spacing w:after="0" w:line="240" w:lineRule="auto"/>
        <w:rPr>
          <w:rFonts w:ascii="Times New Roman" w:hAnsi="Times New Roman" w:cs="Times New Roman"/>
          <w:sz w:val="24"/>
          <w:szCs w:val="24"/>
        </w:rPr>
      </w:pPr>
    </w:p>
    <w:p w:rsidR="00274D61" w:rsidRPr="00D61FAE" w:rsidRDefault="00274D61" w:rsidP="00D61FAE">
      <w:pPr>
        <w:spacing w:after="0" w:line="240" w:lineRule="auto"/>
        <w:jc w:val="center"/>
        <w:rPr>
          <w:rFonts w:ascii="Times New Roman" w:hAnsi="Times New Roman" w:cs="Times New Roman"/>
          <w:b/>
          <w:sz w:val="24"/>
          <w:szCs w:val="24"/>
        </w:rPr>
      </w:pPr>
      <w:bookmarkStart w:id="0" w:name="P28"/>
      <w:bookmarkEnd w:id="0"/>
      <w:r w:rsidRPr="00D61FAE">
        <w:rPr>
          <w:rFonts w:ascii="Times New Roman" w:hAnsi="Times New Roman" w:cs="Times New Roman"/>
          <w:b/>
          <w:sz w:val="24"/>
          <w:szCs w:val="24"/>
        </w:rPr>
        <w:t>ПОЛОЖЕНИЕ О КОНТРАКТНОЙ СЛУЖБЕ</w:t>
      </w:r>
    </w:p>
    <w:p w:rsidR="00274D61" w:rsidRPr="00D61FAE" w:rsidRDefault="00274D61" w:rsidP="00D61FAE">
      <w:pPr>
        <w:spacing w:after="0" w:line="240" w:lineRule="auto"/>
        <w:rPr>
          <w:rFonts w:ascii="Times New Roman" w:hAnsi="Times New Roman" w:cs="Times New Roman"/>
          <w:sz w:val="24"/>
          <w:szCs w:val="24"/>
        </w:rPr>
      </w:pP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I. Общие положения</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1.1. </w:t>
      </w:r>
      <w:proofErr w:type="gramStart"/>
      <w:r w:rsidRPr="00D61FAE">
        <w:rPr>
          <w:rFonts w:ascii="Times New Roman" w:hAnsi="Times New Roman" w:cs="Times New Roman"/>
          <w:sz w:val="24"/>
          <w:szCs w:val="24"/>
        </w:rPr>
        <w:t xml:space="preserve">Настоящее </w:t>
      </w:r>
      <w:r w:rsidR="00B74993" w:rsidRPr="00D61FAE">
        <w:rPr>
          <w:rFonts w:ascii="Times New Roman" w:hAnsi="Times New Roman" w:cs="Times New Roman"/>
          <w:sz w:val="24"/>
          <w:szCs w:val="24"/>
        </w:rPr>
        <w:t xml:space="preserve">положение </w:t>
      </w:r>
      <w:r w:rsidRPr="00D61FAE">
        <w:rPr>
          <w:rFonts w:ascii="Times New Roman" w:hAnsi="Times New Roman" w:cs="Times New Roman"/>
          <w:sz w:val="24"/>
          <w:szCs w:val="24"/>
        </w:rPr>
        <w:t xml:space="preserve">о контрактной службе (далее - Положение) устанавливает общие правила организации деятельности контрактной службы, основные полномочия контрактной службы </w:t>
      </w:r>
      <w:r w:rsidR="00B74993" w:rsidRPr="00D61FAE">
        <w:rPr>
          <w:rFonts w:ascii="Times New Roman" w:hAnsi="Times New Roman" w:cs="Times New Roman"/>
          <w:sz w:val="24"/>
          <w:szCs w:val="24"/>
        </w:rPr>
        <w:t xml:space="preserve">администрации </w:t>
      </w:r>
      <w:proofErr w:type="spellStart"/>
      <w:r w:rsidR="00B74993" w:rsidRPr="00D61FAE">
        <w:rPr>
          <w:rFonts w:ascii="Times New Roman" w:hAnsi="Times New Roman" w:cs="Times New Roman"/>
          <w:sz w:val="24"/>
          <w:szCs w:val="24"/>
        </w:rPr>
        <w:t>Богородского</w:t>
      </w:r>
      <w:proofErr w:type="spellEnd"/>
      <w:r w:rsidR="00B74993" w:rsidRPr="00D61FAE">
        <w:rPr>
          <w:rFonts w:ascii="Times New Roman" w:hAnsi="Times New Roman" w:cs="Times New Roman"/>
          <w:sz w:val="24"/>
          <w:szCs w:val="24"/>
        </w:rPr>
        <w:t xml:space="preserve"> сельсовета </w:t>
      </w:r>
      <w:proofErr w:type="spellStart"/>
      <w:r w:rsidR="00B74993" w:rsidRPr="00D61FAE">
        <w:rPr>
          <w:rFonts w:ascii="Times New Roman" w:hAnsi="Times New Roman" w:cs="Times New Roman"/>
          <w:sz w:val="24"/>
          <w:szCs w:val="24"/>
        </w:rPr>
        <w:t>Мокшанского</w:t>
      </w:r>
      <w:proofErr w:type="spellEnd"/>
      <w:r w:rsidR="00B74993" w:rsidRPr="00D61FAE">
        <w:rPr>
          <w:rFonts w:ascii="Times New Roman" w:hAnsi="Times New Roman" w:cs="Times New Roman"/>
          <w:sz w:val="24"/>
          <w:szCs w:val="24"/>
        </w:rPr>
        <w:t xml:space="preserve"> района Пензенской области</w:t>
      </w:r>
      <w:r w:rsidRPr="00D61FAE">
        <w:rPr>
          <w:rFonts w:ascii="Times New Roman" w:hAnsi="Times New Roman" w:cs="Times New Roman"/>
          <w:sz w:val="24"/>
          <w:szCs w:val="24"/>
        </w:rPr>
        <w:t xml:space="preserve"> (далее - Заказчик), руководителя и работников контрактной службы при осуществлении Заказчиком деятельности, направленной на обеспечение государственных и муниципальных нужд в соответствии с Федеральным </w:t>
      </w:r>
      <w:hyperlink r:id="rId6" w:history="1">
        <w:r w:rsidRPr="00D61FAE">
          <w:rPr>
            <w:rFonts w:ascii="Times New Roman" w:hAnsi="Times New Roman" w:cs="Times New Roman"/>
            <w:color w:val="0000FF"/>
            <w:sz w:val="24"/>
            <w:szCs w:val="24"/>
          </w:rPr>
          <w:t>законом</w:t>
        </w:r>
      </w:hyperlink>
      <w:r w:rsidRPr="00D61FAE">
        <w:rPr>
          <w:rFonts w:ascii="Times New Roman" w:hAnsi="Times New Roman" w:cs="Times New Roman"/>
          <w:sz w:val="24"/>
          <w:szCs w:val="24"/>
        </w:rPr>
        <w:t xml:space="preserve"> от 5 апреля 2013 г. N 44-ФЗ "О контрактной системе в сферезакупоктоваров</w:t>
      </w:r>
      <w:proofErr w:type="gramEnd"/>
      <w:r w:rsidRPr="00D61FAE">
        <w:rPr>
          <w:rFonts w:ascii="Times New Roman" w:hAnsi="Times New Roman" w:cs="Times New Roman"/>
          <w:sz w:val="24"/>
          <w:szCs w:val="24"/>
        </w:rPr>
        <w:t>, работ, услуг для обеспечения государственных и муниципальных нужд" (далее - Федеральный закон).</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1.2. Контрактная служба в своей деятельности руководствуется </w:t>
      </w:r>
      <w:hyperlink r:id="rId7" w:history="1">
        <w:r w:rsidRPr="00D61FAE">
          <w:rPr>
            <w:rFonts w:ascii="Times New Roman" w:hAnsi="Times New Roman" w:cs="Times New Roman"/>
            <w:color w:val="0000FF"/>
            <w:sz w:val="24"/>
            <w:szCs w:val="24"/>
          </w:rPr>
          <w:t>Конституцией</w:t>
        </w:r>
      </w:hyperlink>
      <w:r w:rsidRPr="00D61FAE">
        <w:rPr>
          <w:rFonts w:ascii="Times New Roman" w:hAnsi="Times New Roman" w:cs="Times New Roman"/>
          <w:sz w:val="24"/>
          <w:szCs w:val="24"/>
        </w:rPr>
        <w:t xml:space="preserve"> Российской Федерации, Федеральным </w:t>
      </w:r>
      <w:hyperlink r:id="rId8" w:history="1">
        <w:r w:rsidRPr="00D61FAE">
          <w:rPr>
            <w:rFonts w:ascii="Times New Roman" w:hAnsi="Times New Roman" w:cs="Times New Roman"/>
            <w:color w:val="0000FF"/>
            <w:sz w:val="24"/>
            <w:szCs w:val="24"/>
          </w:rPr>
          <w:t>законом</w:t>
        </w:r>
      </w:hyperlink>
      <w:r w:rsidRPr="00D61FAE">
        <w:rPr>
          <w:rFonts w:ascii="Times New Roman" w:hAnsi="Times New Roman" w:cs="Times New Roman"/>
          <w:sz w:val="24"/>
          <w:szCs w:val="24"/>
        </w:rPr>
        <w:t xml:space="preserve">,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Положением, иными нормативными правовыми актами Российской Федерации, а также </w:t>
      </w:r>
      <w:r w:rsidR="006408A5" w:rsidRPr="00D61FAE">
        <w:rPr>
          <w:rFonts w:ascii="Times New Roman" w:hAnsi="Times New Roman" w:cs="Times New Roman"/>
          <w:sz w:val="24"/>
          <w:szCs w:val="24"/>
        </w:rPr>
        <w:t>настоящим положением.</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1.3. Контрактная служба осуществляет свою деятельность во взаимодействии с другими подразделениями (службами) Заказчика.</w:t>
      </w:r>
    </w:p>
    <w:p w:rsidR="00D61FAE" w:rsidRDefault="00D61FAE" w:rsidP="00D61FAE">
      <w:pPr>
        <w:spacing w:after="0" w:line="240" w:lineRule="auto"/>
        <w:rPr>
          <w:rFonts w:ascii="Times New Roman" w:hAnsi="Times New Roman" w:cs="Times New Roman"/>
          <w:sz w:val="24"/>
          <w:szCs w:val="24"/>
        </w:rPr>
      </w:pP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II. Организация деятельности контрактной службы</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2.1. Функции и полномочия контрактной службы возлагаются на работников Заказчика, выполняющих функции и полномочия контрактной службы без образования отдельного структурного подразделения, состав которых утверждается Заказчиком</w:t>
      </w:r>
      <w:r w:rsidR="006408A5" w:rsidRPr="00D61FAE">
        <w:rPr>
          <w:rFonts w:ascii="Times New Roman" w:hAnsi="Times New Roman" w:cs="Times New Roman"/>
          <w:sz w:val="24"/>
          <w:szCs w:val="24"/>
        </w:rPr>
        <w:t>.</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2.2. Структура и штатная численность контрактной службы </w:t>
      </w:r>
      <w:proofErr w:type="gramStart"/>
      <w:r w:rsidRPr="00D61FAE">
        <w:rPr>
          <w:rFonts w:ascii="Times New Roman" w:hAnsi="Times New Roman" w:cs="Times New Roman"/>
          <w:sz w:val="24"/>
          <w:szCs w:val="24"/>
        </w:rPr>
        <w:t>определяются руководителем Заказчика и не может</w:t>
      </w:r>
      <w:proofErr w:type="gramEnd"/>
      <w:r w:rsidRPr="00D61FAE">
        <w:rPr>
          <w:rFonts w:ascii="Times New Roman" w:hAnsi="Times New Roman" w:cs="Times New Roman"/>
          <w:sz w:val="24"/>
          <w:szCs w:val="24"/>
        </w:rPr>
        <w:t xml:space="preserve"> составлять менее двух человек.</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2.3. Контрактную службу возглавляет руководитель, назначаемый на должность приказом руководителя Заказчика, уполномоченного лица, исполняющего его обязанности, либо уполномоченного руководителем лица.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2.4. Руководитель контрактной службы распределяет определенные разделом III Положения функции и полномочия между работниками контрактной службы.</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2.5. Работники контрактной службы должны иметь высшее образование или дополнительное профессиональ</w:t>
      </w:r>
      <w:r w:rsidR="00E9312E" w:rsidRPr="00D61FAE">
        <w:rPr>
          <w:rFonts w:ascii="Times New Roman" w:hAnsi="Times New Roman" w:cs="Times New Roman"/>
          <w:sz w:val="24"/>
          <w:szCs w:val="24"/>
        </w:rPr>
        <w:t>ное образование в сфере закупок.</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2.6. 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w:t>
      </w:r>
      <w:hyperlink r:id="rId9" w:history="1">
        <w:r w:rsidRPr="00D61FAE">
          <w:rPr>
            <w:rFonts w:ascii="Times New Roman" w:hAnsi="Times New Roman" w:cs="Times New Roman"/>
            <w:color w:val="0000FF"/>
            <w:sz w:val="24"/>
            <w:szCs w:val="24"/>
          </w:rPr>
          <w:t>главой 6</w:t>
        </w:r>
      </w:hyperlink>
      <w:r w:rsidRPr="00D61FAE">
        <w:rPr>
          <w:rFonts w:ascii="Times New Roman" w:hAnsi="Times New Roman" w:cs="Times New Roman"/>
          <w:sz w:val="24"/>
          <w:szCs w:val="24"/>
        </w:rPr>
        <w:t xml:space="preserve">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274D61" w:rsidRPr="00D61FAE" w:rsidRDefault="00274D61" w:rsidP="00D61FAE">
      <w:pPr>
        <w:spacing w:after="0" w:line="240" w:lineRule="auto"/>
        <w:rPr>
          <w:rFonts w:ascii="Times New Roman" w:hAnsi="Times New Roman" w:cs="Times New Roman"/>
          <w:sz w:val="24"/>
          <w:szCs w:val="24"/>
        </w:rPr>
      </w:pP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III. Функции и полномочия контрактной службы</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 Контрактная служба осуществляет следующие функции и полномочия:</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3.1. При планировании закупок:</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3.1.1. разрабатывает план-график, осуществляет подготовку изменений в план-график;</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3.1.2. размещает в единой информационной системе в сфере закупок (далее - единая информационная система) план-график и внесенные в него изменения;</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lastRenderedPageBreak/>
        <w:t xml:space="preserve">3.1.3. организует обязательное общественное обсуждение закупок в случаях, предусмотренных </w:t>
      </w:r>
      <w:hyperlink r:id="rId10" w:history="1">
        <w:r w:rsidRPr="00D61FAE">
          <w:rPr>
            <w:rFonts w:ascii="Times New Roman" w:hAnsi="Times New Roman" w:cs="Times New Roman"/>
            <w:color w:val="0000FF"/>
            <w:sz w:val="24"/>
            <w:szCs w:val="24"/>
          </w:rPr>
          <w:t>статьей 20</w:t>
        </w:r>
      </w:hyperlink>
      <w:r w:rsidRPr="00D61FAE">
        <w:rPr>
          <w:rFonts w:ascii="Times New Roman" w:hAnsi="Times New Roman" w:cs="Times New Roman"/>
          <w:sz w:val="24"/>
          <w:szCs w:val="24"/>
        </w:rPr>
        <w:t xml:space="preserve"> Федерального закона;</w:t>
      </w:r>
    </w:p>
    <w:p w:rsidR="00274D61" w:rsidRPr="00D61FAE" w:rsidRDefault="00274D61" w:rsidP="00D61FAE">
      <w:pPr>
        <w:spacing w:after="0" w:line="240" w:lineRule="auto"/>
        <w:rPr>
          <w:rFonts w:ascii="Times New Roman" w:hAnsi="Times New Roman" w:cs="Times New Roman"/>
          <w:sz w:val="24"/>
          <w:szCs w:val="24"/>
        </w:rPr>
      </w:pPr>
      <w:proofErr w:type="gramStart"/>
      <w:r w:rsidRPr="00D61FAE">
        <w:rPr>
          <w:rFonts w:ascii="Times New Roman" w:hAnsi="Times New Roman" w:cs="Times New Roman"/>
          <w:sz w:val="24"/>
          <w:szCs w:val="24"/>
        </w:rPr>
        <w:t>3.1.4. разрабатывает требования к закупаемым Заказчиком, его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w:t>
      </w:r>
      <w:proofErr w:type="gramEnd"/>
      <w:r w:rsidRPr="00D61FAE">
        <w:rPr>
          <w:rFonts w:ascii="Times New Roman" w:hAnsi="Times New Roman" w:cs="Times New Roman"/>
          <w:sz w:val="24"/>
          <w:szCs w:val="24"/>
        </w:rPr>
        <w:t xml:space="preserve"> со </w:t>
      </w:r>
      <w:hyperlink r:id="rId11" w:history="1">
        <w:r w:rsidRPr="00D61FAE">
          <w:rPr>
            <w:rFonts w:ascii="Times New Roman" w:hAnsi="Times New Roman" w:cs="Times New Roman"/>
            <w:color w:val="0000FF"/>
            <w:sz w:val="24"/>
            <w:szCs w:val="24"/>
          </w:rPr>
          <w:t>статьей 19</w:t>
        </w:r>
      </w:hyperlink>
      <w:r w:rsidRPr="00D61FAE">
        <w:rPr>
          <w:rFonts w:ascii="Times New Roman" w:hAnsi="Times New Roman" w:cs="Times New Roman"/>
          <w:sz w:val="24"/>
          <w:szCs w:val="24"/>
        </w:rPr>
        <w:t xml:space="preserve"> Федерального закона;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3.2. При определении поставщиков (подрядчиков, исполнителей):</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3.2.1. обеспечивает проведение закрытых способов определения поставщиков (подрядчиков, исполнителей) в случаях, установленных </w:t>
      </w:r>
      <w:hyperlink r:id="rId12" w:history="1">
        <w:r w:rsidRPr="00D61FAE">
          <w:rPr>
            <w:rFonts w:ascii="Times New Roman" w:hAnsi="Times New Roman" w:cs="Times New Roman"/>
            <w:color w:val="0000FF"/>
            <w:sz w:val="24"/>
            <w:szCs w:val="24"/>
          </w:rPr>
          <w:t>статьей 84</w:t>
        </w:r>
      </w:hyperlink>
      <w:r w:rsidRPr="00D61FAE">
        <w:rPr>
          <w:rFonts w:ascii="Times New Roman" w:hAnsi="Times New Roman" w:cs="Times New Roman"/>
          <w:sz w:val="24"/>
          <w:szCs w:val="24"/>
        </w:rPr>
        <w:t xml:space="preserve"> Федерального </w:t>
      </w:r>
      <w:proofErr w:type="gramStart"/>
      <w:r w:rsidRPr="00D61FAE">
        <w:rPr>
          <w:rFonts w:ascii="Times New Roman" w:hAnsi="Times New Roman" w:cs="Times New Roman"/>
          <w:sz w:val="24"/>
          <w:szCs w:val="24"/>
        </w:rPr>
        <w:t>закона, по согласованию</w:t>
      </w:r>
      <w:proofErr w:type="gramEnd"/>
      <w:r w:rsidRPr="00D61FAE">
        <w:rPr>
          <w:rFonts w:ascii="Times New Roman" w:hAnsi="Times New Roman" w:cs="Times New Roman"/>
          <w:sz w:val="24"/>
          <w:szCs w:val="24"/>
        </w:rPr>
        <w:t xml:space="preserve"> с федеральным органом исполнительной власти, уполномоченным Правительством Российской Федерации на осуществление данных функций;</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3.2.2. осуществляет подготовку и размещение в единой информационной системе извещений об осуществлении закупок, документации о закупках, проектов контрактов, подготовку и направление приглашений принять участие в определении поставщиков (подрядчиков, исполнителей) закрытыми способами, в том числе в электронной форме:</w:t>
      </w:r>
    </w:p>
    <w:p w:rsidR="00274D61" w:rsidRPr="00D61FAE" w:rsidRDefault="00274D61" w:rsidP="00D61FAE">
      <w:pPr>
        <w:spacing w:after="0" w:line="240" w:lineRule="auto"/>
        <w:rPr>
          <w:rFonts w:ascii="Times New Roman" w:hAnsi="Times New Roman" w:cs="Times New Roman"/>
          <w:sz w:val="24"/>
          <w:szCs w:val="24"/>
        </w:rPr>
      </w:pPr>
      <w:proofErr w:type="gramStart"/>
      <w:r w:rsidRPr="00D61FAE">
        <w:rPr>
          <w:rFonts w:ascii="Times New Roman" w:hAnsi="Times New Roman" w:cs="Times New Roman"/>
          <w:sz w:val="24"/>
          <w:szCs w:val="24"/>
        </w:rPr>
        <w:t>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roofErr w:type="gramEnd"/>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3.2.2.2. осуществляет описание объекта закупки;</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3.2.2.3. указывает в извещении об осуществлении закупки информацию, предусмотренную </w:t>
      </w:r>
      <w:hyperlink r:id="rId13" w:history="1">
        <w:r w:rsidRPr="00D61FAE">
          <w:rPr>
            <w:rFonts w:ascii="Times New Roman" w:hAnsi="Times New Roman" w:cs="Times New Roman"/>
            <w:color w:val="0000FF"/>
            <w:sz w:val="24"/>
            <w:szCs w:val="24"/>
          </w:rPr>
          <w:t>статьей 42</w:t>
        </w:r>
      </w:hyperlink>
      <w:r w:rsidRPr="00D61FAE">
        <w:rPr>
          <w:rFonts w:ascii="Times New Roman" w:hAnsi="Times New Roman" w:cs="Times New Roman"/>
          <w:sz w:val="24"/>
          <w:szCs w:val="24"/>
        </w:rPr>
        <w:t xml:space="preserve"> Федерального закона, в том числе информацию:</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hyperlink r:id="rId14" w:history="1">
        <w:r w:rsidRPr="00D61FAE">
          <w:rPr>
            <w:rFonts w:ascii="Times New Roman" w:hAnsi="Times New Roman" w:cs="Times New Roman"/>
            <w:color w:val="0000FF"/>
            <w:sz w:val="24"/>
            <w:szCs w:val="24"/>
          </w:rPr>
          <w:t>статьей 14</w:t>
        </w:r>
      </w:hyperlink>
      <w:r w:rsidRPr="00D61FAE">
        <w:rPr>
          <w:rFonts w:ascii="Times New Roman" w:hAnsi="Times New Roman" w:cs="Times New Roman"/>
          <w:sz w:val="24"/>
          <w:szCs w:val="24"/>
        </w:rPr>
        <w:t xml:space="preserve"> Федерального закона;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об ограничении участия в определении поставщика (подрядчика, исполнителя), установленном в соответствии со </w:t>
      </w:r>
      <w:hyperlink r:id="rId15" w:history="1">
        <w:r w:rsidRPr="00D61FAE">
          <w:rPr>
            <w:rFonts w:ascii="Times New Roman" w:hAnsi="Times New Roman" w:cs="Times New Roman"/>
            <w:color w:val="0000FF"/>
            <w:sz w:val="24"/>
            <w:szCs w:val="24"/>
          </w:rPr>
          <w:t>статьей 30</w:t>
        </w:r>
      </w:hyperlink>
      <w:r w:rsidRPr="00D61FAE">
        <w:rPr>
          <w:rFonts w:ascii="Times New Roman" w:hAnsi="Times New Roman" w:cs="Times New Roman"/>
          <w:sz w:val="24"/>
          <w:szCs w:val="24"/>
        </w:rPr>
        <w:t xml:space="preserve"> Федерального закона (при необходимости);</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о преимуществах, предоставляемых в соответствии со </w:t>
      </w:r>
      <w:hyperlink r:id="rId16" w:history="1">
        <w:r w:rsidRPr="00D61FAE">
          <w:rPr>
            <w:rFonts w:ascii="Times New Roman" w:hAnsi="Times New Roman" w:cs="Times New Roman"/>
            <w:color w:val="0000FF"/>
            <w:sz w:val="24"/>
            <w:szCs w:val="24"/>
          </w:rPr>
          <w:t>статьями 28</w:t>
        </w:r>
      </w:hyperlink>
      <w:r w:rsidRPr="00D61FAE">
        <w:rPr>
          <w:rFonts w:ascii="Times New Roman" w:hAnsi="Times New Roman" w:cs="Times New Roman"/>
          <w:sz w:val="24"/>
          <w:szCs w:val="24"/>
        </w:rPr>
        <w:t xml:space="preserve">, </w:t>
      </w:r>
      <w:hyperlink r:id="rId17" w:history="1">
        <w:r w:rsidRPr="00D61FAE">
          <w:rPr>
            <w:rFonts w:ascii="Times New Roman" w:hAnsi="Times New Roman" w:cs="Times New Roman"/>
            <w:color w:val="0000FF"/>
            <w:sz w:val="24"/>
            <w:szCs w:val="24"/>
          </w:rPr>
          <w:t>29</w:t>
        </w:r>
      </w:hyperlink>
      <w:r w:rsidRPr="00D61FAE">
        <w:rPr>
          <w:rFonts w:ascii="Times New Roman" w:hAnsi="Times New Roman" w:cs="Times New Roman"/>
          <w:sz w:val="24"/>
          <w:szCs w:val="24"/>
        </w:rPr>
        <w:t xml:space="preserve"> Федерального закона;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3.2.3. осуществляет подготовку и размещение в единой информационной системе разъяснений положений документации о закупке;</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3.2.5. осуществляет оформление и размещение в единой информационной системе протоколов определения поставщика (подрядчика, исполнителя);</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3.2.6. осуществляет организационно-техническое обеспечение деятельности комиссии по осуществлению закупок;</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3.2.7. осуществляет привлечение экспертов, экспертных организаций в случаях, установленных </w:t>
      </w:r>
      <w:hyperlink r:id="rId18" w:history="1">
        <w:r w:rsidRPr="00D61FAE">
          <w:rPr>
            <w:rFonts w:ascii="Times New Roman" w:hAnsi="Times New Roman" w:cs="Times New Roman"/>
            <w:color w:val="0000FF"/>
            <w:sz w:val="24"/>
            <w:szCs w:val="24"/>
          </w:rPr>
          <w:t>статьей 41</w:t>
        </w:r>
      </w:hyperlink>
      <w:r w:rsidRPr="00D61FAE">
        <w:rPr>
          <w:rFonts w:ascii="Times New Roman" w:hAnsi="Times New Roman" w:cs="Times New Roman"/>
          <w:sz w:val="24"/>
          <w:szCs w:val="24"/>
        </w:rPr>
        <w:t xml:space="preserve"> Федерального закона.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3.3. При заключении контрактов:</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lastRenderedPageBreak/>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3.3.2. осуществляет рассмотрение протокола разногласий при наличии разногласий по проекту контракта;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3.3.3. осуществляет рассмотрение банковской гарантии, представленной в качестве обеспечения исполнения контракта;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3.3.5. осуществляет подготовку и направление в контрольный орган в сфере закупок предусмотренного </w:t>
      </w:r>
      <w:hyperlink r:id="rId19" w:history="1">
        <w:r w:rsidRPr="00D61FAE">
          <w:rPr>
            <w:rFonts w:ascii="Times New Roman" w:hAnsi="Times New Roman" w:cs="Times New Roman"/>
            <w:color w:val="0000FF"/>
            <w:sz w:val="24"/>
            <w:szCs w:val="24"/>
          </w:rPr>
          <w:t>частью 6 статьи 93</w:t>
        </w:r>
      </w:hyperlink>
      <w:r w:rsidRPr="00D61FAE">
        <w:rPr>
          <w:rFonts w:ascii="Times New Roman" w:hAnsi="Times New Roman" w:cs="Times New Roman"/>
          <w:sz w:val="24"/>
          <w:szCs w:val="24"/>
        </w:rPr>
        <w:t xml:space="preserve"> Федерального закона обращения Заказчика о согласовании заключения контракта с единственным поставщиком (подрядчиком, исполнителем);</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w:t>
      </w:r>
      <w:hyperlink r:id="rId20" w:history="1">
        <w:r w:rsidRPr="00D61FAE">
          <w:rPr>
            <w:rFonts w:ascii="Times New Roman" w:hAnsi="Times New Roman" w:cs="Times New Roman"/>
            <w:color w:val="0000FF"/>
            <w:sz w:val="24"/>
            <w:szCs w:val="24"/>
          </w:rPr>
          <w:t>частью 2 статьи 93</w:t>
        </w:r>
      </w:hyperlink>
      <w:r w:rsidRPr="00D61FAE">
        <w:rPr>
          <w:rFonts w:ascii="Times New Roman" w:hAnsi="Times New Roman" w:cs="Times New Roman"/>
          <w:sz w:val="24"/>
          <w:szCs w:val="24"/>
        </w:rPr>
        <w:t xml:space="preserve"> Федерального закона;</w:t>
      </w:r>
    </w:p>
    <w:p w:rsidR="00274D61" w:rsidRPr="00D61FAE" w:rsidRDefault="00274D61" w:rsidP="00D61FAE">
      <w:pPr>
        <w:spacing w:after="0" w:line="240" w:lineRule="auto"/>
        <w:rPr>
          <w:rFonts w:ascii="Times New Roman" w:hAnsi="Times New Roman" w:cs="Times New Roman"/>
          <w:sz w:val="24"/>
          <w:szCs w:val="24"/>
        </w:rPr>
      </w:pPr>
      <w:proofErr w:type="gramStart"/>
      <w:r w:rsidRPr="00D61FAE">
        <w:rPr>
          <w:rFonts w:ascii="Times New Roman" w:hAnsi="Times New Roman" w:cs="Times New Roman"/>
          <w:sz w:val="24"/>
          <w:szCs w:val="24"/>
        </w:rPr>
        <w:t xml:space="preserve">3.3.7. осуществляет обеспечение хранения протоколов, составленных в ходе проведения конкурса, заявок на участие в конкурсе, конкурсной документации, изменений, внесенных в конкурсную документацию, разъяснений положений конкурсной документации и аудиозаписи вскрытия конвертов с заявками на участие в конкурсе в соответствии со </w:t>
      </w:r>
      <w:hyperlink r:id="rId21" w:history="1">
        <w:r w:rsidRPr="00D61FAE">
          <w:rPr>
            <w:rFonts w:ascii="Times New Roman" w:hAnsi="Times New Roman" w:cs="Times New Roman"/>
            <w:color w:val="0000FF"/>
            <w:sz w:val="24"/>
            <w:szCs w:val="24"/>
          </w:rPr>
          <w:t>статьей 53</w:t>
        </w:r>
      </w:hyperlink>
      <w:r w:rsidRPr="00D61FAE">
        <w:rPr>
          <w:rFonts w:ascii="Times New Roman" w:hAnsi="Times New Roman" w:cs="Times New Roman"/>
          <w:sz w:val="24"/>
          <w:szCs w:val="24"/>
        </w:rPr>
        <w:t xml:space="preserve"> Федерального закона, а также протоколов рассмотрения заявок на участие в закрытом аукционе, протоколов закрытого аукциона, заявок на участие взакрытом</w:t>
      </w:r>
      <w:proofErr w:type="gramEnd"/>
      <w:r w:rsidRPr="00D61FAE">
        <w:rPr>
          <w:rFonts w:ascii="Times New Roman" w:hAnsi="Times New Roman" w:cs="Times New Roman"/>
          <w:sz w:val="24"/>
          <w:szCs w:val="24"/>
        </w:rPr>
        <w:t xml:space="preserve"> </w:t>
      </w:r>
      <w:proofErr w:type="gramStart"/>
      <w:r w:rsidRPr="00D61FAE">
        <w:rPr>
          <w:rFonts w:ascii="Times New Roman" w:hAnsi="Times New Roman" w:cs="Times New Roman"/>
          <w:sz w:val="24"/>
          <w:szCs w:val="24"/>
        </w:rPr>
        <w:t>аукционе</w:t>
      </w:r>
      <w:proofErr w:type="gramEnd"/>
      <w:r w:rsidRPr="00D61FAE">
        <w:rPr>
          <w:rFonts w:ascii="Times New Roman" w:hAnsi="Times New Roman" w:cs="Times New Roman"/>
          <w:sz w:val="24"/>
          <w:szCs w:val="24"/>
        </w:rPr>
        <w:t xml:space="preserve">, 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w:t>
      </w:r>
      <w:hyperlink r:id="rId22" w:history="1">
        <w:r w:rsidRPr="00D61FAE">
          <w:rPr>
            <w:rFonts w:ascii="Times New Roman" w:hAnsi="Times New Roman" w:cs="Times New Roman"/>
            <w:color w:val="0000FF"/>
            <w:sz w:val="24"/>
            <w:szCs w:val="24"/>
          </w:rPr>
          <w:t>статьей 90</w:t>
        </w:r>
      </w:hyperlink>
      <w:r w:rsidRPr="00D61FAE">
        <w:rPr>
          <w:rFonts w:ascii="Times New Roman" w:hAnsi="Times New Roman" w:cs="Times New Roman"/>
          <w:sz w:val="24"/>
          <w:szCs w:val="24"/>
        </w:rPr>
        <w:t xml:space="preserve"> Федерального закона;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3.3.8. обеспечивает заключение контракта с участником закупки, в том </w:t>
      </w:r>
      <w:proofErr w:type="gramStart"/>
      <w:r w:rsidRPr="00D61FAE">
        <w:rPr>
          <w:rFonts w:ascii="Times New Roman" w:hAnsi="Times New Roman" w:cs="Times New Roman"/>
          <w:sz w:val="24"/>
          <w:szCs w:val="24"/>
        </w:rPr>
        <w:t>числе</w:t>
      </w:r>
      <w:proofErr w:type="gramEnd"/>
      <w:r w:rsidRPr="00D61FAE">
        <w:rPr>
          <w:rFonts w:ascii="Times New Roman" w:hAnsi="Times New Roman" w:cs="Times New Roman"/>
          <w:sz w:val="24"/>
          <w:szCs w:val="24"/>
        </w:rPr>
        <w:t xml:space="preserve"> с которым заключается контракт в случае уклонения победителя определения (поставщика (подрядчика, исполнителя) от заключения контракта;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3.4. При исполнении, изменении, расторжении контракта: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3.4.1. осуществляет рассмотрение банковской гарантии, представленной в качестве обеспечения гарантийного обязательства;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3.4.2. обеспечивает исполнение условий контракта в части выплаты аванса (если контрактом предусмотрена выплата аванса);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lastRenderedPageBreak/>
        <w:t>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274D61" w:rsidRPr="00D61FAE" w:rsidRDefault="00274D61" w:rsidP="00D61FAE">
      <w:pPr>
        <w:spacing w:after="0" w:line="240" w:lineRule="auto"/>
        <w:rPr>
          <w:rFonts w:ascii="Times New Roman" w:hAnsi="Times New Roman" w:cs="Times New Roman"/>
          <w:sz w:val="24"/>
          <w:szCs w:val="24"/>
        </w:rPr>
      </w:pPr>
      <w:proofErr w:type="gramStart"/>
      <w:r w:rsidRPr="00D61FAE">
        <w:rPr>
          <w:rFonts w:ascii="Times New Roman" w:hAnsi="Times New Roman" w:cs="Times New Roman"/>
          <w:sz w:val="24"/>
          <w:szCs w:val="24"/>
        </w:rPr>
        <w:t xml:space="preserve">3.4.6. взаимодействует с поставщиком (подрядчиком, исполнителем) при изменении, расторжении контракта в соответствии со </w:t>
      </w:r>
      <w:hyperlink r:id="rId23" w:history="1">
        <w:r w:rsidRPr="00D61FAE">
          <w:rPr>
            <w:rFonts w:ascii="Times New Roman" w:hAnsi="Times New Roman" w:cs="Times New Roman"/>
            <w:color w:val="0000FF"/>
            <w:sz w:val="24"/>
            <w:szCs w:val="24"/>
          </w:rPr>
          <w:t>статьей 95</w:t>
        </w:r>
      </w:hyperlink>
      <w:r w:rsidRPr="00D61FAE">
        <w:rPr>
          <w:rFonts w:ascii="Times New Roman" w:hAnsi="Times New Roman" w:cs="Times New Roman"/>
          <w:sz w:val="24"/>
          <w:szCs w:val="24"/>
        </w:rPr>
        <w:t xml:space="preserve">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w:t>
      </w:r>
      <w:proofErr w:type="gramEnd"/>
      <w:r w:rsidRPr="00D61FAE">
        <w:rPr>
          <w:rFonts w:ascii="Times New Roman" w:hAnsi="Times New Roman" w:cs="Times New Roman"/>
          <w:sz w:val="24"/>
          <w:szCs w:val="24"/>
        </w:rPr>
        <w:t xml:space="preserve"> ненадлежащего исполнения поставщиком (подрядчиком, исполнителем) обязательств, предусмотренных контрактом, </w:t>
      </w:r>
      <w:proofErr w:type="gramStart"/>
      <w:r w:rsidRPr="00D61FAE">
        <w:rPr>
          <w:rFonts w:ascii="Times New Roman" w:hAnsi="Times New Roman" w:cs="Times New Roman"/>
          <w:sz w:val="24"/>
          <w:szCs w:val="24"/>
        </w:rPr>
        <w:t>совершении</w:t>
      </w:r>
      <w:proofErr w:type="gramEnd"/>
      <w:r w:rsidRPr="00D61FAE">
        <w:rPr>
          <w:rFonts w:ascii="Times New Roman" w:hAnsi="Times New Roman" w:cs="Times New Roman"/>
          <w:sz w:val="24"/>
          <w:szCs w:val="24"/>
        </w:rPr>
        <w:t xml:space="preserve"> иных действий в случае нарушения поставщиком (подрядчиком, исполнителем) или заказчиком условий контракта;</w:t>
      </w:r>
    </w:p>
    <w:p w:rsidR="00274D61" w:rsidRPr="00D61FAE" w:rsidRDefault="00274D61" w:rsidP="00D61FAE">
      <w:pPr>
        <w:spacing w:after="0" w:line="240" w:lineRule="auto"/>
        <w:rPr>
          <w:rFonts w:ascii="Times New Roman" w:hAnsi="Times New Roman" w:cs="Times New Roman"/>
          <w:sz w:val="24"/>
          <w:szCs w:val="24"/>
        </w:rPr>
      </w:pPr>
      <w:proofErr w:type="gramStart"/>
      <w:r w:rsidRPr="00D61FAE">
        <w:rPr>
          <w:rFonts w:ascii="Times New Roman" w:hAnsi="Times New Roman" w:cs="Times New Roman"/>
          <w:sz w:val="24"/>
          <w:szCs w:val="24"/>
        </w:rPr>
        <w:t xml:space="preserve">3.4.7. направляет в порядке, предусмотренном </w:t>
      </w:r>
      <w:hyperlink r:id="rId24" w:history="1">
        <w:r w:rsidRPr="00D61FAE">
          <w:rPr>
            <w:rFonts w:ascii="Times New Roman" w:hAnsi="Times New Roman" w:cs="Times New Roman"/>
            <w:color w:val="0000FF"/>
            <w:sz w:val="24"/>
            <w:szCs w:val="24"/>
          </w:rPr>
          <w:t>статьей 104</w:t>
        </w:r>
      </w:hyperlink>
      <w:r w:rsidRPr="00D61FAE">
        <w:rPr>
          <w:rFonts w:ascii="Times New Roman" w:hAnsi="Times New Roman" w:cs="Times New Roman"/>
          <w:sz w:val="24"/>
          <w:szCs w:val="24"/>
        </w:rPr>
        <w:t xml:space="preserve">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274D61" w:rsidRPr="00D61FAE" w:rsidRDefault="00274D61" w:rsidP="00D61FAE">
      <w:pPr>
        <w:spacing w:after="0" w:line="240" w:lineRule="auto"/>
        <w:rPr>
          <w:rFonts w:ascii="Times New Roman" w:hAnsi="Times New Roman" w:cs="Times New Roman"/>
          <w:sz w:val="24"/>
          <w:szCs w:val="24"/>
        </w:rPr>
      </w:pPr>
      <w:proofErr w:type="gramStart"/>
      <w:r w:rsidRPr="00D61FAE">
        <w:rPr>
          <w:rFonts w:ascii="Times New Roman" w:hAnsi="Times New Roman" w:cs="Times New Roman"/>
          <w:sz w:val="24"/>
          <w:szCs w:val="24"/>
        </w:rPr>
        <w:t xml:space="preserve">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w:t>
      </w:r>
      <w:hyperlink r:id="rId25" w:history="1">
        <w:r w:rsidRPr="00D61FAE">
          <w:rPr>
            <w:rFonts w:ascii="Times New Roman" w:hAnsi="Times New Roman" w:cs="Times New Roman"/>
            <w:color w:val="0000FF"/>
            <w:sz w:val="24"/>
            <w:szCs w:val="24"/>
          </w:rPr>
          <w:t>частью 27 статьи 34</w:t>
        </w:r>
      </w:hyperlink>
      <w:r w:rsidRPr="00D61FAE">
        <w:rPr>
          <w:rFonts w:ascii="Times New Roman" w:hAnsi="Times New Roman" w:cs="Times New Roman"/>
          <w:sz w:val="24"/>
          <w:szCs w:val="24"/>
        </w:rPr>
        <w:t xml:space="preserve"> Федерального закона;</w:t>
      </w:r>
      <w:proofErr w:type="gramEnd"/>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3.4.9. обеспечивает одностороннее расторжение контракта в порядке, предусмотренном </w:t>
      </w:r>
      <w:hyperlink r:id="rId26" w:history="1">
        <w:r w:rsidRPr="00D61FAE">
          <w:rPr>
            <w:rFonts w:ascii="Times New Roman" w:hAnsi="Times New Roman" w:cs="Times New Roman"/>
            <w:color w:val="0000FF"/>
            <w:sz w:val="24"/>
            <w:szCs w:val="24"/>
          </w:rPr>
          <w:t>статьей 95</w:t>
        </w:r>
      </w:hyperlink>
      <w:r w:rsidRPr="00D61FAE">
        <w:rPr>
          <w:rFonts w:ascii="Times New Roman" w:hAnsi="Times New Roman" w:cs="Times New Roman"/>
          <w:sz w:val="24"/>
          <w:szCs w:val="24"/>
        </w:rPr>
        <w:t xml:space="preserve"> Федерального закона.</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 xml:space="preserve">3.5. осуществляет иные функции и полномочия, предусмотренные Федеральным </w:t>
      </w:r>
      <w:hyperlink r:id="rId27" w:history="1">
        <w:r w:rsidRPr="00D61FAE">
          <w:rPr>
            <w:rFonts w:ascii="Times New Roman" w:hAnsi="Times New Roman" w:cs="Times New Roman"/>
            <w:color w:val="0000FF"/>
            <w:sz w:val="24"/>
            <w:szCs w:val="24"/>
          </w:rPr>
          <w:t>законом</w:t>
        </w:r>
      </w:hyperlink>
      <w:r w:rsidRPr="00D61FAE">
        <w:rPr>
          <w:rFonts w:ascii="Times New Roman" w:hAnsi="Times New Roman" w:cs="Times New Roman"/>
          <w:sz w:val="24"/>
          <w:szCs w:val="24"/>
        </w:rPr>
        <w:t>, в том числе:</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274D61" w:rsidRPr="00D61FAE" w:rsidRDefault="00274D61"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274D61" w:rsidRPr="00D61FAE" w:rsidRDefault="00274D61" w:rsidP="00D61FAE">
      <w:pPr>
        <w:spacing w:after="0" w:line="240" w:lineRule="auto"/>
        <w:rPr>
          <w:rFonts w:ascii="Times New Roman" w:hAnsi="Times New Roman" w:cs="Times New Roman"/>
          <w:sz w:val="24"/>
          <w:szCs w:val="24"/>
        </w:rPr>
      </w:pPr>
      <w:proofErr w:type="gramStart"/>
      <w:r w:rsidRPr="00D61FAE">
        <w:rPr>
          <w:rFonts w:ascii="Times New Roman" w:hAnsi="Times New Roman" w:cs="Times New Roman"/>
          <w:sz w:val="24"/>
          <w:szCs w:val="24"/>
        </w:rPr>
        <w:t>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w:t>
      </w:r>
      <w:proofErr w:type="gramEnd"/>
      <w:r w:rsidRPr="00D61FAE">
        <w:rPr>
          <w:rFonts w:ascii="Times New Roman" w:hAnsi="Times New Roman" w:cs="Times New Roman"/>
          <w:sz w:val="24"/>
          <w:szCs w:val="24"/>
        </w:rPr>
        <w:t xml:space="preserve"> интересы участника закупки, а также осуществляет подготовку материалов в рамках </w:t>
      </w:r>
      <w:proofErr w:type="spellStart"/>
      <w:r w:rsidRPr="00D61FAE">
        <w:rPr>
          <w:rFonts w:ascii="Times New Roman" w:hAnsi="Times New Roman" w:cs="Times New Roman"/>
          <w:sz w:val="24"/>
          <w:szCs w:val="24"/>
        </w:rPr>
        <w:t>претензионно-исковой</w:t>
      </w:r>
      <w:proofErr w:type="spellEnd"/>
      <w:r w:rsidRPr="00D61FAE">
        <w:rPr>
          <w:rFonts w:ascii="Times New Roman" w:hAnsi="Times New Roman" w:cs="Times New Roman"/>
          <w:sz w:val="24"/>
          <w:szCs w:val="24"/>
        </w:rPr>
        <w:t xml:space="preserve"> работы;</w:t>
      </w:r>
    </w:p>
    <w:p w:rsidR="00274D61" w:rsidRPr="00D61FAE" w:rsidRDefault="00E9312E" w:rsidP="00D61FAE">
      <w:pPr>
        <w:spacing w:after="0" w:line="240" w:lineRule="auto"/>
        <w:rPr>
          <w:rFonts w:ascii="Times New Roman" w:hAnsi="Times New Roman" w:cs="Times New Roman"/>
          <w:sz w:val="24"/>
          <w:szCs w:val="24"/>
        </w:rPr>
      </w:pPr>
      <w:r w:rsidRPr="00D61FAE">
        <w:rPr>
          <w:rFonts w:ascii="Times New Roman" w:hAnsi="Times New Roman" w:cs="Times New Roman"/>
          <w:sz w:val="24"/>
          <w:szCs w:val="24"/>
        </w:rPr>
        <w:t>3.5.4</w:t>
      </w:r>
      <w:r w:rsidR="00274D61" w:rsidRPr="00D61FAE">
        <w:rPr>
          <w:rFonts w:ascii="Times New Roman" w:hAnsi="Times New Roman" w:cs="Times New Roman"/>
          <w:sz w:val="24"/>
          <w:szCs w:val="24"/>
        </w:rPr>
        <w:t xml:space="preserve">. при централизации закупок в соответствии со </w:t>
      </w:r>
      <w:hyperlink r:id="rId28" w:history="1">
        <w:r w:rsidR="00274D61" w:rsidRPr="00D61FAE">
          <w:rPr>
            <w:rFonts w:ascii="Times New Roman" w:hAnsi="Times New Roman" w:cs="Times New Roman"/>
            <w:color w:val="0000FF"/>
            <w:sz w:val="24"/>
            <w:szCs w:val="24"/>
          </w:rPr>
          <w:t>статьей 26</w:t>
        </w:r>
      </w:hyperlink>
      <w:r w:rsidR="00274D61" w:rsidRPr="00D61FAE">
        <w:rPr>
          <w:rFonts w:ascii="Times New Roman" w:hAnsi="Times New Roman" w:cs="Times New Roman"/>
          <w:sz w:val="24"/>
          <w:szCs w:val="24"/>
        </w:rPr>
        <w:t xml:space="preserve"> Федерального закона осуществляет предусмотренные Федеральным </w:t>
      </w:r>
      <w:hyperlink r:id="rId29" w:history="1">
        <w:r w:rsidR="00274D61" w:rsidRPr="00D61FAE">
          <w:rPr>
            <w:rFonts w:ascii="Times New Roman" w:hAnsi="Times New Roman" w:cs="Times New Roman"/>
            <w:color w:val="0000FF"/>
            <w:sz w:val="24"/>
            <w:szCs w:val="24"/>
          </w:rPr>
          <w:t>законом</w:t>
        </w:r>
      </w:hyperlink>
      <w:r w:rsidR="00274D61" w:rsidRPr="00D61FAE">
        <w:rPr>
          <w:rFonts w:ascii="Times New Roman" w:hAnsi="Times New Roman" w:cs="Times New Roman"/>
          <w:sz w:val="24"/>
          <w:szCs w:val="24"/>
        </w:rPr>
        <w:t xml:space="preserve">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bookmarkStart w:id="1" w:name="_GoBack"/>
      <w:bookmarkEnd w:id="1"/>
    </w:p>
    <w:sectPr w:rsidR="00274D61" w:rsidRPr="00D61FAE" w:rsidSect="000160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4D61"/>
    <w:rsid w:val="00274D61"/>
    <w:rsid w:val="004A5D9A"/>
    <w:rsid w:val="00534570"/>
    <w:rsid w:val="005D763F"/>
    <w:rsid w:val="006408A5"/>
    <w:rsid w:val="00775854"/>
    <w:rsid w:val="00923E18"/>
    <w:rsid w:val="00B74993"/>
    <w:rsid w:val="00BC2BA5"/>
    <w:rsid w:val="00BF5E8A"/>
    <w:rsid w:val="00CE00CD"/>
    <w:rsid w:val="00D61FAE"/>
    <w:rsid w:val="00E931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D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4D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74D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74D6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23E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3E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4D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74D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74D6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5007CD0ACBDEDB8847CFD4F34645A0AEE8F5FC4D0DE7CF8A7E90530D6B2E7D1911AFD818F4B86A0AAA85C1301FM4H" TargetMode="External"/><Relationship Id="rId13" Type="http://schemas.openxmlformats.org/officeDocument/2006/relationships/hyperlink" Target="consultantplus://offline/ref=6C5007CD0ACBDEDB8847CFD4F34645A0AEE8F5FC4D0DE7CF8A7E90530D6B2E7D0B11F7D419F3A26203BFD39076A084B59E52912B2BF28E131FMFH" TargetMode="External"/><Relationship Id="rId18" Type="http://schemas.openxmlformats.org/officeDocument/2006/relationships/hyperlink" Target="consultantplus://offline/ref=6C5007CD0ACBDEDB8847CFD4F34645A0AEE8F5FC4D0DE7CF8A7E90530D6B2E7D0B11F7D419F3A26308BFD39076A084B59E52912B2BF28E131FMFH" TargetMode="External"/><Relationship Id="rId26" Type="http://schemas.openxmlformats.org/officeDocument/2006/relationships/hyperlink" Target="consultantplus://offline/ref=6C5007CD0ACBDEDB8847CFD4F34645A0AEE8F5FC4D0DE7CF8A7E90530D6B2E7D0B11F7D419F2A56B02BFD39076A084B59E52912B2BF28E131FMFH" TargetMode="External"/><Relationship Id="rId3" Type="http://schemas.openxmlformats.org/officeDocument/2006/relationships/webSettings" Target="webSettings.xml"/><Relationship Id="rId21" Type="http://schemas.openxmlformats.org/officeDocument/2006/relationships/hyperlink" Target="consultantplus://offline/ref=6C5007CD0ACBDEDB8847CFD4F34645A0AEE8F5FC4D0DE7CF8A7E90530D6B2E7D0B11F7D419F3A06D0ABFD39076A084B59E52912B2BF28E131FMFH" TargetMode="External"/><Relationship Id="rId7" Type="http://schemas.openxmlformats.org/officeDocument/2006/relationships/hyperlink" Target="consultantplus://offline/ref=6C5007CD0ACBDEDB8847CFD4F34645A0AFE8FBFC4652B0CDDB2B9E56053B746D1D58FBD207F2A77509B4851CM0H" TargetMode="External"/><Relationship Id="rId12" Type="http://schemas.openxmlformats.org/officeDocument/2006/relationships/hyperlink" Target="consultantplus://offline/ref=6C5007CD0ACBDEDB8847CFD4F34645A0AEE8F5FC4D0DE7CF8A7E90530D6B2E7D0B11F7D419F2A7680CBFD39076A084B59E52912B2BF28E131FMFH" TargetMode="External"/><Relationship Id="rId17" Type="http://schemas.openxmlformats.org/officeDocument/2006/relationships/hyperlink" Target="consultantplus://offline/ref=6C5007CD0ACBDEDB8847CFD4F34645A0AEE8F5FC4D0DE7CF8A7E90530D6B2E7D0B11F7D419F3A56909BFD39076A084B59E52912B2BF28E131FMFH" TargetMode="External"/><Relationship Id="rId25" Type="http://schemas.openxmlformats.org/officeDocument/2006/relationships/hyperlink" Target="consultantplus://offline/ref=6C5007CD0ACBDEDB8847CFD4F34645A0AEE8F5FC4D0DE7CF8A7E90530D6B2E7D0B11F7D41BF2A6605FE5C3943FF48EAA984D8E2835F218MFH" TargetMode="External"/><Relationship Id="rId2" Type="http://schemas.openxmlformats.org/officeDocument/2006/relationships/settings" Target="settings.xml"/><Relationship Id="rId16" Type="http://schemas.openxmlformats.org/officeDocument/2006/relationships/hyperlink" Target="consultantplus://offline/ref=6C5007CD0ACBDEDB8847CFD4F34645A0AEE8F5FC4D0DE7CF8A7E90530D6B2E7D0B11F7D419F3A56A02BFD39076A084B59E52912B2BF28E131FMFH" TargetMode="External"/><Relationship Id="rId20" Type="http://schemas.openxmlformats.org/officeDocument/2006/relationships/hyperlink" Target="consultantplus://offline/ref=6C5007CD0ACBDEDB8847CFD4F34645A0AEE8F5FC4D0DE7CF8A7E90530D6B2E7D0B11F7D41AF7AE605FE5C3943FF48EAA984D8E2835F218MFH" TargetMode="External"/><Relationship Id="rId29" Type="http://schemas.openxmlformats.org/officeDocument/2006/relationships/hyperlink" Target="consultantplus://offline/ref=6C5007CD0ACBDEDB8847CFD4F34645A0AEE8F5FC4D0DE7CF8A7E90530D6B2E7D1911AFD818F4B86A0AAA85C1301FM4H" TargetMode="External"/><Relationship Id="rId1" Type="http://schemas.openxmlformats.org/officeDocument/2006/relationships/styles" Target="styles.xml"/><Relationship Id="rId6" Type="http://schemas.openxmlformats.org/officeDocument/2006/relationships/hyperlink" Target="consultantplus://offline/ref=6C5007CD0ACBDEDB8847CFD4F34645A0AEE8F5FC4D0DE7CF8A7E90530D6B2E7D0B11F7D419F3A26E0DBFD39076A084B59E52912B2BF28E131FMFH" TargetMode="External"/><Relationship Id="rId11" Type="http://schemas.openxmlformats.org/officeDocument/2006/relationships/hyperlink" Target="consultantplus://offline/ref=6C5007CD0ACBDEDB8847CFD4F34645A0AEE8F5FC4D0DE7CF8A7E90530D6B2E7D0B11F7D419F3A76C08BFD39076A084B59E52912B2BF28E131FMFH" TargetMode="External"/><Relationship Id="rId24" Type="http://schemas.openxmlformats.org/officeDocument/2006/relationships/hyperlink" Target="consultantplus://offline/ref=6C5007CD0ACBDEDB8847CFD4F34645A0AEE8F5FC4D0DE7CF8A7E90530D6B2E7D0B11F7D419F2A2620CBFD39076A084B59E52912B2BF28E131FMFH" TargetMode="External"/><Relationship Id="rId32" Type="http://schemas.microsoft.com/office/2007/relationships/stylesWithEffects" Target="stylesWithEffects.xml"/><Relationship Id="rId5" Type="http://schemas.openxmlformats.org/officeDocument/2006/relationships/hyperlink" Target="consultantplus://offline/ref=6C5007CD0ACBDEDB8847CFD4F34645A0AEE8F5FC4D0DE7CF8A7E90530D6B2E7D0B11F7D419F3A26E0DBFD39076A084B59E52912B2BF28E131FMFH" TargetMode="External"/><Relationship Id="rId15" Type="http://schemas.openxmlformats.org/officeDocument/2006/relationships/hyperlink" Target="consultantplus://offline/ref=6C5007CD0ACBDEDB8847CFD4F34645A0AEE8F5FC4D0DE7CF8A7E90530D6B2E7D0B11F7D419F3A5690DBFD39076A084B59E52912B2BF28E131FMFH" TargetMode="External"/><Relationship Id="rId23" Type="http://schemas.openxmlformats.org/officeDocument/2006/relationships/hyperlink" Target="consultantplus://offline/ref=6C5007CD0ACBDEDB8847CFD4F34645A0AEE8F5FC4D0DE7CF8A7E90530D6B2E7D0B11F7D419F2A56B02BFD39076A084B59E52912B2BF28E131FMFH" TargetMode="External"/><Relationship Id="rId28" Type="http://schemas.openxmlformats.org/officeDocument/2006/relationships/hyperlink" Target="consultantplus://offline/ref=6C5007CD0ACBDEDB8847CFD4F34645A0AEE8F5FC4D0DE7CF8A7E90530D6B2E7D0B11F7D419F3A4620BBFD39076A084B59E52912B2BF28E131FMFH" TargetMode="External"/><Relationship Id="rId10" Type="http://schemas.openxmlformats.org/officeDocument/2006/relationships/hyperlink" Target="consultantplus://offline/ref=6C5007CD0ACBDEDB8847CFD4F34645A0AEE8F5FC4D0DE7CF8A7E90530D6B2E7D0B11F7D419F3A7630FBFD39076A084B59E52912B2BF28E131FMFH" TargetMode="External"/><Relationship Id="rId19" Type="http://schemas.openxmlformats.org/officeDocument/2006/relationships/hyperlink" Target="consultantplus://offline/ref=6C5007CD0ACBDEDB8847CFD4F34645A0AEE8F5FC4D0DE7CF8A7E90530D6B2E7D0B11F7D41FFAA6605FE5C3943FF48EAA984D8E2835F218MFH" TargetMode="Externa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consultantplus://offline/ref=6C5007CD0ACBDEDB8847CFD4F34645A0AEE8F5FC4D0DE7CF8A7E90530D6B2E7D0B11F7D419F1A4605FE5C3943FF48EAA984D8E2835F218MFH" TargetMode="External"/><Relationship Id="rId14" Type="http://schemas.openxmlformats.org/officeDocument/2006/relationships/hyperlink" Target="consultantplus://offline/ref=6C5007CD0ACBDEDB8847CFD4F34645A0AEE8F5FC4D0DE7CF8A7E90530D6B2E7D0B11F7D419F3A76A0DBFD39076A084B59E52912B2BF28E131FMFH" TargetMode="External"/><Relationship Id="rId22" Type="http://schemas.openxmlformats.org/officeDocument/2006/relationships/hyperlink" Target="consultantplus://offline/ref=6C5007CD0ACBDEDB8847CFD4F34645A0AEE8F5FC4D0DE7CF8A7E90530D6B2E7D0B11F7D419F2A4690CBFD39076A084B59E52912B2BF28E131FMFH" TargetMode="External"/><Relationship Id="rId27" Type="http://schemas.openxmlformats.org/officeDocument/2006/relationships/hyperlink" Target="consultantplus://offline/ref=6C5007CD0ACBDEDB8847CFD4F34645A0AEE8F5FC4D0DE7CF8A7E90530D6B2E7D1911AFD818F4B86A0AAA85C1301FM4H"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2763</Words>
  <Characters>15752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2</cp:revision>
  <cp:lastPrinted>2021-11-18T07:11:00Z</cp:lastPrinted>
  <dcterms:created xsi:type="dcterms:W3CDTF">2021-11-18T07:12:00Z</dcterms:created>
  <dcterms:modified xsi:type="dcterms:W3CDTF">2021-11-18T07:12:00Z</dcterms:modified>
</cp:coreProperties>
</file>