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2EDC" w:rsidRDefault="00A82EDC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22E88" w:rsidRPr="00E462CD" w:rsidRDefault="00522E88" w:rsidP="00522E88">
      <w:pPr>
        <w:shd w:val="clear" w:color="auto" w:fill="FFFFFF"/>
        <w:jc w:val="center"/>
        <w:rPr>
          <w:b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0395" cy="803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E88" w:rsidRPr="00E462CD" w:rsidRDefault="00522E88" w:rsidP="00522E88">
      <w:pPr>
        <w:shd w:val="clear" w:color="auto" w:fill="FFFFFF"/>
        <w:jc w:val="center"/>
        <w:rPr>
          <w:b/>
          <w:sz w:val="24"/>
          <w:szCs w:val="24"/>
        </w:rPr>
      </w:pPr>
    </w:p>
    <w:p w:rsidR="00522E88" w:rsidRPr="00522E88" w:rsidRDefault="00522E88" w:rsidP="00522E8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E88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522E88" w:rsidRPr="00522E88" w:rsidRDefault="00522E88" w:rsidP="00522E8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E88">
        <w:rPr>
          <w:rFonts w:ascii="Times New Roman" w:hAnsi="Times New Roman" w:cs="Times New Roman"/>
          <w:b/>
          <w:sz w:val="28"/>
          <w:szCs w:val="28"/>
        </w:rPr>
        <w:t>ЧЕРНОЗЕРСКОГО СЕЛЬСОВЕТА</w:t>
      </w:r>
    </w:p>
    <w:p w:rsidR="00522E88" w:rsidRPr="00522E88" w:rsidRDefault="00522E88" w:rsidP="00522E8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E88">
        <w:rPr>
          <w:rFonts w:ascii="Times New Roman" w:hAnsi="Times New Roman" w:cs="Times New Roman"/>
          <w:b/>
          <w:sz w:val="28"/>
          <w:szCs w:val="28"/>
        </w:rPr>
        <w:t xml:space="preserve"> МОКШАНСКОГО РАЙОНА ПЕНЗЕНСКОЙ ОБЛАСТИ</w:t>
      </w:r>
    </w:p>
    <w:p w:rsidR="00522E88" w:rsidRPr="00522E88" w:rsidRDefault="00522E88" w:rsidP="00522E8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2E88">
        <w:rPr>
          <w:rFonts w:ascii="Times New Roman" w:hAnsi="Times New Roman" w:cs="Times New Roman"/>
          <w:b/>
          <w:sz w:val="28"/>
          <w:szCs w:val="28"/>
        </w:rPr>
        <w:t>ТРЕТЬЕГО СОЗЫВА</w:t>
      </w:r>
    </w:p>
    <w:p w:rsidR="00522E88" w:rsidRPr="00522E88" w:rsidRDefault="00522E88" w:rsidP="00522E88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000000"/>
          <w:spacing w:val="37"/>
          <w:sz w:val="28"/>
          <w:szCs w:val="28"/>
        </w:rPr>
      </w:pPr>
      <w:r w:rsidRPr="00522E88">
        <w:rPr>
          <w:rFonts w:ascii="Times New Roman" w:hAnsi="Times New Roman" w:cs="Times New Roman"/>
          <w:b/>
          <w:bCs/>
          <w:color w:val="000000"/>
          <w:spacing w:val="37"/>
          <w:sz w:val="28"/>
          <w:szCs w:val="28"/>
        </w:rPr>
        <w:t>РЕШЕНИЕ</w:t>
      </w:r>
    </w:p>
    <w:p w:rsidR="00522E88" w:rsidRPr="00522E88" w:rsidRDefault="007245FE" w:rsidP="00522E88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           </w:t>
      </w:r>
      <w:r w:rsidR="00522E88" w:rsidRPr="00522E88">
        <w:rPr>
          <w:rFonts w:ascii="Times New Roman" w:hAnsi="Times New Roman" w:cs="Times New Roman"/>
          <w:sz w:val="28"/>
          <w:szCs w:val="28"/>
        </w:rPr>
        <w:t xml:space="preserve"> № </w:t>
      </w:r>
    </w:p>
    <w:p w:rsidR="00522E88" w:rsidRPr="00522E88" w:rsidRDefault="00522E88" w:rsidP="00522E88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22E88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522E88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522E88">
        <w:rPr>
          <w:rFonts w:ascii="Times New Roman" w:hAnsi="Times New Roman" w:cs="Times New Roman"/>
          <w:sz w:val="28"/>
          <w:szCs w:val="28"/>
        </w:rPr>
        <w:t>ернозерье</w:t>
      </w:r>
      <w:proofErr w:type="spellEnd"/>
    </w:p>
    <w:p w:rsidR="004B3B8F" w:rsidRPr="004B3B8F" w:rsidRDefault="004B3B8F" w:rsidP="004B3B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2EDC" w:rsidRPr="004B3B8F" w:rsidRDefault="00A82EDC" w:rsidP="00A82E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Порядок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522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Чернозерского</w:t>
      </w:r>
      <w:proofErr w:type="spellEnd"/>
      <w:r w:rsidR="00C90C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="00C90C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сельсовета</w:t>
      </w:r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522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Чернозерского</w:t>
      </w:r>
      <w:proofErr w:type="spellEnd"/>
      <w:r w:rsidR="00C90C0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 </w:t>
      </w:r>
    </w:p>
    <w:p w:rsidR="00A82EDC" w:rsidRPr="004B3B8F" w:rsidRDefault="00C90C0D" w:rsidP="00A82E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28.11</w:t>
      </w:r>
      <w:r w:rsidR="00A82EDC" w:rsidRPr="004B3B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.2016 №</w:t>
      </w:r>
      <w:r w:rsidR="00522E8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174-67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/2</w:t>
      </w:r>
    </w:p>
    <w:p w:rsidR="00A82EDC" w:rsidRDefault="00A82EDC" w:rsidP="00A82EDC">
      <w:pPr>
        <w:spacing w:after="0" w:line="240" w:lineRule="auto"/>
        <w:ind w:firstLine="567"/>
        <w:jc w:val="both"/>
        <w:rPr>
          <w:iCs/>
        </w:rPr>
      </w:pPr>
    </w:p>
    <w:p w:rsidR="00A82EDC" w:rsidRPr="00A448CF" w:rsidRDefault="00A82EDC" w:rsidP="00A82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4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Федеральными законами от 06.10.2003 №131-ФЗ «Об общих принципах организации местного самоуправления в Российской Федерации», от 02.03.2007 №25-ФЗ «О муниципальной службе в Российской Федерации», на основании </w:t>
      </w:r>
      <w:hyperlink r:id="rId5" w:tgtFrame="_blank" w:history="1">
        <w:proofErr w:type="spellStart"/>
        <w:r w:rsidRPr="00A448C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Устава</w:t>
        </w:r>
        <w:r w:rsidR="00522E88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Чернозерского</w:t>
        </w:r>
        <w:proofErr w:type="spellEnd"/>
        <w:r w:rsidR="00C90C0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</w:t>
        </w:r>
        <w:proofErr w:type="spellStart"/>
        <w:r w:rsidR="00C90C0D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сельсовета</w:t>
        </w:r>
        <w:r w:rsidRPr="00A448C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A448CF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A44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A82EDC" w:rsidRDefault="00A82EDC" w:rsidP="00A82EDC">
      <w:pPr>
        <w:pStyle w:val="a5"/>
        <w:jc w:val="center"/>
        <w:rPr>
          <w:bCs w:val="0"/>
          <w:sz w:val="24"/>
        </w:rPr>
      </w:pPr>
    </w:p>
    <w:p w:rsidR="00C90C0D" w:rsidRDefault="00A82EDC" w:rsidP="00C90C0D">
      <w:pPr>
        <w:pStyle w:val="a5"/>
        <w:jc w:val="center"/>
        <w:rPr>
          <w:bCs w:val="0"/>
          <w:sz w:val="24"/>
        </w:rPr>
      </w:pPr>
      <w:r>
        <w:rPr>
          <w:bCs w:val="0"/>
          <w:sz w:val="24"/>
        </w:rPr>
        <w:t xml:space="preserve">Комитет местного самоуправления </w:t>
      </w:r>
      <w:r w:rsidR="00C90C0D">
        <w:rPr>
          <w:bCs w:val="0"/>
          <w:sz w:val="24"/>
        </w:rPr>
        <w:t>решил:</w:t>
      </w:r>
    </w:p>
    <w:p w:rsidR="00A82EDC" w:rsidRDefault="00A82EDC" w:rsidP="00C90C0D">
      <w:pPr>
        <w:pStyle w:val="a5"/>
        <w:rPr>
          <w:bCs w:val="0"/>
          <w:sz w:val="24"/>
        </w:rPr>
      </w:pPr>
    </w:p>
    <w:p w:rsidR="00A82EDC" w:rsidRPr="00F15061" w:rsidRDefault="00A82EDC" w:rsidP="009901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  Порядок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="00522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C90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522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C90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90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r w:rsidR="00C90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района</w:t>
      </w:r>
      <w:proofErr w:type="spellEnd"/>
      <w:r w:rsidR="00C90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</w:t>
      </w:r>
      <w:r w:rsidR="00522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 области  от 28.11.2016 № 174-67</w:t>
      </w:r>
      <w:r w:rsidR="00C90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Порядок) следующие изменения: </w:t>
      </w:r>
    </w:p>
    <w:p w:rsidR="00A82EDC" w:rsidRPr="00F15061" w:rsidRDefault="00A82EDC" w:rsidP="009901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пункт 6  порядка изложить в следующей редакции:</w:t>
      </w:r>
    </w:p>
    <w:p w:rsidR="00F15061" w:rsidRDefault="00F15061" w:rsidP="009901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«6. </w:t>
      </w:r>
      <w:proofErr w:type="gramStart"/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  Федеральным </w:t>
      </w:r>
      <w:hyperlink r:id="rId6" w:anchor="dst100055" w:history="1">
        <w:r w:rsidRPr="00F150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законом</w:t>
        </w:r>
      </w:hyperlink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№ 25-ФЗ </w:t>
      </w:r>
      <w:r w:rsidRPr="00A44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 муниципальной службе в Российской Федерации»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ФЗ № 25-ФЗ</w:t>
      </w:r>
      <w:r w:rsidRPr="00A448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замещения должностей муниципальной службы, при отсутствии обстоятельств, указанных в </w:t>
      </w:r>
      <w:hyperlink r:id="rId7" w:anchor="dst100092" w:history="1">
        <w:r w:rsidRPr="00F150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статье 13</w:t>
        </w:r>
      </w:hyperlink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ФЗ № 25-ФЗ в качестве ограничений, связанных с муниципальной службой.»;</w:t>
      </w:r>
      <w:proofErr w:type="gramEnd"/>
    </w:p>
    <w:p w:rsidR="00A82EDC" w:rsidRPr="00F15061" w:rsidRDefault="00C86F13" w:rsidP="009901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 в п</w:t>
      </w:r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ункте 7  Положения слова  «официальном сайте органа местного самоуправления в информационно - телекоммуникационной сети «Интернет</w:t>
      </w:r>
      <w:proofErr w:type="gramStart"/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 w:rsid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аменить на слова «</w:t>
      </w:r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официальной странице администрации </w:t>
      </w:r>
      <w:proofErr w:type="spellStart"/>
      <w:r w:rsidR="00522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C90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90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</w:t>
      </w:r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 Администрации)»;</w:t>
      </w:r>
    </w:p>
    <w:p w:rsidR="00F15061" w:rsidRPr="00F15061" w:rsidRDefault="00C86F13" w:rsidP="009901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1.3. подпункт 2 </w:t>
      </w:r>
      <w:r w:rsidR="00F15061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пункта   8 Положения изложить в следующей редакции: </w:t>
      </w:r>
    </w:p>
    <w:p w:rsidR="00F15061" w:rsidRPr="00F15061" w:rsidRDefault="00F15061" w:rsidP="009901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86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собственноручно заполненную и подписанную анкету по </w:t>
      </w:r>
      <w:hyperlink r:id="rId8" w:anchor="dst100007" w:history="1">
        <w:r w:rsidRPr="00F15061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форме</w:t>
        </w:r>
      </w:hyperlink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установленной уполномоченным Правительством Российской Федерации федеральным органом исполнительной власти</w:t>
      </w:r>
      <w:proofErr w:type="gramStart"/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;»</w:t>
      </w:r>
      <w:proofErr w:type="gramEnd"/>
      <w:r w:rsidR="00C86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15061" w:rsidRPr="00F15061" w:rsidRDefault="00F15061" w:rsidP="009901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подпункт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пункта   8 Положения изложить в следующей редакции: </w:t>
      </w:r>
    </w:p>
    <w:p w:rsidR="00F15061" w:rsidRPr="00A448CF" w:rsidRDefault="00F15061" w:rsidP="009901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C86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</w:t>
      </w:r>
      <w:proofErr w:type="gram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;»</w:t>
      </w:r>
      <w:proofErr w:type="gram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15061" w:rsidRPr="004B3B8F" w:rsidRDefault="00F15061" w:rsidP="009901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абзац четвертый пункта 15  Положения изложить в следующей редакции:</w:t>
      </w:r>
    </w:p>
    <w:p w:rsidR="00F15061" w:rsidRDefault="00F15061" w:rsidP="009901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«Оценка профессионального уровня кандидатов осуществляется на основе Методики оценки кандидатов на участие в конкурсе на замещение  вакантной должности муниципальной службы в органах  местного самоуправления </w:t>
      </w:r>
      <w:proofErr w:type="spellStart"/>
      <w:r w:rsidR="00522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C90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90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 (далее - Методика), утвержденной решением Комитета местного самоуправления </w:t>
      </w:r>
      <w:proofErr w:type="spellStart"/>
      <w:r w:rsidR="00522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C90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90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="00C90C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от 08.12.2022  №  </w:t>
      </w:r>
      <w:r w:rsidR="00522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225-8</w:t>
      </w:r>
      <w:r w:rsidR="0099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1/3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«Об утверждении Порядка проведения конкурса на замещение вакантной должности муниципальной службы в органах местного самоуправления</w:t>
      </w:r>
      <w:proofErr w:type="gram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522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99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9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proofErr w:type="gramEnd"/>
    </w:p>
    <w:p w:rsidR="004B3B8F" w:rsidRPr="00F15061" w:rsidRDefault="00F15061" w:rsidP="009901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в 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абзаце первом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19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слова  </w:t>
      </w:r>
      <w:r w:rsidR="004B3B8F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«официальном сайте органа местного самоуправления в информационно - телекоммуникационной сети «Интернет»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заменить на слова «</w:t>
      </w:r>
      <w:r w:rsidR="004B3B8F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="004B3B8F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страниц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="004B3B8F" w:rsidRPr="00F150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Администрации)»</w:t>
      </w:r>
      <w:r w:rsid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A82EDC" w:rsidRPr="004B3B8F" w:rsidRDefault="00A82EDC" w:rsidP="009901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Настоящее решение опубликовать в информационном бюллетене «</w:t>
      </w:r>
      <w:r w:rsidR="0099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Вести </w:t>
      </w:r>
      <w:proofErr w:type="spellStart"/>
      <w:r w:rsidR="00522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99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 разместить на официальной странице администрации </w:t>
      </w:r>
      <w:proofErr w:type="spellStart"/>
      <w:r w:rsidR="00522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99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9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сельсовета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</w:t>
      </w:r>
      <w:proofErr w:type="spell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сайте администрации </w:t>
      </w:r>
      <w:proofErr w:type="spell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сети «Интернет»</w:t>
      </w:r>
      <w:r w:rsidR="00990196" w:rsidRPr="00990196">
        <w:rPr>
          <w:rFonts w:ascii="Times New Roman" w:eastAsia="SimSun" w:hAnsi="Times New Roman" w:cs="Times New Roman"/>
          <w:sz w:val="28"/>
          <w:szCs w:val="28"/>
          <w:lang w:eastAsia="zh-CN" w:bidi="en-US"/>
        </w:rPr>
        <w:t xml:space="preserve"> (</w:t>
      </w:r>
      <w:hyperlink r:id="rId9" w:tgtFrame="_blank" w:history="1">
        <w:r w:rsidR="00522E88" w:rsidRPr="00522E88">
          <w:rPr>
            <w:rStyle w:val="a4"/>
            <w:color w:val="000000" w:themeColor="text1"/>
            <w:sz w:val="28"/>
            <w:szCs w:val="28"/>
          </w:rPr>
          <w:t>https://mokshan.pnzreg.ru/authority/oms-munitsipalnogo-obrazovaniya/administratsiya-chernozerskogo-selsoveta/</w:t>
        </w:r>
      </w:hyperlink>
      <w:r w:rsidR="00990196" w:rsidRPr="00990196">
        <w:rPr>
          <w:rFonts w:ascii="Times New Roman" w:eastAsia="Calibri" w:hAnsi="Times New Roman" w:cs="Times New Roman"/>
          <w:color w:val="000000"/>
          <w:sz w:val="28"/>
          <w:szCs w:val="28"/>
        </w:rPr>
        <w:t>)</w:t>
      </w: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82EDC" w:rsidRPr="004B3B8F" w:rsidRDefault="00A82EDC" w:rsidP="009901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Настоящее решение вступает в силу </w:t>
      </w:r>
      <w:r w:rsidR="00C86F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следующий день после дня его официального опубликования.</w:t>
      </w:r>
    </w:p>
    <w:p w:rsidR="00A82EDC" w:rsidRPr="004B3B8F" w:rsidRDefault="00A82EDC" w:rsidP="0099019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</w:t>
      </w:r>
      <w:r w:rsidR="0099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его решения возложить на главу </w:t>
      </w:r>
      <w:proofErr w:type="spellStart"/>
      <w:r w:rsidR="00522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99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 </w:t>
      </w:r>
    </w:p>
    <w:p w:rsidR="004B3B8F" w:rsidRDefault="004B3B8F" w:rsidP="004B3B8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82EDC" w:rsidRPr="004B3B8F" w:rsidRDefault="00A82EDC" w:rsidP="004B3B8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</w:t>
      </w:r>
      <w:proofErr w:type="spellStart"/>
      <w:r w:rsidR="00522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9901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A82EDC" w:rsidRPr="004B3B8F" w:rsidRDefault="00A82EDC" w:rsidP="004B3B8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4B3B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                                               </w:t>
      </w:r>
      <w:r w:rsidR="00522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Е.В.Щеглакова</w:t>
      </w:r>
      <w:bookmarkStart w:id="0" w:name="_GoBack"/>
      <w:bookmarkEnd w:id="0"/>
    </w:p>
    <w:p w:rsidR="00A82EDC" w:rsidRDefault="00A82EDC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3B8F" w:rsidRDefault="004B3B8F" w:rsidP="00A448C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sectPr w:rsidR="004B3B8F" w:rsidSect="00F96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11C70"/>
    <w:rsid w:val="00213A7F"/>
    <w:rsid w:val="004B3B8F"/>
    <w:rsid w:val="00522E88"/>
    <w:rsid w:val="005C2369"/>
    <w:rsid w:val="00632A9B"/>
    <w:rsid w:val="007245FE"/>
    <w:rsid w:val="00990196"/>
    <w:rsid w:val="00A448CF"/>
    <w:rsid w:val="00A82EDC"/>
    <w:rsid w:val="00AE7681"/>
    <w:rsid w:val="00C86F13"/>
    <w:rsid w:val="00C90C0D"/>
    <w:rsid w:val="00D11C70"/>
    <w:rsid w:val="00F15061"/>
    <w:rsid w:val="00F96A37"/>
    <w:rsid w:val="00FD7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448CF"/>
    <w:rPr>
      <w:color w:val="0000FF"/>
      <w:u w:val="single"/>
    </w:rPr>
  </w:style>
  <w:style w:type="character" w:customStyle="1" w:styleId="1">
    <w:name w:val="Гиперссылка1"/>
    <w:basedOn w:val="a0"/>
    <w:rsid w:val="00A448CF"/>
  </w:style>
  <w:style w:type="character" w:customStyle="1" w:styleId="10">
    <w:name w:val="1"/>
    <w:basedOn w:val="a0"/>
    <w:rsid w:val="00A448CF"/>
  </w:style>
  <w:style w:type="paragraph" w:customStyle="1" w:styleId="footnotetext">
    <w:name w:val="footnotetext"/>
    <w:basedOn w:val="a"/>
    <w:rsid w:val="00A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82ED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82E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82E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82EDC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8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E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448CF"/>
    <w:rPr>
      <w:color w:val="0000FF"/>
      <w:u w:val="single"/>
    </w:rPr>
  </w:style>
  <w:style w:type="character" w:customStyle="1" w:styleId="1">
    <w:name w:val="Гиперссылка1"/>
    <w:basedOn w:val="a0"/>
    <w:rsid w:val="00A448CF"/>
  </w:style>
  <w:style w:type="character" w:customStyle="1" w:styleId="10">
    <w:name w:val="1"/>
    <w:basedOn w:val="a0"/>
    <w:rsid w:val="00A448CF"/>
  </w:style>
  <w:style w:type="paragraph" w:customStyle="1" w:styleId="footnotetext">
    <w:name w:val="footnotetext"/>
    <w:basedOn w:val="a"/>
    <w:rsid w:val="00A448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82ED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82ED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A82ED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82EDC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82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82E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6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15655/f78971817008842d9888552355286064a5d6363c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consultant.ru/document/cons_doc_LAW_433468/60b9f2291f27bfbb8b1b8270ff888276d66bb1e8/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consultant.ru/document/cons_doc_LAW_433468/f2ae97610da64f6e975aea6f0d2b26bc0816e2c1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9F8BA65D-6D33-46CC-96FC-D0C7B4C6ED41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mokshan.pnzreg.ru/authority/oms-munitsipalnogo-obrazovaniya/administratsiya-chernozer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746</Words>
  <Characters>4254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3</cp:revision>
  <cp:lastPrinted>2022-12-19T07:50:00Z</cp:lastPrinted>
  <dcterms:created xsi:type="dcterms:W3CDTF">2022-12-27T06:52:00Z</dcterms:created>
  <dcterms:modified xsi:type="dcterms:W3CDTF">2023-02-05T16:01:00Z</dcterms:modified>
</cp:coreProperties>
</file>