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1766"/>
      </w:tblGrid>
      <w:tr w:rsidR="000F6450" w:rsidRPr="000F6450" w:rsidTr="000F6450">
        <w:tc>
          <w:tcPr>
            <w:tcW w:w="0" w:type="auto"/>
            <w:vAlign w:val="center"/>
            <w:hideMark/>
          </w:tcPr>
          <w:p w:rsidR="000F6450" w:rsidRPr="000F6450" w:rsidRDefault="000F6450" w:rsidP="000F6450">
            <w:pPr>
              <w:spacing w:after="0" w:line="240" w:lineRule="auto"/>
              <w:jc w:val="both"/>
              <w:rPr>
                <w:rFonts w:ascii="Times New Roman" w:eastAsia="Times New Roman" w:hAnsi="Times New Roman" w:cs="Times New Roman"/>
                <w:color w:val="000000"/>
                <w:sz w:val="20"/>
                <w:szCs w:val="20"/>
              </w:rPr>
            </w:pPr>
          </w:p>
        </w:tc>
      </w:tr>
      <w:tr w:rsidR="000F6450" w:rsidRPr="000F6450" w:rsidTr="000F6450">
        <w:tc>
          <w:tcPr>
            <w:tcW w:w="3000" w:type="dxa"/>
            <w:tcBorders>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0F6450" w:rsidRPr="000F6450" w:rsidRDefault="000F6450" w:rsidP="000F6450">
            <w:pPr>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Текст документа</w:t>
            </w:r>
          </w:p>
        </w:tc>
      </w:tr>
      <w:tr w:rsidR="000F6450" w:rsidRPr="000F6450" w:rsidTr="000F6450">
        <w:tc>
          <w:tcPr>
            <w:tcW w:w="0" w:type="auto"/>
            <w:tcBorders>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ahoma" w:eastAsia="Times New Roman" w:hAnsi="Tahoma" w:cs="Tahoma"/>
                <w:color w:val="000000"/>
                <w:sz w:val="20"/>
                <w:szCs w:val="20"/>
              </w:rPr>
              <w:t>﻿</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АДМИНИСТРАЦИЯ ЮРОВСКОГО СЕЛЬСОВЕТА МОКШАНСКОГО РАЙОНА</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ПЕНЗЕНСКОЙ ОБЛАСТИ</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ПОСТАНОВЛЕНИЕ</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от 28.06.2012 № 36</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proofErr w:type="spellStart"/>
            <w:r w:rsidRPr="000F6450">
              <w:rPr>
                <w:rFonts w:ascii="Times New Roman" w:eastAsia="Times New Roman" w:hAnsi="Times New Roman" w:cs="Times New Roman"/>
                <w:b/>
                <w:bCs/>
                <w:color w:val="000000"/>
                <w:sz w:val="20"/>
                <w:szCs w:val="20"/>
              </w:rPr>
              <w:t>д</w:t>
            </w:r>
            <w:proofErr w:type="gramStart"/>
            <w:r w:rsidRPr="000F6450">
              <w:rPr>
                <w:rFonts w:ascii="Times New Roman" w:eastAsia="Times New Roman" w:hAnsi="Times New Roman" w:cs="Times New Roman"/>
                <w:b/>
                <w:bCs/>
                <w:color w:val="000000"/>
                <w:sz w:val="20"/>
                <w:szCs w:val="20"/>
              </w:rPr>
              <w:t>.З</w:t>
            </w:r>
            <w:proofErr w:type="gramEnd"/>
            <w:r w:rsidRPr="000F6450">
              <w:rPr>
                <w:rFonts w:ascii="Times New Roman" w:eastAsia="Times New Roman" w:hAnsi="Times New Roman" w:cs="Times New Roman"/>
                <w:b/>
                <w:bCs/>
                <w:color w:val="000000"/>
                <w:sz w:val="20"/>
                <w:szCs w:val="20"/>
              </w:rPr>
              <w:t>аречная</w:t>
            </w:r>
            <w:proofErr w:type="spellEnd"/>
          </w:p>
          <w:p w:rsidR="003F5258" w:rsidRDefault="000F6450" w:rsidP="003F5258">
            <w:pPr>
              <w:wordWrap w:val="0"/>
              <w:spacing w:after="0" w:line="240" w:lineRule="auto"/>
              <w:jc w:val="center"/>
              <w:rPr>
                <w:rFonts w:ascii="Times New Roman" w:eastAsia="Times New Roman" w:hAnsi="Times New Roman" w:cs="Times New Roman"/>
                <w:b/>
                <w:bCs/>
                <w:color w:val="000000"/>
                <w:sz w:val="20"/>
                <w:szCs w:val="20"/>
              </w:rPr>
            </w:pPr>
            <w:r w:rsidRPr="000F6450">
              <w:rPr>
                <w:rFonts w:ascii="Times New Roman" w:eastAsia="Times New Roman" w:hAnsi="Times New Roman" w:cs="Times New Roman"/>
                <w:b/>
                <w:bCs/>
                <w:color w:val="000000"/>
                <w:sz w:val="20"/>
                <w:szCs w:val="20"/>
              </w:rPr>
              <w:t>Об утверждении административного регламента по представлению муниципальной услуги</w:t>
            </w:r>
          </w:p>
          <w:p w:rsidR="000F6450" w:rsidRPr="000F6450" w:rsidRDefault="000F6450" w:rsidP="003F5258">
            <w:pPr>
              <w:wordWrap w:val="0"/>
              <w:spacing w:after="0" w:line="240" w:lineRule="auto"/>
              <w:rPr>
                <w:rFonts w:ascii="Times New Roman" w:eastAsia="Times New Roman" w:hAnsi="Times New Roman" w:cs="Times New Roman"/>
                <w:b/>
                <w:bCs/>
                <w:color w:val="000000"/>
                <w:sz w:val="20"/>
                <w:szCs w:val="20"/>
              </w:rPr>
            </w:pPr>
            <w:r w:rsidRPr="000F6450">
              <w:rPr>
                <w:rFonts w:ascii="Times New Roman" w:eastAsia="Times New Roman" w:hAnsi="Times New Roman" w:cs="Times New Roman"/>
                <w:b/>
                <w:bCs/>
                <w:color w:val="000000"/>
                <w:sz w:val="20"/>
                <w:szCs w:val="20"/>
              </w:rPr>
              <w:t xml:space="preserve"> «</w:t>
            </w:r>
            <w:bookmarkStart w:id="0" w:name="_GoBack"/>
            <w:r w:rsidRPr="000F6450">
              <w:rPr>
                <w:rFonts w:ascii="Times New Roman" w:eastAsia="Times New Roman" w:hAnsi="Times New Roman" w:cs="Times New Roman"/>
                <w:b/>
                <w:bCs/>
                <w:color w:val="000000"/>
                <w:sz w:val="20"/>
                <w:szCs w:val="20"/>
              </w:rPr>
              <w:t>Исполнение запросов граждан и выдача выписок, справок, дубликатов, оформление и предоставление копий документов</w:t>
            </w:r>
            <w:bookmarkEnd w:id="0"/>
            <w:r w:rsidRPr="000F6450">
              <w:rPr>
                <w:rFonts w:ascii="Times New Roman" w:eastAsia="Times New Roman" w:hAnsi="Times New Roman" w:cs="Times New Roman"/>
                <w:b/>
                <w:bCs/>
                <w:color w:val="000000"/>
                <w:sz w:val="20"/>
                <w:szCs w:val="20"/>
              </w:rPr>
              <w:t>»</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xml:space="preserve">(в ред. постановлений администрации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 </w:t>
            </w:r>
            <w:hyperlink r:id="rId6" w:tgtFrame="Logical" w:history="1">
              <w:r w:rsidRPr="000F6450">
                <w:rPr>
                  <w:rFonts w:ascii="Times New Roman" w:eastAsia="Times New Roman" w:hAnsi="Times New Roman" w:cs="Times New Roman"/>
                  <w:color w:val="0000FF"/>
                  <w:sz w:val="20"/>
                  <w:szCs w:val="20"/>
                </w:rPr>
                <w:t>от 09.10.2013 № 76</w:t>
              </w:r>
            </w:hyperlink>
            <w:r w:rsidRPr="000F6450">
              <w:rPr>
                <w:rFonts w:ascii="Times New Roman" w:eastAsia="Times New Roman" w:hAnsi="Times New Roman" w:cs="Times New Roman"/>
                <w:color w:val="0000FF"/>
                <w:sz w:val="20"/>
                <w:szCs w:val="20"/>
              </w:rPr>
              <w:t>, </w:t>
            </w:r>
            <w:hyperlink r:id="rId7" w:tgtFrame="Logical" w:history="1">
              <w:r w:rsidRPr="000F6450">
                <w:rPr>
                  <w:rFonts w:ascii="Times New Roman" w:eastAsia="Times New Roman" w:hAnsi="Times New Roman" w:cs="Times New Roman"/>
                  <w:color w:val="0000FF"/>
                  <w:sz w:val="20"/>
                  <w:szCs w:val="20"/>
                </w:rPr>
                <w:t>от 11.05.2018 №24</w:t>
              </w:r>
            </w:hyperlink>
            <w:r w:rsidRPr="000F6450">
              <w:rPr>
                <w:rFonts w:ascii="Times New Roman" w:eastAsia="Times New Roman" w:hAnsi="Times New Roman" w:cs="Times New Roman"/>
                <w:color w:val="0000FF"/>
                <w:sz w:val="20"/>
                <w:szCs w:val="20"/>
              </w:rPr>
              <w:t>,</w:t>
            </w:r>
            <w:r w:rsidRPr="000F6450">
              <w:rPr>
                <w:rFonts w:ascii="Times New Roman" w:eastAsia="Times New Roman" w:hAnsi="Times New Roman" w:cs="Times New Roman"/>
                <w:b/>
                <w:bCs/>
                <w:color w:val="000000"/>
                <w:sz w:val="20"/>
                <w:szCs w:val="20"/>
              </w:rPr>
              <w:t> </w:t>
            </w:r>
            <w:hyperlink r:id="rId8" w:tgtFrame="Logical" w:history="1">
              <w:r w:rsidRPr="000F6450">
                <w:rPr>
                  <w:rFonts w:ascii="Times New Roman" w:eastAsia="Times New Roman" w:hAnsi="Times New Roman" w:cs="Times New Roman"/>
                  <w:color w:val="0000FF"/>
                  <w:sz w:val="20"/>
                  <w:szCs w:val="20"/>
                </w:rPr>
                <w:t>от 11.05.2018 №25</w:t>
              </w:r>
            </w:hyperlink>
            <w:r w:rsidRPr="000F6450">
              <w:rPr>
                <w:rFonts w:ascii="Times New Roman" w:eastAsia="Times New Roman" w:hAnsi="Times New Roman" w:cs="Times New Roman"/>
                <w:color w:val="0000FF"/>
                <w:sz w:val="20"/>
                <w:szCs w:val="20"/>
              </w:rPr>
              <w:t>, </w:t>
            </w:r>
            <w:hyperlink r:id="rId9" w:tgtFrame="Logical" w:history="1">
              <w:r w:rsidRPr="000F6450">
                <w:rPr>
                  <w:rFonts w:ascii="Times New Roman" w:eastAsia="Times New Roman" w:hAnsi="Times New Roman" w:cs="Times New Roman"/>
                  <w:color w:val="0000FF"/>
                  <w:sz w:val="20"/>
                  <w:szCs w:val="20"/>
                </w:rPr>
                <w:t>от 19.12.2018 № 109</w:t>
              </w:r>
            </w:hyperlink>
            <w:r w:rsidRPr="000F6450">
              <w:rPr>
                <w:rFonts w:ascii="Times New Roman" w:eastAsia="Times New Roman" w:hAnsi="Times New Roman" w:cs="Times New Roman"/>
                <w:color w:val="0000FF"/>
                <w:sz w:val="20"/>
                <w:szCs w:val="20"/>
              </w:rPr>
              <w:t>, </w:t>
            </w:r>
            <w:hyperlink r:id="rId10" w:tgtFrame="Logical" w:history="1">
              <w:proofErr w:type="gramStart"/>
              <w:r w:rsidRPr="000F6450">
                <w:rPr>
                  <w:rFonts w:ascii="Times New Roman" w:eastAsia="Times New Roman" w:hAnsi="Times New Roman" w:cs="Times New Roman"/>
                  <w:color w:val="0000FF"/>
                  <w:sz w:val="20"/>
                  <w:szCs w:val="20"/>
                </w:rPr>
                <w:t>от</w:t>
              </w:r>
              <w:proofErr w:type="gramEnd"/>
              <w:r w:rsidRPr="000F6450">
                <w:rPr>
                  <w:rFonts w:ascii="Times New Roman" w:eastAsia="Times New Roman" w:hAnsi="Times New Roman" w:cs="Times New Roman"/>
                  <w:color w:val="0000FF"/>
                  <w:sz w:val="20"/>
                  <w:szCs w:val="20"/>
                </w:rPr>
                <w:t xml:space="preserve"> 20.02.2020 № 23</w:t>
              </w:r>
            </w:hyperlink>
            <w:r w:rsidRPr="000F6450">
              <w:rPr>
                <w:rFonts w:ascii="Times New Roman" w:eastAsia="Times New Roman" w:hAnsi="Times New Roman" w:cs="Times New Roman"/>
                <w:color w:val="0000FF"/>
                <w:sz w:val="20"/>
                <w:szCs w:val="20"/>
              </w:rPr>
              <w:t>, </w:t>
            </w:r>
            <w:hyperlink r:id="rId11" w:tgtFrame="Logical" w:history="1">
              <w:r w:rsidRPr="000F6450">
                <w:rPr>
                  <w:rFonts w:ascii="Times New Roman" w:eastAsia="Times New Roman" w:hAnsi="Times New Roman" w:cs="Times New Roman"/>
                  <w:color w:val="0000FF"/>
                  <w:sz w:val="20"/>
                  <w:szCs w:val="20"/>
                </w:rPr>
                <w:t>от 15.07.2022 № 99</w:t>
              </w:r>
            </w:hyperlink>
            <w:r w:rsidRPr="000F6450">
              <w:rPr>
                <w:rFonts w:ascii="Times New Roman" w:eastAsia="Times New Roman" w:hAnsi="Times New Roman" w:cs="Times New Roman"/>
                <w:color w:val="000000"/>
                <w:sz w:val="20"/>
                <w:szCs w:val="20"/>
              </w:rPr>
              <w:t>)</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proofErr w:type="gramStart"/>
            <w:r w:rsidRPr="000F6450">
              <w:rPr>
                <w:rFonts w:ascii="Times New Roman" w:eastAsia="Times New Roman" w:hAnsi="Times New Roman" w:cs="Times New Roman"/>
                <w:color w:val="000000"/>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2" w:tgtFrame="Logical" w:history="1">
              <w:r w:rsidRPr="000F6450">
                <w:rPr>
                  <w:rFonts w:ascii="Times New Roman" w:eastAsia="Times New Roman" w:hAnsi="Times New Roman" w:cs="Times New Roman"/>
                  <w:color w:val="0000FF"/>
                  <w:sz w:val="20"/>
                  <w:szCs w:val="20"/>
                </w:rPr>
                <w:t>от 10.06.2011 № 1021-р</w:t>
              </w:r>
            </w:hyperlink>
            <w:r w:rsidRPr="000F6450">
              <w:rPr>
                <w:rFonts w:ascii="Times New Roman" w:eastAsia="Times New Roman" w:hAnsi="Times New Roman" w:cs="Times New Roman"/>
                <w:color w:val="000000"/>
                <w:sz w:val="20"/>
                <w:szCs w:val="20"/>
              </w:rPr>
              <w:t>, Федеральным законом </w:t>
            </w:r>
            <w:hyperlink r:id="rId13" w:tgtFrame="Logical" w:history="1">
              <w:r w:rsidRPr="000F6450">
                <w:rPr>
                  <w:rFonts w:ascii="Times New Roman" w:eastAsia="Times New Roman" w:hAnsi="Times New Roman" w:cs="Times New Roman"/>
                  <w:color w:val="0000FF"/>
                  <w:sz w:val="20"/>
                  <w:szCs w:val="20"/>
                </w:rPr>
                <w:t>от 27.07.2010 № 210-ФЗ</w:t>
              </w:r>
            </w:hyperlink>
            <w:r w:rsidRPr="000F6450">
              <w:rPr>
                <w:rFonts w:ascii="Times New Roman" w:eastAsia="Times New Roman" w:hAnsi="Times New Roman" w:cs="Times New Roman"/>
                <w:color w:val="000000"/>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 </w:t>
            </w:r>
            <w:hyperlink r:id="rId14" w:tgtFrame="Logical" w:history="1">
              <w:r w:rsidRPr="000F6450">
                <w:rPr>
                  <w:rFonts w:ascii="Times New Roman" w:eastAsia="Times New Roman" w:hAnsi="Times New Roman" w:cs="Times New Roman"/>
                  <w:color w:val="0000FF"/>
                  <w:sz w:val="20"/>
                  <w:szCs w:val="20"/>
                </w:rPr>
                <w:t>от 28.06.2012 № 35</w:t>
              </w:r>
            </w:hyperlink>
            <w:r w:rsidRPr="000F6450">
              <w:rPr>
                <w:rFonts w:ascii="Times New Roman" w:eastAsia="Times New Roman" w:hAnsi="Times New Roman" w:cs="Times New Roman"/>
                <w:color w:val="000000"/>
                <w:sz w:val="20"/>
                <w:szCs w:val="20"/>
              </w:rPr>
              <w:t> «О разработке и утверждении административных регламентов исполнения муниципальных функций</w:t>
            </w:r>
            <w:proofErr w:type="gramEnd"/>
            <w:r w:rsidRPr="000F6450">
              <w:rPr>
                <w:rFonts w:ascii="Times New Roman" w:eastAsia="Times New Roman" w:hAnsi="Times New Roman" w:cs="Times New Roman"/>
                <w:color w:val="000000"/>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 руководствуясь </w:t>
            </w:r>
            <w:hyperlink r:id="rId15" w:tgtFrame="Logical" w:history="1">
              <w:r w:rsidRPr="000F6450">
                <w:rPr>
                  <w:rFonts w:ascii="Times New Roman" w:eastAsia="Times New Roman" w:hAnsi="Times New Roman" w:cs="Times New Roman"/>
                  <w:color w:val="0000FF"/>
                  <w:sz w:val="20"/>
                  <w:szCs w:val="20"/>
                </w:rPr>
                <w:t xml:space="preserve">Уставом Юровского сельсовета </w:t>
              </w:r>
              <w:proofErr w:type="spellStart"/>
              <w:r w:rsidRPr="000F6450">
                <w:rPr>
                  <w:rFonts w:ascii="Times New Roman" w:eastAsia="Times New Roman" w:hAnsi="Times New Roman" w:cs="Times New Roman"/>
                  <w:color w:val="0000FF"/>
                  <w:sz w:val="20"/>
                  <w:szCs w:val="20"/>
                </w:rPr>
                <w:t>Мокшанского</w:t>
              </w:r>
              <w:proofErr w:type="spellEnd"/>
              <w:r w:rsidRPr="000F6450">
                <w:rPr>
                  <w:rFonts w:ascii="Times New Roman" w:eastAsia="Times New Roman" w:hAnsi="Times New Roman" w:cs="Times New Roman"/>
                  <w:color w:val="0000FF"/>
                  <w:sz w:val="20"/>
                  <w:szCs w:val="20"/>
                </w:rPr>
                <w:t xml:space="preserve"> района Пензенской области</w:t>
              </w:r>
            </w:hyperlink>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 постановляет:</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1. Утвердить прилагаемый административный регламент по предоставлению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e-</w:t>
            </w:r>
            <w:proofErr w:type="spellStart"/>
            <w:r w:rsidRPr="000F6450">
              <w:rPr>
                <w:rFonts w:ascii="Times New Roman" w:eastAsia="Times New Roman" w:hAnsi="Times New Roman" w:cs="Times New Roman"/>
                <w:color w:val="000000"/>
                <w:sz w:val="20"/>
                <w:szCs w:val="20"/>
              </w:rPr>
              <w:t>maiI</w:t>
            </w:r>
            <w:proofErr w:type="spellEnd"/>
            <w:r w:rsidRPr="000F6450">
              <w:rPr>
                <w:rFonts w:ascii="Times New Roman" w:eastAsia="Times New Roman" w:hAnsi="Times New Roman" w:cs="Times New Roman"/>
                <w:color w:val="000000"/>
                <w:sz w:val="20"/>
                <w:szCs w:val="20"/>
              </w:rPr>
              <w:t>: urovka2011@yandex.ru.</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3. Настоящее постановление вступает в силу после опубликования.</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4. </w:t>
            </w:r>
            <w:proofErr w:type="gramStart"/>
            <w:r w:rsidRPr="000F6450">
              <w:rPr>
                <w:rFonts w:ascii="Times New Roman" w:eastAsia="Times New Roman" w:hAnsi="Times New Roman" w:cs="Times New Roman"/>
                <w:color w:val="000000"/>
                <w:sz w:val="20"/>
                <w:szCs w:val="20"/>
              </w:rPr>
              <w:t>Контроль за</w:t>
            </w:r>
            <w:proofErr w:type="gramEnd"/>
            <w:r w:rsidRPr="000F6450">
              <w:rPr>
                <w:rFonts w:ascii="Times New Roman" w:eastAsia="Times New Roman" w:hAnsi="Times New Roman" w:cs="Times New Roman"/>
                <w:color w:val="000000"/>
                <w:sz w:val="20"/>
                <w:szCs w:val="20"/>
              </w:rPr>
              <w:t xml:space="preserve"> исполнением настоящего постановления возложить на главу администрации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Глава администрации</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Юровского сельсовета</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Пензенской области</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proofErr w:type="spellStart"/>
            <w:r w:rsidRPr="000F6450">
              <w:rPr>
                <w:rFonts w:ascii="Times New Roman" w:eastAsia="Times New Roman" w:hAnsi="Times New Roman" w:cs="Times New Roman"/>
                <w:color w:val="000000"/>
                <w:sz w:val="20"/>
                <w:szCs w:val="20"/>
              </w:rPr>
              <w:t>А.В.Краснорепов</w:t>
            </w:r>
            <w:proofErr w:type="spellEnd"/>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Приложение</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УТВЕРЖДЕН</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постановлением администрации</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xml:space="preserve">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района Пензенской области</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от 28.06.2012 № 36</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АДМИНИСТРАТИВНЫЙ РЕГЛАМЕНТ оказания муниципальной услуги «Исполнение запросов граждан и выдача выписок, справок, дубликатов, оформление и предоставление копий документов»</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xml:space="preserve">(изменения в ред. постановлений администрации Юровского сельсовета </w:t>
            </w:r>
            <w:proofErr w:type="spellStart"/>
            <w:r w:rsidRPr="000F6450">
              <w:rPr>
                <w:rFonts w:ascii="Times New Roman" w:eastAsia="Times New Roman" w:hAnsi="Times New Roman" w:cs="Times New Roman"/>
                <w:color w:val="000000"/>
                <w:sz w:val="20"/>
                <w:szCs w:val="20"/>
              </w:rPr>
              <w:t>Мокшанского</w:t>
            </w:r>
            <w:proofErr w:type="spellEnd"/>
            <w:r w:rsidRPr="000F6450">
              <w:rPr>
                <w:rFonts w:ascii="Times New Roman" w:eastAsia="Times New Roman" w:hAnsi="Times New Roman" w:cs="Times New Roman"/>
                <w:color w:val="000000"/>
                <w:sz w:val="20"/>
                <w:szCs w:val="20"/>
              </w:rPr>
              <w:t xml:space="preserve"> района Пензенской области </w:t>
            </w:r>
            <w:hyperlink r:id="rId16" w:tgtFrame="Logical" w:history="1">
              <w:r w:rsidRPr="000F6450">
                <w:rPr>
                  <w:rFonts w:ascii="Times New Roman" w:eastAsia="Times New Roman" w:hAnsi="Times New Roman" w:cs="Times New Roman"/>
                  <w:color w:val="0000FF"/>
                  <w:sz w:val="20"/>
                  <w:szCs w:val="20"/>
                </w:rPr>
                <w:t>от 09.10.2013 № 76</w:t>
              </w:r>
            </w:hyperlink>
            <w:r w:rsidRPr="000F6450">
              <w:rPr>
                <w:rFonts w:ascii="Times New Roman" w:eastAsia="Times New Roman" w:hAnsi="Times New Roman" w:cs="Times New Roman"/>
                <w:color w:val="0000FF"/>
                <w:sz w:val="20"/>
                <w:szCs w:val="20"/>
              </w:rPr>
              <w:t>, </w:t>
            </w:r>
            <w:hyperlink r:id="rId17" w:tgtFrame="Logical" w:history="1">
              <w:r w:rsidRPr="000F6450">
                <w:rPr>
                  <w:rFonts w:ascii="Times New Roman" w:eastAsia="Times New Roman" w:hAnsi="Times New Roman" w:cs="Times New Roman"/>
                  <w:color w:val="0000FF"/>
                  <w:sz w:val="20"/>
                  <w:szCs w:val="20"/>
                </w:rPr>
                <w:t>от 11.05.2018 №24</w:t>
              </w:r>
            </w:hyperlink>
            <w:r w:rsidRPr="000F6450">
              <w:rPr>
                <w:rFonts w:ascii="Times New Roman" w:eastAsia="Times New Roman" w:hAnsi="Times New Roman" w:cs="Times New Roman"/>
                <w:color w:val="0000FF"/>
                <w:sz w:val="20"/>
                <w:szCs w:val="20"/>
              </w:rPr>
              <w:t>,</w:t>
            </w:r>
            <w:r w:rsidRPr="000F6450">
              <w:rPr>
                <w:rFonts w:ascii="Times New Roman" w:eastAsia="Times New Roman" w:hAnsi="Times New Roman" w:cs="Times New Roman"/>
                <w:b/>
                <w:bCs/>
                <w:color w:val="000000"/>
                <w:sz w:val="20"/>
                <w:szCs w:val="20"/>
              </w:rPr>
              <w:t> </w:t>
            </w:r>
            <w:hyperlink r:id="rId18" w:tgtFrame="Logical" w:history="1">
              <w:r w:rsidRPr="000F6450">
                <w:rPr>
                  <w:rFonts w:ascii="Times New Roman" w:eastAsia="Times New Roman" w:hAnsi="Times New Roman" w:cs="Times New Roman"/>
                  <w:color w:val="0000FF"/>
                  <w:sz w:val="20"/>
                  <w:szCs w:val="20"/>
                </w:rPr>
                <w:t>от 11.05.2018 №25</w:t>
              </w:r>
            </w:hyperlink>
            <w:r w:rsidRPr="000F6450">
              <w:rPr>
                <w:rFonts w:ascii="Times New Roman" w:eastAsia="Times New Roman" w:hAnsi="Times New Roman" w:cs="Times New Roman"/>
                <w:color w:val="0000FF"/>
                <w:sz w:val="20"/>
                <w:szCs w:val="20"/>
              </w:rPr>
              <w:t>, </w:t>
            </w:r>
            <w:hyperlink r:id="rId19" w:tgtFrame="Logical" w:history="1">
              <w:r w:rsidRPr="000F6450">
                <w:rPr>
                  <w:rFonts w:ascii="Times New Roman" w:eastAsia="Times New Roman" w:hAnsi="Times New Roman" w:cs="Times New Roman"/>
                  <w:color w:val="0000FF"/>
                  <w:sz w:val="20"/>
                  <w:szCs w:val="20"/>
                </w:rPr>
                <w:t>от 19.12.2018 № 109</w:t>
              </w:r>
            </w:hyperlink>
            <w:r w:rsidRPr="000F6450">
              <w:rPr>
                <w:rFonts w:ascii="Times New Roman" w:eastAsia="Times New Roman" w:hAnsi="Times New Roman" w:cs="Times New Roman"/>
                <w:color w:val="0000FF"/>
                <w:sz w:val="20"/>
                <w:szCs w:val="20"/>
              </w:rPr>
              <w:t>, </w:t>
            </w:r>
            <w:hyperlink r:id="rId20" w:tgtFrame="Logical" w:history="1">
              <w:proofErr w:type="gramStart"/>
              <w:r w:rsidRPr="000F6450">
                <w:rPr>
                  <w:rFonts w:ascii="Times New Roman" w:eastAsia="Times New Roman" w:hAnsi="Times New Roman" w:cs="Times New Roman"/>
                  <w:color w:val="0000FF"/>
                  <w:sz w:val="20"/>
                  <w:szCs w:val="20"/>
                </w:rPr>
                <w:t>от</w:t>
              </w:r>
              <w:proofErr w:type="gramEnd"/>
              <w:r w:rsidRPr="000F6450">
                <w:rPr>
                  <w:rFonts w:ascii="Times New Roman" w:eastAsia="Times New Roman" w:hAnsi="Times New Roman" w:cs="Times New Roman"/>
                  <w:color w:val="0000FF"/>
                  <w:sz w:val="20"/>
                  <w:szCs w:val="20"/>
                </w:rPr>
                <w:t xml:space="preserve"> 20.02.2020 № 23</w:t>
              </w:r>
            </w:hyperlink>
            <w:r w:rsidRPr="000F6450">
              <w:rPr>
                <w:rFonts w:ascii="Times New Roman" w:eastAsia="Times New Roman" w:hAnsi="Times New Roman" w:cs="Times New Roman"/>
                <w:color w:val="0000FF"/>
                <w:sz w:val="20"/>
                <w:szCs w:val="20"/>
              </w:rPr>
              <w:t>, </w:t>
            </w:r>
            <w:hyperlink r:id="rId21" w:tgtFrame="Logical" w:history="1">
              <w:r w:rsidRPr="000F6450">
                <w:rPr>
                  <w:rFonts w:ascii="Times New Roman" w:eastAsia="Times New Roman" w:hAnsi="Times New Roman" w:cs="Times New Roman"/>
                  <w:color w:val="0000FF"/>
                  <w:sz w:val="20"/>
                  <w:szCs w:val="20"/>
                </w:rPr>
                <w:t>от 15.07.2022 № 99</w:t>
              </w:r>
            </w:hyperlink>
            <w:r w:rsidRPr="000F6450">
              <w:rPr>
                <w:rFonts w:ascii="Times New Roman" w:eastAsia="Times New Roman" w:hAnsi="Times New Roman" w:cs="Times New Roman"/>
                <w:color w:val="000000"/>
                <w:sz w:val="20"/>
                <w:szCs w:val="20"/>
              </w:rPr>
              <w:t>)</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2047"/>
              <w:gridCol w:w="7657"/>
              <w:gridCol w:w="11896"/>
            </w:tblGrid>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Требования административного регламента</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6450" w:rsidRPr="000F6450" w:rsidRDefault="000F6450" w:rsidP="000F6450">
                  <w:pPr>
                    <w:spacing w:after="0" w:line="240" w:lineRule="auto"/>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Содержание требований</w:t>
                  </w:r>
                </w:p>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административного регламента</w:t>
                  </w:r>
                </w:p>
              </w:tc>
            </w:tr>
            <w:tr w:rsidR="000F6450" w:rsidRPr="000F6450" w:rsidTr="000F6450">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I. Общие положения</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Предмет регулирования административного</w:t>
                  </w:r>
                </w:p>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регламента</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«Исполнение запросов граждан и выдача выписок, справок, дубликатов, оформление и предоставление копий документов».</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Круг заявителей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Заявителями являются пользователи информацией - физические и юридические лица, направившие запрос о предоставлении информации.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Требования к порядку информирования о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достоверность предоставляемой информации;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четкость изложения информации;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полнота информирования;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наглядность форм предоставляемой информации;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5. удобство и доступность получения информации;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6. оперативность предоставления информации.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Справочные телефоны и адреса организаций, участвующих в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Администрация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Юридический адрес: 442370, Пензенская область, </w:t>
                  </w:r>
                  <w:proofErr w:type="spellStart"/>
                  <w:r w:rsidRPr="000F6450">
                    <w:rPr>
                      <w:rFonts w:ascii="Times New Roman" w:eastAsia="Times New Roman" w:hAnsi="Times New Roman" w:cs="Times New Roman"/>
                      <w:sz w:val="20"/>
                      <w:szCs w:val="20"/>
                    </w:rPr>
                    <w:t>Мокшанский</w:t>
                  </w:r>
                  <w:proofErr w:type="spellEnd"/>
                  <w:r w:rsidRPr="000F6450">
                    <w:rPr>
                      <w:rFonts w:ascii="Times New Roman" w:eastAsia="Times New Roman" w:hAnsi="Times New Roman" w:cs="Times New Roman"/>
                      <w:sz w:val="20"/>
                      <w:szCs w:val="20"/>
                    </w:rPr>
                    <w:t xml:space="preserve"> район, </w:t>
                  </w:r>
                  <w:proofErr w:type="spellStart"/>
                  <w:r w:rsidRPr="000F6450">
                    <w:rPr>
                      <w:rFonts w:ascii="Times New Roman" w:eastAsia="Times New Roman" w:hAnsi="Times New Roman" w:cs="Times New Roman"/>
                      <w:sz w:val="20"/>
                      <w:szCs w:val="20"/>
                    </w:rPr>
                    <w:t>д</w:t>
                  </w:r>
                  <w:proofErr w:type="gramStart"/>
                  <w:r w:rsidRPr="000F6450">
                    <w:rPr>
                      <w:rFonts w:ascii="Times New Roman" w:eastAsia="Times New Roman" w:hAnsi="Times New Roman" w:cs="Times New Roman"/>
                      <w:sz w:val="20"/>
                      <w:szCs w:val="20"/>
                    </w:rPr>
                    <w:t>.З</w:t>
                  </w:r>
                  <w:proofErr w:type="gramEnd"/>
                  <w:r w:rsidRPr="000F6450">
                    <w:rPr>
                      <w:rFonts w:ascii="Times New Roman" w:eastAsia="Times New Roman" w:hAnsi="Times New Roman" w:cs="Times New Roman"/>
                      <w:sz w:val="20"/>
                      <w:szCs w:val="20"/>
                    </w:rPr>
                    <w:t>аречная</w:t>
                  </w:r>
                  <w:proofErr w:type="spellEnd"/>
                  <w:r w:rsidRPr="000F6450">
                    <w:rPr>
                      <w:rFonts w:ascii="Times New Roman" w:eastAsia="Times New Roman" w:hAnsi="Times New Roman" w:cs="Times New Roman"/>
                      <w:sz w:val="20"/>
                      <w:szCs w:val="20"/>
                    </w:rPr>
                    <w:t>, ул. Заречная, дом 13.</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Режим </w:t>
                  </w:r>
                  <w:proofErr w:type="gramStart"/>
                  <w:r w:rsidRPr="000F6450">
                    <w:rPr>
                      <w:rFonts w:ascii="Times New Roman" w:eastAsia="Times New Roman" w:hAnsi="Times New Roman" w:cs="Times New Roman"/>
                      <w:sz w:val="20"/>
                      <w:szCs w:val="20"/>
                    </w:rPr>
                    <w:t xml:space="preserve">работы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r w:rsidRPr="000F6450">
                    <w:rPr>
                      <w:rFonts w:ascii="Times New Roman" w:eastAsia="Times New Roman" w:hAnsi="Times New Roman" w:cs="Times New Roman"/>
                      <w:sz w:val="20"/>
                      <w:szCs w:val="20"/>
                    </w:rPr>
                    <w:t>:</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понедельник – пятница с 08.00 до 17.00;</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суббота, воскресенье – выходные дни;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обед с 12.00 до 13.00.</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Телефон-факс и адрес электронной почты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(88-41-50) 2-28-38,</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e-</w:t>
                  </w:r>
                  <w:proofErr w:type="spellStart"/>
                  <w:r w:rsidRPr="000F6450">
                    <w:rPr>
                      <w:rFonts w:ascii="Times New Roman" w:eastAsia="Times New Roman" w:hAnsi="Times New Roman" w:cs="Times New Roman"/>
                      <w:sz w:val="20"/>
                      <w:szCs w:val="20"/>
                    </w:rPr>
                    <w:t>mail</w:t>
                  </w:r>
                  <w:proofErr w:type="spellEnd"/>
                  <w:r w:rsidRPr="000F6450">
                    <w:rPr>
                      <w:rFonts w:ascii="Times New Roman" w:eastAsia="Times New Roman" w:hAnsi="Times New Roman" w:cs="Times New Roman"/>
                      <w:sz w:val="20"/>
                      <w:szCs w:val="20"/>
                    </w:rPr>
                    <w:t>: urovka2011@yandex.ru</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Консультации предоставляются по вопросам:</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правильности оформления представляемых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времени приема, порядке и сроках выдачи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Консультации предоставляются: в устной форме, в письменном виде, по телефону, по электронной почте (E-</w:t>
                  </w:r>
                  <w:proofErr w:type="spellStart"/>
                  <w:r w:rsidRPr="000F6450">
                    <w:rPr>
                      <w:rFonts w:ascii="Times New Roman" w:eastAsia="Times New Roman" w:hAnsi="Times New Roman" w:cs="Times New Roman"/>
                      <w:sz w:val="20"/>
                      <w:szCs w:val="20"/>
                    </w:rPr>
                    <w:t>mail</w:t>
                  </w:r>
                  <w:proofErr w:type="spellEnd"/>
                  <w:r w:rsidRPr="000F6450">
                    <w:rPr>
                      <w:rFonts w:ascii="Times New Roman" w:eastAsia="Times New Roman" w:hAnsi="Times New Roman" w:cs="Times New Roman"/>
                      <w:sz w:val="20"/>
                      <w:szCs w:val="20"/>
                    </w:rPr>
                    <w:t>: urovka2011@yandex.ru), путем размещения информации на информационном стенде внутри здания.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При ответах на телефонные звонки и устные обращения сотрудники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0F6450" w:rsidRPr="000F6450" w:rsidRDefault="000F6450" w:rsidP="000F6450">
                  <w:pPr>
                    <w:spacing w:after="0" w:line="240" w:lineRule="auto"/>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w:t>
                  </w:r>
                  <w:r w:rsidRPr="000F6450">
                    <w:rPr>
                      <w:rFonts w:ascii="Times New Roman" w:eastAsia="Times New Roman" w:hAnsi="Times New Roman" w:cs="Times New Roman"/>
                      <w:sz w:val="20"/>
                      <w:szCs w:val="20"/>
                    </w:rPr>
                    <w:lastRenderedPageBreak/>
                    <w:t>представленный им пакет документов.</w:t>
                  </w:r>
                </w:p>
              </w:tc>
            </w:tr>
            <w:tr w:rsidR="000F6450" w:rsidRPr="000F6450" w:rsidTr="000F6450">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II. Стандарт предоставления муниципальной услуги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Наименование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Исполнение запросов граждан и выдача выписок, справок, дубликатов, оформление и предоставление копий документов</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Наименование органа, предоставляющего муниципальную услугу</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Администрация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(далее – Администрация)</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с приложением архивных справок, архивных выписок, архивных копий, дубликатов;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архивные справки, архивные выписки, архивные копии как самостоятельные документы;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о направлении соответствующих запросов на исполнение по принадлежности в архивы, органы и организации, расположенные на территории Российской Федерации;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об отсутствии сведений по запросу пользователей.</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30 дней со дня регистрации заявления о выдаче копии документа</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Правовые основания для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w:t>
                  </w:r>
                  <w:hyperlink r:id="rId22" w:tgtFrame="Logical" w:history="1">
                    <w:r w:rsidRPr="000F6450">
                      <w:rPr>
                        <w:rFonts w:ascii="Times New Roman" w:eastAsia="Times New Roman" w:hAnsi="Times New Roman" w:cs="Times New Roman"/>
                        <w:color w:val="0000FF"/>
                        <w:sz w:val="20"/>
                        <w:szCs w:val="20"/>
                      </w:rPr>
                      <w:t>Конституция Российской Федерации</w:t>
                    </w:r>
                  </w:hyperlink>
                  <w:r w:rsidRPr="000F6450">
                    <w:rPr>
                      <w:rFonts w:ascii="Times New Roman" w:eastAsia="Times New Roman" w:hAnsi="Times New Roman" w:cs="Times New Roman"/>
                      <w:sz w:val="20"/>
                      <w:szCs w:val="20"/>
                    </w:rPr>
                    <w:t>; «Российская газета», № 7, 21.01.2009;</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Федеральный закон </w:t>
                  </w:r>
                  <w:hyperlink r:id="rId23" w:tgtFrame="Logical" w:history="1">
                    <w:r w:rsidRPr="000F6450">
                      <w:rPr>
                        <w:rFonts w:ascii="Times New Roman" w:eastAsia="Times New Roman" w:hAnsi="Times New Roman" w:cs="Times New Roman"/>
                        <w:color w:val="0000FF"/>
                        <w:sz w:val="20"/>
                        <w:szCs w:val="20"/>
                      </w:rPr>
                      <w:t>от 27 июля 2010 года № 210-ФЗ</w:t>
                    </w:r>
                  </w:hyperlink>
                  <w:r w:rsidRPr="000F6450">
                    <w:rPr>
                      <w:rFonts w:ascii="Times New Roman" w:eastAsia="Times New Roman" w:hAnsi="Times New Roman" w:cs="Times New Roman"/>
                      <w:sz w:val="20"/>
                      <w:szCs w:val="20"/>
                    </w:rPr>
                    <w:t> «Об организации предоставления государственных и муниципальных услуг»; «Российская газета», № 168, 30.07.2010;</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Федеральный закон </w:t>
                  </w:r>
                  <w:hyperlink r:id="rId24" w:tgtFrame="Logical" w:history="1">
                    <w:r w:rsidRPr="000F6450">
                      <w:rPr>
                        <w:rFonts w:ascii="Times New Roman" w:eastAsia="Times New Roman" w:hAnsi="Times New Roman" w:cs="Times New Roman"/>
                        <w:color w:val="0000FF"/>
                        <w:sz w:val="20"/>
                        <w:szCs w:val="20"/>
                      </w:rPr>
                      <w:t>от 06.10.2003 № 131-ФЗ</w:t>
                    </w:r>
                  </w:hyperlink>
                  <w:r w:rsidRPr="000F6450">
                    <w:rPr>
                      <w:rFonts w:ascii="Times New Roman" w:eastAsia="Times New Roman" w:hAnsi="Times New Roman" w:cs="Times New Roman"/>
                      <w:sz w:val="20"/>
                      <w:szCs w:val="20"/>
                    </w:rPr>
                    <w:t> «Об общих принципах организации местного самоуправления в Российской Федерации»; «Собрание законодательства РФ» от 06.10.2003 № 40, ст. 3822;</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Федеральный закон </w:t>
                  </w:r>
                  <w:hyperlink r:id="rId25" w:tgtFrame="Logical" w:history="1">
                    <w:r w:rsidRPr="000F6450">
                      <w:rPr>
                        <w:rFonts w:ascii="Times New Roman" w:eastAsia="Times New Roman" w:hAnsi="Times New Roman" w:cs="Times New Roman"/>
                        <w:color w:val="0000FF"/>
                        <w:sz w:val="20"/>
                        <w:szCs w:val="20"/>
                      </w:rPr>
                      <w:t>от 27.07.2006 № 152-ФЗ</w:t>
                    </w:r>
                  </w:hyperlink>
                  <w:r w:rsidRPr="000F6450">
                    <w:rPr>
                      <w:rFonts w:ascii="Times New Roman" w:eastAsia="Times New Roman" w:hAnsi="Times New Roman" w:cs="Times New Roman"/>
                      <w:sz w:val="20"/>
                      <w:szCs w:val="20"/>
                    </w:rPr>
                    <w:t> «О персональных данных»; «Российская газета», № 165, 29.07.2006;</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5. Федеральный закон </w:t>
                  </w:r>
                  <w:hyperlink r:id="rId26" w:tgtFrame="Logical" w:history="1">
                    <w:r w:rsidRPr="000F6450">
                      <w:rPr>
                        <w:rFonts w:ascii="Times New Roman" w:eastAsia="Times New Roman" w:hAnsi="Times New Roman" w:cs="Times New Roman"/>
                        <w:color w:val="0000FF"/>
                        <w:sz w:val="20"/>
                        <w:szCs w:val="20"/>
                      </w:rPr>
                      <w:t>от 09.02.2009 № 8-ФЗ</w:t>
                    </w:r>
                  </w:hyperlink>
                  <w:r w:rsidRPr="000F6450">
                    <w:rPr>
                      <w:rFonts w:ascii="Times New Roman" w:eastAsia="Times New Roman" w:hAnsi="Times New Roman" w:cs="Times New Roman"/>
                      <w:sz w:val="20"/>
                      <w:szCs w:val="20"/>
                    </w:rPr>
                    <w:t> «Об обеспечении доступа к информации о деятельности государственных органов и органов местного самоуправления»; "Парламентская газета", № 8, 13 от 19.02.2009;</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6. Закон Российской Федерации </w:t>
                  </w:r>
                  <w:hyperlink r:id="rId27" w:tgtFrame="Logical" w:history="1">
                    <w:r w:rsidRPr="000F6450">
                      <w:rPr>
                        <w:rFonts w:ascii="Times New Roman" w:eastAsia="Times New Roman" w:hAnsi="Times New Roman" w:cs="Times New Roman"/>
                        <w:color w:val="0000FF"/>
                        <w:sz w:val="20"/>
                        <w:szCs w:val="20"/>
                      </w:rPr>
                      <w:t>от 27.04.1993 № 4866-1</w:t>
                    </w:r>
                  </w:hyperlink>
                  <w:r w:rsidRPr="000F6450">
                    <w:rPr>
                      <w:rFonts w:ascii="Times New Roman" w:eastAsia="Times New Roman" w:hAnsi="Times New Roman" w:cs="Times New Roman"/>
                      <w:sz w:val="20"/>
                      <w:szCs w:val="20"/>
                    </w:rPr>
                    <w:t> «Об обжаловании в суд действий и решений, нарушающих права и свободы граждан»; «Российская газета», № 89, 12.05.1993;</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7. </w:t>
                  </w:r>
                  <w:hyperlink r:id="rId28" w:tgtFrame="Logical" w:history="1">
                    <w:r w:rsidRPr="000F6450">
                      <w:rPr>
                        <w:rFonts w:ascii="Times New Roman" w:eastAsia="Times New Roman" w:hAnsi="Times New Roman" w:cs="Times New Roman"/>
                        <w:color w:val="0000FF"/>
                        <w:sz w:val="20"/>
                        <w:szCs w:val="20"/>
                      </w:rPr>
                      <w:t xml:space="preserve">Устав Юровского сельсовета </w:t>
                    </w:r>
                    <w:proofErr w:type="spellStart"/>
                    <w:r w:rsidRPr="000F6450">
                      <w:rPr>
                        <w:rFonts w:ascii="Times New Roman" w:eastAsia="Times New Roman" w:hAnsi="Times New Roman" w:cs="Times New Roman"/>
                        <w:color w:val="0000FF"/>
                        <w:sz w:val="20"/>
                        <w:szCs w:val="20"/>
                      </w:rPr>
                      <w:t>Мокшанского</w:t>
                    </w:r>
                    <w:proofErr w:type="spellEnd"/>
                    <w:r w:rsidRPr="000F6450">
                      <w:rPr>
                        <w:rFonts w:ascii="Times New Roman" w:eastAsia="Times New Roman" w:hAnsi="Times New Roman" w:cs="Times New Roman"/>
                        <w:color w:val="0000FF"/>
                        <w:sz w:val="20"/>
                        <w:szCs w:val="20"/>
                      </w:rPr>
                      <w:t xml:space="preserve"> района Пензенской области</w:t>
                    </w:r>
                  </w:hyperlink>
                  <w:r w:rsidRPr="000F6450">
                    <w:rPr>
                      <w:rFonts w:ascii="Times New Roman" w:eastAsia="Times New Roman" w:hAnsi="Times New Roman" w:cs="Times New Roman"/>
                      <w:sz w:val="20"/>
                      <w:szCs w:val="20"/>
                    </w:rPr>
                    <w:t xml:space="preserve">, утвержденный решением </w:t>
                  </w:r>
                  <w:proofErr w:type="gramStart"/>
                  <w:r w:rsidRPr="000F6450">
                    <w:rPr>
                      <w:rFonts w:ascii="Times New Roman" w:eastAsia="Times New Roman" w:hAnsi="Times New Roman" w:cs="Times New Roman"/>
                      <w:sz w:val="20"/>
                      <w:szCs w:val="20"/>
                    </w:rPr>
                    <w:t xml:space="preserve">Комитета местного самоуправления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r w:rsidRPr="000F6450">
                    <w:rPr>
                      <w:rFonts w:ascii="Times New Roman" w:eastAsia="Times New Roman" w:hAnsi="Times New Roman" w:cs="Times New Roman"/>
                      <w:sz w:val="20"/>
                      <w:szCs w:val="20"/>
                    </w:rPr>
                    <w:t xml:space="preserve"> от 13.09.2011 № 210-61/5</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Документы и информация, которые заявитель должен представить самостоятельно</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Для предоставления муниципальной услуги заявители предоставляют в администрацию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надлежащим образом оформленное заявление на имя </w:t>
                  </w:r>
                  <w:proofErr w:type="gramStart"/>
                  <w:r w:rsidRPr="000F6450">
                    <w:rPr>
                      <w:rFonts w:ascii="Times New Roman" w:eastAsia="Times New Roman" w:hAnsi="Times New Roman" w:cs="Times New Roman"/>
                      <w:sz w:val="20"/>
                      <w:szCs w:val="20"/>
                    </w:rPr>
                    <w:t xml:space="preserve">Главы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r w:rsidRPr="000F6450">
                    <w:rPr>
                      <w:rFonts w:ascii="Times New Roman" w:eastAsia="Times New Roman" w:hAnsi="Times New Roman" w:cs="Times New Roman"/>
                      <w:sz w:val="20"/>
                      <w:szCs w:val="20"/>
                    </w:rPr>
                    <w:t> о выдаче выписки, справки, дубликата, оформления и предоставления копии документа (приложение № 1).</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Других документов, которые являются необходимыми и обязательными для предоставления муниципальной услуги, не предусмотрено.</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Исчерпывающий перечень оснований для отказа в приеме документов, необходимых для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Исчерпывающий перечень оснований для отказа в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Муниципальная услуга не предоставляется: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в случае отсутствия или ненадлежащего оформления заявления заинтересованного лица или его уполномоченного представителя;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в случае обращения заявителя о выдаче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в случае</w:t>
                  </w:r>
                  <w:proofErr w:type="gramStart"/>
                  <w:r w:rsidRPr="000F6450">
                    <w:rPr>
                      <w:rFonts w:ascii="Times New Roman" w:eastAsia="Times New Roman" w:hAnsi="Times New Roman" w:cs="Times New Roman"/>
                      <w:sz w:val="20"/>
                      <w:szCs w:val="20"/>
                    </w:rPr>
                    <w:t>,</w:t>
                  </w:r>
                  <w:proofErr w:type="gramEnd"/>
                  <w:r w:rsidRPr="000F6450">
                    <w:rPr>
                      <w:rFonts w:ascii="Times New Roman" w:eastAsia="Times New Roman" w:hAnsi="Times New Roman" w:cs="Times New Roman"/>
                      <w:sz w:val="20"/>
                      <w:szCs w:val="20"/>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Муниципальная услуга предоставляется на бесплатной основе.</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ind w:firstLine="567"/>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 ожидания заявителя в очереди при подаче заявления не должен превышать 15 минут.</w:t>
                  </w:r>
                </w:p>
                <w:p w:rsidR="000F6450" w:rsidRPr="000F6450" w:rsidRDefault="000F6450" w:rsidP="000F6450">
                  <w:pPr>
                    <w:spacing w:after="0" w:line="20" w:lineRule="atLeast"/>
                    <w:ind w:firstLine="567"/>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 регистрации запроса заявителя о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 регистрации запроса заявителя о предоставлении муниципальной услуги – в течение рабочего дня.</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F6450" w:rsidRPr="000F6450" w:rsidRDefault="000F6450" w:rsidP="000F6450">
                  <w:pPr>
                    <w:spacing w:after="0" w:line="20" w:lineRule="atLeast"/>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Предоставление муниципальной услуги осуществляется в специально выделенных для этой цели помещениях.</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Помещения, в которых осуществляется предоставление муниципальной услуги, оборудуются: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информационными стендами, содержащими визуальную и текстовую информацию;</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стульями и столами для возможности оформления документов.</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На информационных стендах размещаются: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образец заполнения заявления;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Количество мест ожидания определяется исходя из фактической нагрузки и возможностей для их размещения в здании.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6. Кабинеты приема заявителей (представителей заявителей) должны иметь информационные таблички (вывески) с указанием:</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номера кабинета;</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фамилии, имени, отчества (при наличии) и должности специалиста.</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Каждое рабочее место должно быть оборудовано персональным компьютером с возможностью доступа к необходимым </w:t>
                  </w:r>
                  <w:r w:rsidRPr="000F6450">
                    <w:rPr>
                      <w:rFonts w:ascii="Times New Roman" w:eastAsia="Times New Roman" w:hAnsi="Times New Roman" w:cs="Times New Roman"/>
                      <w:sz w:val="20"/>
                      <w:szCs w:val="20"/>
                    </w:rPr>
                    <w:lastRenderedPageBreak/>
                    <w:t>информационным ресурсам, а также печатающим, копирующим и сканирующим устройствами.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0F6450">
                    <w:rPr>
                      <w:rFonts w:ascii="Times New Roman" w:eastAsia="Times New Roman" w:hAnsi="Times New Roman" w:cs="Times New Roman"/>
                      <w:sz w:val="20"/>
                      <w:szCs w:val="20"/>
                    </w:rPr>
                    <w:t>дств с в</w:t>
                  </w:r>
                  <w:proofErr w:type="gramEnd"/>
                  <w:r w:rsidRPr="000F6450">
                    <w:rPr>
                      <w:rFonts w:ascii="Times New Roman" w:eastAsia="Times New Roman" w:hAnsi="Times New Roman" w:cs="Times New Roman"/>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F6450">
                    <w:rPr>
                      <w:rFonts w:ascii="Times New Roman" w:eastAsia="Times New Roman" w:hAnsi="Times New Roman" w:cs="Times New Roman"/>
                      <w:sz w:val="20"/>
                      <w:szCs w:val="20"/>
                    </w:rPr>
                    <w:t>сурдопереводчика</w:t>
                  </w:r>
                  <w:proofErr w:type="spellEnd"/>
                  <w:r w:rsidRPr="000F6450">
                    <w:rPr>
                      <w:rFonts w:ascii="Times New Roman" w:eastAsia="Times New Roman" w:hAnsi="Times New Roman" w:cs="Times New Roman"/>
                      <w:sz w:val="20"/>
                      <w:szCs w:val="20"/>
                    </w:rPr>
                    <w:t xml:space="preserve"> и </w:t>
                  </w:r>
                  <w:proofErr w:type="spellStart"/>
                  <w:r w:rsidRPr="000F6450">
                    <w:rPr>
                      <w:rFonts w:ascii="Times New Roman" w:eastAsia="Times New Roman" w:hAnsi="Times New Roman" w:cs="Times New Roman"/>
                      <w:sz w:val="20"/>
                      <w:szCs w:val="20"/>
                    </w:rPr>
                    <w:t>тифлосурдопереводчика</w:t>
                  </w:r>
                  <w:proofErr w:type="spellEnd"/>
                  <w:r w:rsidRPr="000F6450">
                    <w:rPr>
                      <w:rFonts w:ascii="Times New Roman" w:eastAsia="Times New Roman" w:hAnsi="Times New Roman" w:cs="Times New Roman"/>
                      <w:sz w:val="20"/>
                      <w:szCs w:val="20"/>
                    </w:rPr>
                    <w:t>.</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F6450">
                    <w:rPr>
                      <w:rFonts w:ascii="Times New Roman" w:eastAsia="Times New Roman" w:hAnsi="Times New Roman" w:cs="Times New Roman"/>
                      <w:sz w:val="20"/>
                      <w:szCs w:val="20"/>
                    </w:rPr>
                    <w:t>брелками</w:t>
                  </w:r>
                  <w:proofErr w:type="spellEnd"/>
                  <w:r w:rsidRPr="000F6450">
                    <w:rPr>
                      <w:rFonts w:ascii="Times New Roman" w:eastAsia="Times New Roman" w:hAnsi="Times New Roman" w:cs="Times New Roman"/>
                      <w:sz w:val="20"/>
                      <w:szCs w:val="20"/>
                    </w:rPr>
                    <w:t>-коммуникаторами).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Специалисты Администрации обеспечиваются личными нагрудными карточками (</w:t>
                  </w:r>
                  <w:proofErr w:type="spellStart"/>
                  <w:r w:rsidRPr="000F6450">
                    <w:rPr>
                      <w:rFonts w:ascii="Times New Roman" w:eastAsia="Times New Roman" w:hAnsi="Times New Roman" w:cs="Times New Roman"/>
                      <w:sz w:val="20"/>
                      <w:szCs w:val="20"/>
                    </w:rPr>
                    <w:t>бейджами</w:t>
                  </w:r>
                  <w:proofErr w:type="spellEnd"/>
                  <w:r w:rsidRPr="000F6450">
                    <w:rPr>
                      <w:rFonts w:ascii="Times New Roman" w:eastAsia="Times New Roman" w:hAnsi="Times New Roman" w:cs="Times New Roman"/>
                      <w:sz w:val="20"/>
                      <w:szCs w:val="20"/>
                    </w:rPr>
                    <w:t>) с указанием фамилии, имени, отчества (при наличии) и должности.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Места предоставления муниципальной услуги оборудуются с учетом стандарта комфортности предоставления муниципальных услуг.</w:t>
                  </w:r>
                </w:p>
                <w:p w:rsidR="000F6450" w:rsidRPr="000F6450" w:rsidRDefault="000F6450" w:rsidP="000F6450">
                  <w:pPr>
                    <w:spacing w:after="0" w:line="20" w:lineRule="atLeast"/>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Показатели доступности и качества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Показатели доступности предоставления муниципальной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доступность работы с представителями лиц, получающих услугу;</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простота и ясность изложения информационных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наличие различных каналов получения информации о предоставлении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короткое время ожидания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5. удобный график работы;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6. удобное месторасположение администрации.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Показатели качества предоставления муниципальной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соблюдение сроков предоставления муниципальной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отсутствие жалоб на действия (бездействие), специалистов, предоставляющих муниципальную услугу;</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соблюдение требований комфортности к местам предоставления муниципальной услуги.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2. Муниципальная услуга не предоставляется на базе МБУ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0F6450">
                    <w:rPr>
                      <w:rFonts w:ascii="Times New Roman" w:eastAsia="Times New Roman" w:hAnsi="Times New Roman" w:cs="Times New Roman"/>
                      <w:sz w:val="20"/>
                      <w:szCs w:val="20"/>
                    </w:rPr>
                    <w:t>Мокшанском</w:t>
                  </w:r>
                  <w:proofErr w:type="spellEnd"/>
                  <w:r w:rsidRPr="000F6450">
                    <w:rPr>
                      <w:rFonts w:ascii="Times New Roman" w:eastAsia="Times New Roman" w:hAnsi="Times New Roman" w:cs="Times New Roman"/>
                      <w:sz w:val="20"/>
                      <w:szCs w:val="20"/>
                    </w:rPr>
                    <w:t xml:space="preserve"> районе Пензенской области»;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Услуга не может предоставляться в электронной форме.</w:t>
                  </w:r>
                </w:p>
              </w:tc>
            </w:tr>
            <w:tr w:rsidR="000F6450" w:rsidRPr="000F6450" w:rsidTr="000F6450">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III. Состав, последовательность и сроки выполнения административных процедур, требования к порядку их выполнения</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Юридические факты, являющиеся основанием для начала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Сведения о должностных лицах, ответственных за выполнение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Специалист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(далее – специалист)</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Содержание административного действия, продолжительность и (или) максимальный срок его выполнения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Предоставление муниципальной услуги включает в себя следующие административные процедуры: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Прием и регистрация запроса.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Направление запроса на резолюцию и исполнение.</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Подготовка и выдача копий муниципальных правовых актов (отказ в исполнении).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Направление ответа заявителю.</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1. Прием и регистрация запроса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Основанием для начала административной процедуры является получение Администрацией запроса о предоставлении информации.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Ответственным за выполнение административной процедуры является специалист.</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Специалист регистрирует поступивший почтовым отправлением, электронной почтой, по сети Интернет либо доставленный заявителем (курьером) запрос в день его поступления.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 представлении запроса пользователем информации лично специалист знакомится с его содержанием, проверяет на соответствие его оформления требованиям, указанным в п. 11 настоящего регламента, принимает и регистрирует запрос. В случае наличия оснований для отказа в приеме документов, указанных в пункте 13 настоящего регламента, специалист отказывает заявителю в приеме запроса.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Результатом административной процедуры является регистрация запроса либо отказ в приеме запроса.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 Направление запроса на резолюцию и исполнение</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Основанием для начала административной процедуры является регистрация запроса о предоставлении информации.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Ответственным за выполнение административной процедуры является специалист.</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Зарегистрированный запрос в день регистрации специалист направляет главе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(далее – глава) либо лицу, его замещающему, на резолюцию. После визирования заявление с комплектом </w:t>
                  </w:r>
                  <w:r w:rsidRPr="000F6450">
                    <w:rPr>
                      <w:rFonts w:ascii="Times New Roman" w:eastAsia="Times New Roman" w:hAnsi="Times New Roman" w:cs="Times New Roman"/>
                      <w:sz w:val="20"/>
                      <w:szCs w:val="20"/>
                    </w:rPr>
                    <w:lastRenderedPageBreak/>
                    <w:t>документов передается специалисту.</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Результатом административной процедуры является передача запроса специалисту.</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 Подготовка и выдача копий муниципальных правовых актов (отказ в исполнении)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Основанием для начала административной процедуры является получение запроса с резолюцией главы администрации специалистом.</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Ответственным за выполнение административной процедуры является специалист.</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Согласно заявлению специалистом готовится: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информационное письмо с приложением архивных справок, архивных выписок, архивных копий, дубликатов;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архивные справки, архивные выписки, архивные копии;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информационное письмо о направлении соответствующих запросов на исполнение по принадлежности в архивы, органы и организации, расположенные на территории Российской Федерации;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информационное письмо об отсутствии сведений по запросу пользователей.</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 наличии оснований для отказа в предоставлении муниципальной услуги, заявителю направляется письменное уведомление за подписью Главы администрации Юровского сельсовета об отказе в выдаче запрашиваемых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Результатом исполнения административной процедуры является подготовка запрашиваемого документа или письменного уведомления за подписью Главы администрации Юровского сельсовета заявителю об отказе в выдаче документа.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4. Направление ответа заявителю</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Основанием для начала административной процедуры является получение специалистом подписанного главой администрации ответа для регистрации и отправки заявителю.</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Ответственным за выполнение административной процедуры является специалист. Специалист регистрирует и отправляет ответ заявителю в течение одного рабочего дня. Второй экземпляр письма-ответа на запрос помещается в соответствующее номенклатурное дело.</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Результатом административной процедуры является отправка ответа заявителю.</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Критерии принятия решений, в случае если выполнение административного действия связано с принятием решений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с приложением архивных справок, архивных выписок, архивных копий, дубликатов;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архивные справки, архивные выписки, архивные копии как самостоятельные документы;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о направлении соответствующих запросов на исполнение по принадлежности в архивы, органы и организации, расположенные на территории Российской Федерации;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информационные письма об отсутствии сведений по запросу пользователей.</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Письмо, содержащее ответ заявителю – результат предоставления муниципальной услуги – проходит процедуру регистрации (как исходящие документы), ему присваивается регистрационный номер и дата регистрации.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Муниципальная услуга, предоставляемая в электронном виде</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Услуга не может предоставляться в электронной форме</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IV. Формы </w:t>
                  </w:r>
                  <w:proofErr w:type="gramStart"/>
                  <w:r w:rsidRPr="000F6450">
                    <w:rPr>
                      <w:rFonts w:ascii="Times New Roman" w:eastAsia="Times New Roman" w:hAnsi="Times New Roman" w:cs="Times New Roman"/>
                      <w:sz w:val="20"/>
                      <w:szCs w:val="20"/>
                    </w:rPr>
                    <w:t>контроля за</w:t>
                  </w:r>
                  <w:proofErr w:type="gramEnd"/>
                  <w:r w:rsidRPr="000F6450">
                    <w:rPr>
                      <w:rFonts w:ascii="Times New Roman" w:eastAsia="Times New Roman" w:hAnsi="Times New Roman" w:cs="Times New Roman"/>
                      <w:sz w:val="20"/>
                      <w:szCs w:val="20"/>
                    </w:rPr>
                    <w:t xml:space="preserve"> исполнением административного регламента</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Порядок осуществления текущего </w:t>
                  </w:r>
                  <w:proofErr w:type="gramStart"/>
                  <w:r w:rsidRPr="000F6450">
                    <w:rPr>
                      <w:rFonts w:ascii="Times New Roman" w:eastAsia="Times New Roman" w:hAnsi="Times New Roman" w:cs="Times New Roman"/>
                      <w:sz w:val="20"/>
                      <w:szCs w:val="20"/>
                    </w:rPr>
                    <w:t>контроля за</w:t>
                  </w:r>
                  <w:proofErr w:type="gramEnd"/>
                  <w:r w:rsidRPr="000F6450">
                    <w:rPr>
                      <w:rFonts w:ascii="Times New Roman" w:eastAsia="Times New Roman" w:hAnsi="Times New Roman" w:cs="Times New Roman"/>
                      <w:sz w:val="20"/>
                      <w:szCs w:val="20"/>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Текущий </w:t>
                  </w:r>
                  <w:proofErr w:type="gramStart"/>
                  <w:r w:rsidRPr="000F6450">
                    <w:rPr>
                      <w:rFonts w:ascii="Times New Roman" w:eastAsia="Times New Roman" w:hAnsi="Times New Roman" w:cs="Times New Roman"/>
                      <w:sz w:val="20"/>
                      <w:szCs w:val="20"/>
                    </w:rPr>
                    <w:t>контроль за</w:t>
                  </w:r>
                  <w:proofErr w:type="gramEnd"/>
                  <w:r w:rsidRPr="000F6450">
                    <w:rPr>
                      <w:rFonts w:ascii="Times New Roman" w:eastAsia="Times New Roman" w:hAnsi="Times New Roman" w:cs="Times New Roman"/>
                      <w:sz w:val="20"/>
                      <w:szCs w:val="20"/>
                    </w:rPr>
                    <w:t xml:space="preserve"> соблюдением последовательности действий, определенных Административным регламентом, осуществляется главой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0F6450">
                    <w:rPr>
                      <w:rFonts w:ascii="Times New Roman" w:eastAsia="Times New Roman" w:hAnsi="Times New Roman" w:cs="Times New Roman"/>
                      <w:sz w:val="20"/>
                      <w:szCs w:val="20"/>
                    </w:rPr>
                    <w:t>контроля за</w:t>
                  </w:r>
                  <w:proofErr w:type="gramEnd"/>
                  <w:r w:rsidRPr="000F6450">
                    <w:rPr>
                      <w:rFonts w:ascii="Times New Roman" w:eastAsia="Times New Roman" w:hAnsi="Times New Roman" w:cs="Times New Roman"/>
                      <w:sz w:val="20"/>
                      <w:szCs w:val="20"/>
                    </w:rPr>
                    <w:t xml:space="preserve"> полнотой и качеством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Плановые проверки проводятся на основании планов работы Администрации.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Проверки проводятся с целью выявления и устранения нарушений прав заявителей и привлечения виновных лиц к ответственности.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Положения, характеризующие требования к порядку и формам </w:t>
                  </w:r>
                  <w:proofErr w:type="gramStart"/>
                  <w:r w:rsidRPr="000F6450">
                    <w:rPr>
                      <w:rFonts w:ascii="Times New Roman" w:eastAsia="Times New Roman" w:hAnsi="Times New Roman" w:cs="Times New Roman"/>
                      <w:sz w:val="20"/>
                      <w:szCs w:val="20"/>
                    </w:rPr>
                    <w:t>контроля за</w:t>
                  </w:r>
                  <w:proofErr w:type="gramEnd"/>
                  <w:r w:rsidRPr="000F6450">
                    <w:rPr>
                      <w:rFonts w:ascii="Times New Roman" w:eastAsia="Times New Roman" w:hAnsi="Times New Roman" w:cs="Times New Roman"/>
                      <w:sz w:val="20"/>
                      <w:szCs w:val="20"/>
                    </w:rPr>
                    <w:t xml:space="preserve"> предоставлением муниципальной услуги, в том числе со стороны граждан, их объединений и организаций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Контроль за</w:t>
                  </w:r>
                  <w:proofErr w:type="gramEnd"/>
                  <w:r w:rsidRPr="000F6450">
                    <w:rPr>
                      <w:rFonts w:ascii="Times New Roman" w:eastAsia="Times New Roman" w:hAnsi="Times New Roman" w:cs="Times New Roman"/>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0F6450" w:rsidRPr="000F6450" w:rsidRDefault="000F6450" w:rsidP="000F6450">
                  <w:pPr>
                    <w:spacing w:after="0" w:line="20" w:lineRule="atLeast"/>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Контроль за</w:t>
                  </w:r>
                  <w:proofErr w:type="gramEnd"/>
                  <w:r w:rsidRPr="000F6450">
                    <w:rPr>
                      <w:rFonts w:ascii="Times New Roman" w:eastAsia="Times New Roman" w:hAnsi="Times New Roman" w:cs="Times New Roman"/>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0F6450" w:rsidRPr="000F6450" w:rsidTr="000F6450">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Заявитель может обратиться с жалобой на действия (бездействие) и решения должностного лица, осуществляемые (принимаемые) в ходе предоставления муниципальной услуги, устно или письменно (по почте, по факсимильной связи, либо в форме электронного документа).</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Предмет жалобы</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Заявитель может обратиться с </w:t>
                  </w:r>
                  <w:proofErr w:type="gramStart"/>
                  <w:r w:rsidRPr="000F6450">
                    <w:rPr>
                      <w:rFonts w:ascii="Times New Roman" w:eastAsia="Times New Roman" w:hAnsi="Times New Roman" w:cs="Times New Roman"/>
                      <w:sz w:val="20"/>
                      <w:szCs w:val="20"/>
                    </w:rPr>
                    <w:t>жалобой</w:t>
                  </w:r>
                  <w:proofErr w:type="gramEnd"/>
                  <w:r w:rsidRPr="000F6450">
                    <w:rPr>
                      <w:rFonts w:ascii="Times New Roman" w:eastAsia="Times New Roman" w:hAnsi="Times New Roman" w:cs="Times New Roman"/>
                      <w:sz w:val="20"/>
                      <w:szCs w:val="20"/>
                    </w:rPr>
                    <w:t xml:space="preserve"> в том числе в следующих случаях:</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нарушение срока регистрации запроса о предоставлении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нарушение срока предоставления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для предоставления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для предоставления муниципальной услуги, у заявителя;</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нарушение срока или порядка выдачи документов по результатам предоставления муниципальной услуги;</w:t>
                  </w:r>
                </w:p>
                <w:p w:rsidR="000F6450" w:rsidRPr="000F6450" w:rsidRDefault="000F6450" w:rsidP="000F6450">
                  <w:pPr>
                    <w:spacing w:after="0" w:line="240" w:lineRule="auto"/>
                    <w:ind w:firstLine="567"/>
                    <w:jc w:val="center"/>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p>
                <w:p w:rsidR="000F6450" w:rsidRPr="000F6450" w:rsidRDefault="000F6450" w:rsidP="000F6450">
                  <w:pPr>
                    <w:spacing w:after="0" w:line="20" w:lineRule="atLeast"/>
                    <w:ind w:firstLine="567"/>
                    <w:jc w:val="center"/>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34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Исчерпывающий перечень, оснований для приостановления рассмотрения жалобы (претензии) и случаев, в которых ответ на жалобу (претензию) не дается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Основания для приостановления рассмотрения жалобы (претензии):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ходатайство заявителя;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 рассмотрении жалобы выявлены факты, требующие дополнительного рассмотрения.</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Ответ на жалобу (претензию) не дается в случаях если: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в письменном обращении не </w:t>
                  </w:r>
                  <w:proofErr w:type="gramStart"/>
                  <w:r w:rsidRPr="000F6450">
                    <w:rPr>
                      <w:rFonts w:ascii="Times New Roman" w:eastAsia="Times New Roman" w:hAnsi="Times New Roman" w:cs="Times New Roman"/>
                      <w:sz w:val="20"/>
                      <w:szCs w:val="20"/>
                    </w:rPr>
                    <w:t>указаны</w:t>
                  </w:r>
                  <w:proofErr w:type="gramEnd"/>
                  <w:r w:rsidRPr="000F6450">
                    <w:rPr>
                      <w:rFonts w:ascii="Times New Roman" w:eastAsia="Times New Roman" w:hAnsi="Times New Roman" w:cs="Times New Roman"/>
                      <w:sz w:val="20"/>
                      <w:szCs w:val="20"/>
                    </w:rPr>
                    <w:t xml:space="preserve"> фамилия и почтовый адрес, по которому должен быть направлен ответ;</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отсутствия сведений об обжалуемом решении, действии, бездействии (в чем выразилось, кем принято), о фамилии, имени, отчестве гражданина;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если предметом обращения, жалобы является решение, принятое в судебном или досудебном порядке;</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несоответствие предъявляемых требований настоящему Регламенту.</w:t>
                  </w:r>
                </w:p>
                <w:p w:rsidR="000F6450" w:rsidRPr="000F6450" w:rsidRDefault="000F6450" w:rsidP="000F6450">
                  <w:pPr>
                    <w:spacing w:after="0" w:line="20" w:lineRule="atLeast"/>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0F6450">
                    <w:rPr>
                      <w:rFonts w:ascii="Times New Roman" w:eastAsia="Times New Roman" w:hAnsi="Times New Roman" w:cs="Times New Roman"/>
                      <w:sz w:val="20"/>
                      <w:szCs w:val="20"/>
                    </w:rPr>
                    <w:t xml:space="preserve"> </w:t>
                  </w:r>
                  <w:proofErr w:type="gramStart"/>
                  <w:r w:rsidRPr="000F6450">
                    <w:rPr>
                      <w:rFonts w:ascii="Times New Roman" w:eastAsia="Times New Roman" w:hAnsi="Times New Roman" w:cs="Times New Roman"/>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w:t>
                  </w:r>
                  <w:hyperlink r:id="rId29" w:tgtFrame="Logical" w:history="1">
                    <w:r w:rsidRPr="000F6450">
                      <w:rPr>
                        <w:rFonts w:ascii="Times New Roman" w:eastAsia="Times New Roman" w:hAnsi="Times New Roman" w:cs="Times New Roman"/>
                        <w:color w:val="0000FF"/>
                        <w:sz w:val="20"/>
                        <w:szCs w:val="20"/>
                      </w:rPr>
                      <w:t>от 07.11.2018 № 90</w:t>
                    </w:r>
                  </w:hyperlink>
                  <w:r w:rsidRPr="000F6450">
                    <w:rPr>
                      <w:rFonts w:ascii="Times New Roman" w:eastAsia="Times New Roman" w:hAnsi="Times New Roman" w:cs="Times New Roman"/>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должностных лиц, муниципальных служащих администрации</w:t>
                  </w:r>
                  <w:proofErr w:type="gramEnd"/>
                  <w:r w:rsidRPr="000F6450">
                    <w:rPr>
                      <w:rFonts w:ascii="Times New Roman" w:eastAsia="Times New Roman" w:hAnsi="Times New Roman" w:cs="Times New Roman"/>
                      <w:sz w:val="20"/>
                      <w:szCs w:val="20"/>
                    </w:rPr>
                    <w:t xml:space="preserve">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при предоставлении муниципальных услуг</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Основания для начала процедуры досудебного (внесудебного) обжалования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0F6450">
                    <w:rPr>
                      <w:rFonts w:ascii="Times New Roman" w:eastAsia="Times New Roman" w:hAnsi="Times New Roman" w:cs="Times New Roman"/>
                      <w:sz w:val="20"/>
                      <w:szCs w:val="20"/>
                    </w:rPr>
                    <w:t>ПО</w:t>
                  </w:r>
                  <w:proofErr w:type="gramEnd"/>
                  <w:r w:rsidRPr="000F6450">
                    <w:rPr>
                      <w:rFonts w:ascii="Times New Roman" w:eastAsia="Times New Roman" w:hAnsi="Times New Roman" w:cs="Times New Roman"/>
                      <w:sz w:val="20"/>
                      <w:szCs w:val="20"/>
                    </w:rPr>
                    <w:t xml:space="preserve">); </w:t>
                  </w:r>
                  <w:proofErr w:type="gramStart"/>
                  <w:r w:rsidRPr="000F6450">
                    <w:rPr>
                      <w:rFonts w:ascii="Times New Roman" w:eastAsia="Times New Roman" w:hAnsi="Times New Roman" w:cs="Times New Roman"/>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w:t>
                  </w:r>
                  <w:r w:rsidRPr="000F6450">
                    <w:rPr>
                      <w:rFonts w:ascii="Times New Roman" w:eastAsia="Times New Roman" w:hAnsi="Times New Roman" w:cs="Times New Roman"/>
                      <w:sz w:val="20"/>
                      <w:szCs w:val="20"/>
                    </w:rPr>
                    <w:lastRenderedPageBreak/>
                    <w:t xml:space="preserve">личном приеме заявителя в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0F6450">
                    <w:rPr>
                      <w:rFonts w:ascii="Times New Roman" w:eastAsia="Times New Roman" w:hAnsi="Times New Roman" w:cs="Times New Roman"/>
                      <w:sz w:val="20"/>
                      <w:szCs w:val="20"/>
                    </w:rPr>
                    <w:t xml:space="preserve"> лица.</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Заявителем могут быть представлены документы (при наличии), подтверждающие доводы заявителя, либо их копии.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 обращению, жалобе могут быть приложены копии документов, подтверждающих изложенные обстоятельства. В таком случае гражданином приводится перечень прилагаемых документов.</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Если документы, имеющие существенное значение для рассмотрения обращения, жалобы, отсутствуют или не приложены, гражданин в пятидневный срок уведомляется (письменно, с использованием средств телефонной или факсимильной связи либо по электронной почте) о том, что рассмотрение обращения, жалобы и принятие решения будут осуществляться без учета доводов, в подтверждение которых документы не представлены.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Если в обращении, жалобе содержится просьба гражданина об истребовании документов, имеющих существенное значение для рассмотрения, которые отсутствуют у гражданина, то должностные лица, ответственные или уполномоченные должностного лица муниципального органа, рассматривающие обращение, жалобу, вправе запросить необходимые документы.</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Под обращением, жалобой гражданин ставит личную подпись и дату.</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Обращение, жалоба может быть подана представителем заявителя (организации).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lastRenderedPageBreak/>
                    <w:t>36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Право заявителя на получение информации и документов, необходимых для обоснования и рассмотрения жалобы (претензии)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При этом </w:t>
                  </w:r>
                  <w:proofErr w:type="gramStart"/>
                  <w:r w:rsidRPr="000F6450">
                    <w:rPr>
                      <w:rFonts w:ascii="Times New Roman" w:eastAsia="Times New Roman" w:hAnsi="Times New Roman" w:cs="Times New Roman"/>
                      <w:sz w:val="20"/>
                      <w:szCs w:val="20"/>
                    </w:rPr>
                    <w:t>документы, запрашиваемые заявителями выдаются</w:t>
                  </w:r>
                  <w:proofErr w:type="gramEnd"/>
                  <w:r w:rsidRPr="000F6450">
                    <w:rPr>
                      <w:rFonts w:ascii="Times New Roman" w:eastAsia="Times New Roman" w:hAnsi="Times New Roman" w:cs="Times New Roman"/>
                      <w:sz w:val="20"/>
                      <w:szCs w:val="20"/>
                    </w:rPr>
                    <w:t xml:space="preserve"> в виде выписок или копий</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Должностные лица, которым может быть адресована жалоба заявителя в досудебном (внесудебном) порядке</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Действия (бездействие) и решения должностных лиц Администрации и специалистов, участвующих в предоставлении муниципальной услуги, могут быть обжалованы в администрацию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 на имя главы администрации.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Администрация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Адрес: 442370, Пензенская область, </w:t>
                  </w:r>
                  <w:proofErr w:type="spellStart"/>
                  <w:r w:rsidRPr="000F6450">
                    <w:rPr>
                      <w:rFonts w:ascii="Times New Roman" w:eastAsia="Times New Roman" w:hAnsi="Times New Roman" w:cs="Times New Roman"/>
                      <w:sz w:val="20"/>
                      <w:szCs w:val="20"/>
                    </w:rPr>
                    <w:t>Мокшанский</w:t>
                  </w:r>
                  <w:proofErr w:type="spellEnd"/>
                  <w:r w:rsidRPr="000F6450">
                    <w:rPr>
                      <w:rFonts w:ascii="Times New Roman" w:eastAsia="Times New Roman" w:hAnsi="Times New Roman" w:cs="Times New Roman"/>
                      <w:sz w:val="20"/>
                      <w:szCs w:val="20"/>
                    </w:rPr>
                    <w:t xml:space="preserve"> район, </w:t>
                  </w:r>
                  <w:proofErr w:type="spellStart"/>
                  <w:r w:rsidRPr="000F6450">
                    <w:rPr>
                      <w:rFonts w:ascii="Times New Roman" w:eastAsia="Times New Roman" w:hAnsi="Times New Roman" w:cs="Times New Roman"/>
                      <w:sz w:val="20"/>
                      <w:szCs w:val="20"/>
                    </w:rPr>
                    <w:t>д</w:t>
                  </w:r>
                  <w:proofErr w:type="gramStart"/>
                  <w:r w:rsidRPr="000F6450">
                    <w:rPr>
                      <w:rFonts w:ascii="Times New Roman" w:eastAsia="Times New Roman" w:hAnsi="Times New Roman" w:cs="Times New Roman"/>
                      <w:sz w:val="20"/>
                      <w:szCs w:val="20"/>
                    </w:rPr>
                    <w:t>.З</w:t>
                  </w:r>
                  <w:proofErr w:type="gramEnd"/>
                  <w:r w:rsidRPr="000F6450">
                    <w:rPr>
                      <w:rFonts w:ascii="Times New Roman" w:eastAsia="Times New Roman" w:hAnsi="Times New Roman" w:cs="Times New Roman"/>
                      <w:sz w:val="20"/>
                      <w:szCs w:val="20"/>
                    </w:rPr>
                    <w:t>аречная</w:t>
                  </w:r>
                  <w:proofErr w:type="spellEnd"/>
                  <w:r w:rsidRPr="000F6450">
                    <w:rPr>
                      <w:rFonts w:ascii="Times New Roman" w:eastAsia="Times New Roman" w:hAnsi="Times New Roman" w:cs="Times New Roman"/>
                      <w:sz w:val="20"/>
                      <w:szCs w:val="20"/>
                    </w:rPr>
                    <w:t xml:space="preserve">, </w:t>
                  </w:r>
                  <w:proofErr w:type="spellStart"/>
                  <w:r w:rsidRPr="000F6450">
                    <w:rPr>
                      <w:rFonts w:ascii="Times New Roman" w:eastAsia="Times New Roman" w:hAnsi="Times New Roman" w:cs="Times New Roman"/>
                      <w:sz w:val="20"/>
                      <w:szCs w:val="20"/>
                    </w:rPr>
                    <w:t>ул.Заречная</w:t>
                  </w:r>
                  <w:proofErr w:type="spellEnd"/>
                  <w:r w:rsidRPr="000F6450">
                    <w:rPr>
                      <w:rFonts w:ascii="Times New Roman" w:eastAsia="Times New Roman" w:hAnsi="Times New Roman" w:cs="Times New Roman"/>
                      <w:sz w:val="20"/>
                      <w:szCs w:val="20"/>
                    </w:rPr>
                    <w:t>, дом 13</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Телефон: 8 (84150) 2-28-38, факс 2-28-38.</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e-</w:t>
                  </w:r>
                  <w:proofErr w:type="spellStart"/>
                  <w:r w:rsidRPr="000F6450">
                    <w:rPr>
                      <w:rFonts w:ascii="Times New Roman" w:eastAsia="Times New Roman" w:hAnsi="Times New Roman" w:cs="Times New Roman"/>
                      <w:sz w:val="20"/>
                      <w:szCs w:val="20"/>
                    </w:rPr>
                    <w:t>mail</w:t>
                  </w:r>
                  <w:proofErr w:type="spellEnd"/>
                  <w:r w:rsidRPr="000F6450">
                    <w:rPr>
                      <w:rFonts w:ascii="Times New Roman" w:eastAsia="Times New Roman" w:hAnsi="Times New Roman" w:cs="Times New Roman"/>
                      <w:sz w:val="20"/>
                      <w:szCs w:val="20"/>
                    </w:rPr>
                    <w:t>: urovka2011@yandex.ru</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Режим </w:t>
                  </w:r>
                  <w:proofErr w:type="gramStart"/>
                  <w:r w:rsidRPr="000F6450">
                    <w:rPr>
                      <w:rFonts w:ascii="Times New Roman" w:eastAsia="Times New Roman" w:hAnsi="Times New Roman" w:cs="Times New Roman"/>
                      <w:sz w:val="20"/>
                      <w:szCs w:val="20"/>
                    </w:rPr>
                    <w:t xml:space="preserve">работы администрации Юровского сельсовета </w:t>
                  </w:r>
                  <w:proofErr w:type="spellStart"/>
                  <w:r w:rsidRPr="000F6450">
                    <w:rPr>
                      <w:rFonts w:ascii="Times New Roman" w:eastAsia="Times New Roman" w:hAnsi="Times New Roman" w:cs="Times New Roman"/>
                      <w:sz w:val="20"/>
                      <w:szCs w:val="20"/>
                    </w:rPr>
                    <w:t>Мокшанского</w:t>
                  </w:r>
                  <w:proofErr w:type="spellEnd"/>
                  <w:r w:rsidRPr="000F6450">
                    <w:rPr>
                      <w:rFonts w:ascii="Times New Roman" w:eastAsia="Times New Roman" w:hAnsi="Times New Roman" w:cs="Times New Roman"/>
                      <w:sz w:val="20"/>
                      <w:szCs w:val="20"/>
                    </w:rPr>
                    <w:t xml:space="preserve"> района Пензенской области</w:t>
                  </w:r>
                  <w:proofErr w:type="gramEnd"/>
                  <w:r w:rsidRPr="000F6450">
                    <w:rPr>
                      <w:rFonts w:ascii="Times New Roman" w:eastAsia="Times New Roman" w:hAnsi="Times New Roman" w:cs="Times New Roman"/>
                      <w:sz w:val="20"/>
                      <w:szCs w:val="20"/>
                    </w:rPr>
                    <w:t>:</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понедельник – пятница с 08.00 до 17.00;</w:t>
                  </w:r>
                </w:p>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суббота, воскресенье – выходные дни;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обед с 12.00 до 13.00.</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Сроки рассмотрения жалобы</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0F6450" w:rsidRPr="000F6450" w:rsidRDefault="000F6450" w:rsidP="000F6450">
                  <w:pPr>
                    <w:spacing w:after="0" w:line="20" w:lineRule="atLeast"/>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F6450">
                    <w:rPr>
                      <w:rFonts w:ascii="Times New Roman" w:eastAsia="Times New Roman" w:hAnsi="Times New Roman" w:cs="Times New Roman"/>
                      <w:sz w:val="20"/>
                      <w:szCs w:val="20"/>
                    </w:rPr>
                    <w:t xml:space="preserve"> со дня ее регистрации.</w:t>
                  </w:r>
                </w:p>
              </w:tc>
            </w:tr>
            <w:tr w:rsidR="000F6450" w:rsidRPr="000F6450" w:rsidTr="000F6450">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39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0" w:lineRule="atLeast"/>
                    <w:jc w:val="center"/>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Результат досудебного (внесудебного) обжалования применительно к каждой процедуре, либо инстанции обжалования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 результатам рассмотрения жалобы принимается одно из следующих решений:</w:t>
                  </w:r>
                </w:p>
                <w:p w:rsidR="000F6450" w:rsidRPr="000F6450" w:rsidRDefault="000F6450" w:rsidP="000F6450">
                  <w:pPr>
                    <w:spacing w:after="0" w:line="240" w:lineRule="auto"/>
                    <w:rPr>
                      <w:rFonts w:ascii="Times New Roman" w:eastAsia="Times New Roman" w:hAnsi="Times New Roman" w:cs="Times New Roman"/>
                      <w:sz w:val="20"/>
                      <w:szCs w:val="20"/>
                    </w:rPr>
                  </w:pPr>
                  <w:proofErr w:type="gramStart"/>
                  <w:r w:rsidRPr="000F6450">
                    <w:rPr>
                      <w:rFonts w:ascii="Times New Roman" w:eastAsia="Times New Roman" w:hAnsi="Times New Roman" w:cs="Times New Roman"/>
                      <w:sz w:val="20"/>
                      <w:szCs w:val="20"/>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w:t>
                  </w:r>
                  <w:r w:rsidRPr="000F6450">
                    <w:rPr>
                      <w:rFonts w:ascii="Times New Roman" w:eastAsia="Times New Roman" w:hAnsi="Times New Roman" w:cs="Times New Roman"/>
                      <w:sz w:val="20"/>
                      <w:szCs w:val="20"/>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F6450" w:rsidRPr="000F6450" w:rsidRDefault="000F6450" w:rsidP="000F6450">
                  <w:pPr>
                    <w:spacing w:after="0" w:line="240" w:lineRule="auto"/>
                    <w:rPr>
                      <w:rFonts w:ascii="Times New Roman" w:eastAsia="Times New Roman" w:hAnsi="Times New Roman" w:cs="Times New Roman"/>
                      <w:sz w:val="20"/>
                      <w:szCs w:val="20"/>
                    </w:rPr>
                  </w:pPr>
                  <w:bookmarkStart w:id="1" w:name="_10271"/>
                  <w:r w:rsidRPr="000F6450">
                    <w:rPr>
                      <w:rFonts w:ascii="Times New Roman" w:eastAsia="Times New Roman" w:hAnsi="Times New Roman" w:cs="Times New Roman"/>
                      <w:color w:val="1A8EBD"/>
                      <w:sz w:val="20"/>
                      <w:szCs w:val="20"/>
                    </w:rPr>
                    <w:t>2) отказывает в удовлетворении жалобы.</w:t>
                  </w:r>
                  <w:bookmarkEnd w:id="1"/>
                </w:p>
                <w:p w:rsidR="000F6450" w:rsidRPr="000F6450" w:rsidRDefault="000F6450" w:rsidP="000F6450">
                  <w:pPr>
                    <w:spacing w:after="0" w:line="240" w:lineRule="auto"/>
                    <w:rPr>
                      <w:rFonts w:ascii="Times New Roman" w:eastAsia="Times New Roman" w:hAnsi="Times New Roman" w:cs="Times New Roman"/>
                      <w:sz w:val="20"/>
                      <w:szCs w:val="20"/>
                    </w:rPr>
                  </w:pPr>
                  <w:bookmarkStart w:id="2" w:name="_1028"/>
                  <w:bookmarkStart w:id="3" w:name="_10272"/>
                  <w:bookmarkEnd w:id="3"/>
                  <w:r w:rsidRPr="000F6450">
                    <w:rPr>
                      <w:rFonts w:ascii="Times New Roman" w:eastAsia="Times New Roman" w:hAnsi="Times New Roman" w:cs="Times New Roman"/>
                      <w:color w:val="1A8EBD"/>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Start w:id="4" w:name="_1029"/>
                  <w:bookmarkEnd w:id="2"/>
                  <w:bookmarkEnd w:id="4"/>
                </w:p>
                <w:p w:rsidR="000F6450" w:rsidRPr="000F6450" w:rsidRDefault="000F6450" w:rsidP="000F6450">
                  <w:pPr>
                    <w:spacing w:after="0" w:line="240" w:lineRule="auto"/>
                    <w:ind w:firstLine="567"/>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6450" w:rsidRPr="000F6450" w:rsidRDefault="000F6450" w:rsidP="000F6450">
                  <w:pPr>
                    <w:spacing w:after="0" w:line="240" w:lineRule="auto"/>
                    <w:ind w:firstLine="567"/>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F6450" w:rsidRPr="000F6450" w:rsidRDefault="000F6450" w:rsidP="000F6450">
                  <w:pPr>
                    <w:spacing w:after="0" w:line="20" w:lineRule="atLeas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xml:space="preserve">В случае признания </w:t>
                  </w:r>
                  <w:proofErr w:type="gramStart"/>
                  <w:r w:rsidRPr="000F6450">
                    <w:rPr>
                      <w:rFonts w:ascii="Times New Roman" w:eastAsia="Times New Roman" w:hAnsi="Times New Roman" w:cs="Times New Roman"/>
                      <w:sz w:val="20"/>
                      <w:szCs w:val="20"/>
                    </w:rPr>
                    <w:t>жалобы</w:t>
                  </w:r>
                  <w:proofErr w:type="gramEnd"/>
                  <w:r w:rsidRPr="000F6450">
                    <w:rPr>
                      <w:rFonts w:ascii="Times New Roman" w:eastAsia="Times New Roman" w:hAnsi="Times New Roman" w:cs="Times New Roman"/>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bl>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lastRenderedPageBreak/>
              <w:t> </w:t>
            </w:r>
          </w:p>
          <w:tbl>
            <w:tblPr>
              <w:tblW w:w="21600" w:type="dxa"/>
              <w:tblCellMar>
                <w:left w:w="0" w:type="dxa"/>
                <w:right w:w="0" w:type="dxa"/>
              </w:tblCellMar>
              <w:tblLook w:val="04A0" w:firstRow="1" w:lastRow="0" w:firstColumn="1" w:lastColumn="0" w:noHBand="0" w:noVBand="1"/>
            </w:tblPr>
            <w:tblGrid>
              <w:gridCol w:w="10732"/>
              <w:gridCol w:w="390"/>
              <w:gridCol w:w="10478"/>
            </w:tblGrid>
            <w:tr w:rsidR="000F6450" w:rsidRPr="000F6450" w:rsidTr="000F6450">
              <w:tc>
                <w:tcPr>
                  <w:tcW w:w="11122" w:type="dxa"/>
                  <w:gridSpan w:val="2"/>
                  <w:tcMar>
                    <w:top w:w="0" w:type="dxa"/>
                    <w:left w:w="108" w:type="dxa"/>
                    <w:bottom w:w="0" w:type="dxa"/>
                    <w:right w:w="108" w:type="dxa"/>
                  </w:tcMar>
                  <w:hideMark/>
                </w:tcPr>
                <w:p w:rsidR="000F6450" w:rsidRPr="000F6450" w:rsidRDefault="000F6450" w:rsidP="000F6450">
                  <w:pPr>
                    <w:spacing w:after="0" w:line="240" w:lineRule="auto"/>
                    <w:rPr>
                      <w:rFonts w:ascii="Times New Roman" w:eastAsia="Times New Roman" w:hAnsi="Times New Roman" w:cs="Times New Roman"/>
                      <w:sz w:val="20"/>
                      <w:szCs w:val="20"/>
                    </w:rPr>
                  </w:pPr>
                </w:p>
              </w:tc>
              <w:tc>
                <w:tcPr>
                  <w:tcW w:w="10478" w:type="dxa"/>
                  <w:tcMar>
                    <w:top w:w="0" w:type="dxa"/>
                    <w:left w:w="108" w:type="dxa"/>
                    <w:bottom w:w="0" w:type="dxa"/>
                    <w:right w:w="108" w:type="dxa"/>
                  </w:tcMar>
                  <w:hideMark/>
                </w:tcPr>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Приложение № 2</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 Административному Регламенту</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предоставления муниципальной услуги</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«Исполнение запросов граждан и выдача выписок, справок, дубликатов, оформление и предоставление копий документов»</w:t>
                  </w:r>
                </w:p>
              </w:tc>
            </w:tr>
            <w:tr w:rsidR="000F6450" w:rsidRPr="000F6450" w:rsidTr="000F6450">
              <w:tc>
                <w:tcPr>
                  <w:tcW w:w="10732" w:type="dxa"/>
                  <w:tcMar>
                    <w:top w:w="0" w:type="dxa"/>
                    <w:left w:w="108" w:type="dxa"/>
                    <w:bottom w:w="0" w:type="dxa"/>
                    <w:right w:w="108" w:type="dxa"/>
                  </w:tcMar>
                  <w:hideMark/>
                </w:tcPr>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c>
                <w:tcPr>
                  <w:tcW w:w="10868" w:type="dxa"/>
                  <w:gridSpan w:val="2"/>
                  <w:tcMar>
                    <w:top w:w="0" w:type="dxa"/>
                    <w:left w:w="108" w:type="dxa"/>
                    <w:bottom w:w="0" w:type="dxa"/>
                    <w:right w:w="108" w:type="dxa"/>
                  </w:tcMar>
                  <w:hideMark/>
                </w:tcPr>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Приложение № 1</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к Административному Регламенту</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предоставления муниципальной услуги</w:t>
                  </w:r>
                </w:p>
                <w:p w:rsidR="000F6450" w:rsidRPr="000F6450" w:rsidRDefault="000F6450" w:rsidP="000F6450">
                  <w:pPr>
                    <w:spacing w:after="0" w:line="240" w:lineRule="auto"/>
                    <w:jc w:val="right"/>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«Исполнение запросов граждан и выдача выписок, справок, дубликатов, оформление и предоставление копий документов»</w:t>
                  </w:r>
                </w:p>
              </w:tc>
            </w:tr>
          </w:tbl>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Форма заявления</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Главе администрации Юровского сельсовета</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____________________________</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_______________________________</w:t>
            </w:r>
            <w:r w:rsidRPr="000F6450">
              <w:rPr>
                <w:rFonts w:ascii="Times New Roman" w:eastAsia="Times New Roman" w:hAnsi="Times New Roman" w:cs="Times New Roman"/>
                <w:color w:val="000000"/>
                <w:sz w:val="20"/>
                <w:szCs w:val="20"/>
              </w:rPr>
              <w:br/>
              <w:t>(Ф.И.О. заявителя)</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______________________________________________</w:t>
            </w:r>
          </w:p>
          <w:p w:rsidR="000F6450" w:rsidRPr="000F6450" w:rsidRDefault="000F6450" w:rsidP="000F6450">
            <w:pPr>
              <w:wordWrap w:val="0"/>
              <w:spacing w:after="0" w:line="240" w:lineRule="auto"/>
              <w:jc w:val="right"/>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________________________________</w:t>
            </w:r>
            <w:r w:rsidRPr="000F6450">
              <w:rPr>
                <w:rFonts w:ascii="Times New Roman" w:eastAsia="Times New Roman" w:hAnsi="Times New Roman" w:cs="Times New Roman"/>
                <w:color w:val="000000"/>
                <w:sz w:val="20"/>
                <w:szCs w:val="20"/>
              </w:rPr>
              <w:br/>
              <w:t>(адрес проживания, контактный телефон)</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b/>
                <w:bCs/>
                <w:color w:val="000000"/>
                <w:sz w:val="20"/>
                <w:szCs w:val="20"/>
              </w:rPr>
              <w:t>Заявление</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Прошу предоставить выписку (справку, дубликат, оформить и предоставить копию)</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(дата, регистрационный номер, наименование документа)</w:t>
            </w:r>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proofErr w:type="gramStart"/>
            <w:r w:rsidRPr="000F6450">
              <w:rPr>
                <w:rFonts w:ascii="Times New Roman" w:eastAsia="Times New Roman" w:hAnsi="Times New Roman" w:cs="Times New Roman"/>
                <w:color w:val="000000"/>
                <w:sz w:val="20"/>
                <w:szCs w:val="20"/>
              </w:rPr>
              <w:t>для</w:t>
            </w:r>
            <w:proofErr w:type="gramEnd"/>
            <w:r w:rsidRPr="000F6450">
              <w:rPr>
                <w:rFonts w:ascii="Times New Roman" w:eastAsia="Times New Roman" w:hAnsi="Times New Roman" w:cs="Times New Roman"/>
                <w:color w:val="000000"/>
                <w:sz w:val="20"/>
                <w:szCs w:val="20"/>
              </w:rPr>
              <w:t xml:space="preserve"> (в связи)___________________________________________________________________________________________________________________________</w:t>
            </w:r>
          </w:p>
          <w:p w:rsidR="000F6450" w:rsidRPr="000F6450" w:rsidRDefault="000F6450" w:rsidP="000F6450">
            <w:pPr>
              <w:wordWrap w:val="0"/>
              <w:spacing w:after="0" w:line="240" w:lineRule="auto"/>
              <w:jc w:val="center"/>
              <w:rPr>
                <w:rFonts w:ascii="Times New Roman" w:eastAsia="Times New Roman" w:hAnsi="Times New Roman" w:cs="Times New Roman"/>
                <w:color w:val="000000"/>
                <w:sz w:val="20"/>
                <w:szCs w:val="20"/>
              </w:rPr>
            </w:pPr>
            <w:proofErr w:type="gramStart"/>
            <w:r w:rsidRPr="000F6450">
              <w:rPr>
                <w:rFonts w:ascii="Times New Roman" w:eastAsia="Times New Roman" w:hAnsi="Times New Roman" w:cs="Times New Roman"/>
                <w:color w:val="000000"/>
                <w:sz w:val="20"/>
                <w:szCs w:val="20"/>
              </w:rPr>
              <w:t>(цель получения копии, причина (кража, утрата, пожар и т.д.)</w:t>
            </w:r>
            <w:proofErr w:type="gramEnd"/>
          </w:p>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lastRenderedPageBreak/>
              <w:t> </w:t>
            </w:r>
          </w:p>
          <w:tbl>
            <w:tblPr>
              <w:tblW w:w="21600" w:type="dxa"/>
              <w:tblCellMar>
                <w:left w:w="0" w:type="dxa"/>
                <w:right w:w="0" w:type="dxa"/>
              </w:tblCellMar>
              <w:tblLook w:val="04A0" w:firstRow="1" w:lastRow="0" w:firstColumn="1" w:lastColumn="0" w:noHBand="0" w:noVBand="1"/>
            </w:tblPr>
            <w:tblGrid>
              <w:gridCol w:w="11756"/>
              <w:gridCol w:w="9844"/>
            </w:tblGrid>
            <w:tr w:rsidR="000F6450" w:rsidRPr="000F6450" w:rsidTr="000F6450">
              <w:tc>
                <w:tcPr>
                  <w:tcW w:w="14816" w:type="dxa"/>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______________________________________</w:t>
                  </w:r>
                </w:p>
              </w:tc>
              <w:tc>
                <w:tcPr>
                  <w:tcW w:w="12439" w:type="dxa"/>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_______________________________</w:t>
                  </w:r>
                </w:p>
              </w:tc>
            </w:tr>
            <w:tr w:rsidR="000F6450" w:rsidRPr="000F6450" w:rsidTr="000F6450">
              <w:tc>
                <w:tcPr>
                  <w:tcW w:w="14816" w:type="dxa"/>
                  <w:vAlign w:val="center"/>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(подпись заявителя или представителя, полномочия которого оформлены в порядке, установленном законодательством Российской Федерации)</w:t>
                  </w:r>
                </w:p>
              </w:tc>
              <w:tc>
                <w:tcPr>
                  <w:tcW w:w="12439" w:type="dxa"/>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(Ф.И.О. заявителя)</w:t>
                  </w:r>
                </w:p>
              </w:tc>
            </w:tr>
            <w:tr w:rsidR="000F6450" w:rsidRPr="000F6450" w:rsidTr="000F6450">
              <w:tc>
                <w:tcPr>
                  <w:tcW w:w="14816" w:type="dxa"/>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 </w:t>
                  </w:r>
                </w:p>
              </w:tc>
              <w:tc>
                <w:tcPr>
                  <w:tcW w:w="12439" w:type="dxa"/>
                  <w:hideMark/>
                </w:tcPr>
                <w:p w:rsidR="000F6450" w:rsidRPr="000F6450" w:rsidRDefault="000F6450" w:rsidP="000F6450">
                  <w:pPr>
                    <w:spacing w:after="0" w:line="240" w:lineRule="auto"/>
                    <w:jc w:val="both"/>
                    <w:rPr>
                      <w:rFonts w:ascii="Times New Roman" w:eastAsia="Times New Roman" w:hAnsi="Times New Roman" w:cs="Times New Roman"/>
                      <w:sz w:val="20"/>
                      <w:szCs w:val="20"/>
                    </w:rPr>
                  </w:pPr>
                  <w:r w:rsidRPr="000F6450">
                    <w:rPr>
                      <w:rFonts w:ascii="Times New Roman" w:eastAsia="Times New Roman" w:hAnsi="Times New Roman" w:cs="Times New Roman"/>
                      <w:sz w:val="20"/>
                      <w:szCs w:val="20"/>
                    </w:rPr>
                    <w:t>"___" _________________ 20 _____г.</w:t>
                  </w:r>
                </w:p>
              </w:tc>
            </w:tr>
          </w:tbl>
          <w:p w:rsidR="000F6450" w:rsidRPr="000F6450" w:rsidRDefault="000F6450" w:rsidP="000F6450">
            <w:pPr>
              <w:wordWrap w:val="0"/>
              <w:spacing w:after="0" w:line="240" w:lineRule="auto"/>
              <w:jc w:val="both"/>
              <w:rPr>
                <w:rFonts w:ascii="Times New Roman" w:eastAsia="Times New Roman" w:hAnsi="Times New Roman" w:cs="Times New Roman"/>
                <w:color w:val="000000"/>
                <w:sz w:val="20"/>
                <w:szCs w:val="20"/>
              </w:rPr>
            </w:pPr>
            <w:r w:rsidRPr="000F6450">
              <w:rPr>
                <w:rFonts w:ascii="Times New Roman" w:eastAsia="Times New Roman" w:hAnsi="Times New Roman" w:cs="Times New Roman"/>
                <w:color w:val="000000"/>
                <w:sz w:val="20"/>
                <w:szCs w:val="20"/>
              </w:rPr>
              <w:t> </w:t>
            </w:r>
          </w:p>
        </w:tc>
      </w:tr>
    </w:tbl>
    <w:p w:rsidR="004C570B" w:rsidRPr="000F6450" w:rsidRDefault="004C570B" w:rsidP="00667344">
      <w:pPr>
        <w:rPr>
          <w:rFonts w:ascii="Times New Roman" w:hAnsi="Times New Roman" w:cs="Times New Roman"/>
          <w:sz w:val="20"/>
          <w:szCs w:val="20"/>
        </w:rPr>
      </w:pPr>
      <w:r w:rsidRPr="000F6450">
        <w:rPr>
          <w:rFonts w:ascii="Times New Roman" w:hAnsi="Times New Roman" w:cs="Times New Roman"/>
          <w:sz w:val="20"/>
          <w:szCs w:val="20"/>
        </w:rPr>
        <w:lastRenderedPageBreak/>
        <w:t xml:space="preserve"> </w:t>
      </w:r>
    </w:p>
    <w:sectPr w:rsidR="004C570B" w:rsidRPr="000F6450"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2"/>
  </w:num>
  <w:num w:numId="8">
    <w:abstractNumId w:val="20"/>
  </w:num>
  <w:num w:numId="9">
    <w:abstractNumId w:val="26"/>
  </w:num>
  <w:num w:numId="10">
    <w:abstractNumId w:val="12"/>
  </w:num>
  <w:num w:numId="11">
    <w:abstractNumId w:val="4"/>
  </w:num>
  <w:num w:numId="12">
    <w:abstractNumId w:val="6"/>
  </w:num>
  <w:num w:numId="13">
    <w:abstractNumId w:val="35"/>
  </w:num>
  <w:num w:numId="14">
    <w:abstractNumId w:val="18"/>
  </w:num>
  <w:num w:numId="15">
    <w:abstractNumId w:val="11"/>
  </w:num>
  <w:num w:numId="16">
    <w:abstractNumId w:val="41"/>
  </w:num>
  <w:num w:numId="17">
    <w:abstractNumId w:val="21"/>
  </w:num>
  <w:num w:numId="18">
    <w:abstractNumId w:val="3"/>
  </w:num>
  <w:num w:numId="19">
    <w:abstractNumId w:val="36"/>
  </w:num>
  <w:num w:numId="20">
    <w:abstractNumId w:val="39"/>
  </w:num>
  <w:num w:numId="21">
    <w:abstractNumId w:val="17"/>
  </w:num>
  <w:num w:numId="22">
    <w:abstractNumId w:val="5"/>
  </w:num>
  <w:num w:numId="23">
    <w:abstractNumId w:val="31"/>
  </w:num>
  <w:num w:numId="24">
    <w:abstractNumId w:val="15"/>
  </w:num>
  <w:num w:numId="25">
    <w:abstractNumId w:val="40"/>
  </w:num>
  <w:num w:numId="26">
    <w:abstractNumId w:val="1"/>
  </w:num>
  <w:num w:numId="27">
    <w:abstractNumId w:val="2"/>
  </w:num>
  <w:num w:numId="28">
    <w:abstractNumId w:val="13"/>
  </w:num>
  <w:num w:numId="29">
    <w:abstractNumId w:val="34"/>
  </w:num>
  <w:num w:numId="30">
    <w:abstractNumId w:val="38"/>
  </w:num>
  <w:num w:numId="31">
    <w:abstractNumId w:val="29"/>
  </w:num>
  <w:num w:numId="32">
    <w:abstractNumId w:val="23"/>
  </w:num>
  <w:num w:numId="33">
    <w:abstractNumId w:val="28"/>
  </w:num>
  <w:num w:numId="34">
    <w:abstractNumId w:val="8"/>
  </w:num>
  <w:num w:numId="35">
    <w:abstractNumId w:val="37"/>
  </w:num>
  <w:num w:numId="36">
    <w:abstractNumId w:val="16"/>
  </w:num>
  <w:num w:numId="37">
    <w:abstractNumId w:val="10"/>
  </w:num>
  <w:num w:numId="38">
    <w:abstractNumId w:val="14"/>
  </w:num>
  <w:num w:numId="39">
    <w:abstractNumId w:val="30"/>
  </w:num>
  <w:num w:numId="40">
    <w:abstractNumId w:val="22"/>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F6450"/>
    <w:rsid w:val="00102599"/>
    <w:rsid w:val="00133361"/>
    <w:rsid w:val="001858CD"/>
    <w:rsid w:val="001C358A"/>
    <w:rsid w:val="001D289C"/>
    <w:rsid w:val="00215925"/>
    <w:rsid w:val="002747FB"/>
    <w:rsid w:val="002C5E8F"/>
    <w:rsid w:val="00343EFA"/>
    <w:rsid w:val="00352F4D"/>
    <w:rsid w:val="00353024"/>
    <w:rsid w:val="003572B7"/>
    <w:rsid w:val="00396ADF"/>
    <w:rsid w:val="003A29F6"/>
    <w:rsid w:val="003F5258"/>
    <w:rsid w:val="0041355A"/>
    <w:rsid w:val="00460B70"/>
    <w:rsid w:val="00484096"/>
    <w:rsid w:val="004B42B8"/>
    <w:rsid w:val="004C570B"/>
    <w:rsid w:val="00547176"/>
    <w:rsid w:val="00557FDD"/>
    <w:rsid w:val="0057465F"/>
    <w:rsid w:val="005B133C"/>
    <w:rsid w:val="005C034D"/>
    <w:rsid w:val="005D58CF"/>
    <w:rsid w:val="005F546B"/>
    <w:rsid w:val="00667344"/>
    <w:rsid w:val="00692E60"/>
    <w:rsid w:val="006952C2"/>
    <w:rsid w:val="00711C6D"/>
    <w:rsid w:val="00757D93"/>
    <w:rsid w:val="007D4E08"/>
    <w:rsid w:val="00802181"/>
    <w:rsid w:val="0089317D"/>
    <w:rsid w:val="008E6B0F"/>
    <w:rsid w:val="009262B3"/>
    <w:rsid w:val="00972529"/>
    <w:rsid w:val="009971D6"/>
    <w:rsid w:val="009A6BE6"/>
    <w:rsid w:val="009C05F5"/>
    <w:rsid w:val="00A65238"/>
    <w:rsid w:val="00A6655B"/>
    <w:rsid w:val="00AD2518"/>
    <w:rsid w:val="00AE699B"/>
    <w:rsid w:val="00B152B8"/>
    <w:rsid w:val="00B37BD1"/>
    <w:rsid w:val="00B523BC"/>
    <w:rsid w:val="00B57FFE"/>
    <w:rsid w:val="00C178E4"/>
    <w:rsid w:val="00D1278E"/>
    <w:rsid w:val="00D723DC"/>
    <w:rsid w:val="00DF3B7A"/>
    <w:rsid w:val="00E216E3"/>
    <w:rsid w:val="00EB00FF"/>
    <w:rsid w:val="00EF6DC4"/>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hyperlink">
    <w:name w:val="hyperlink"/>
    <w:basedOn w:val="a0"/>
    <w:rsid w:val="000F64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hyperlink">
    <w:name w:val="hyperlink"/>
    <w:basedOn w:val="a0"/>
    <w:rsid w:val="000F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4037725-086d-449a-80c3-e85380c7f11e.doc" TargetMode="External"/><Relationship Id="rId13" Type="http://schemas.openxmlformats.org/officeDocument/2006/relationships/hyperlink" Target="http://dostup.scli.ru:8111/content/act/bba0bfb1-06c7-4e50-a8d3-fe1045784bf1.html" TargetMode="External"/><Relationship Id="rId18" Type="http://schemas.openxmlformats.org/officeDocument/2006/relationships/hyperlink" Target="http://192.168.25.45:8080/content/act/84037725-086d-449a-80c3-e85380c7f11e.doc" TargetMode="External"/><Relationship Id="rId26" Type="http://schemas.openxmlformats.org/officeDocument/2006/relationships/hyperlink" Target="http://dostup.scli.ru:8111/content/act/bedb8d87-fb71-47d6-a08b-7000caa8861a.html" TargetMode="External"/><Relationship Id="rId3" Type="http://schemas.microsoft.com/office/2007/relationships/stylesWithEffects" Target="stylesWithEffects.xml"/><Relationship Id="rId21" Type="http://schemas.openxmlformats.org/officeDocument/2006/relationships/hyperlink" Target="http://192.168.25.45:8080/content/act/ab337d60-fa3d-4580-9346-d11963ce82c1.doc" TargetMode="External"/><Relationship Id="rId7" Type="http://schemas.openxmlformats.org/officeDocument/2006/relationships/hyperlink" Target="http://192.168.25.45:8080/content/act/c6ae5666-22f9-4782-8c80-e4cd9e9a64e7.doc" TargetMode="External"/><Relationship Id="rId12" Type="http://schemas.openxmlformats.org/officeDocument/2006/relationships/hyperlink" Target="http://dostup.scli.ru:8111/content/act/f6414dec-a84f-4e49-800a-37a612ad1ee9.html" TargetMode="External"/><Relationship Id="rId17" Type="http://schemas.openxmlformats.org/officeDocument/2006/relationships/hyperlink" Target="http://192.168.25.45:8080/content/act/c6ae5666-22f9-4782-8c80-e4cd9e9a64e7.doc" TargetMode="External"/><Relationship Id="rId25" Type="http://schemas.openxmlformats.org/officeDocument/2006/relationships/hyperlink" Target="http://dostup.scli.ru:8111/content/act/0a02e7ab-81dc-427b-9bb7-abfb1e14bdf3.html" TargetMode="External"/><Relationship Id="rId2" Type="http://schemas.openxmlformats.org/officeDocument/2006/relationships/styles" Target="styles.xml"/><Relationship Id="rId16" Type="http://schemas.openxmlformats.org/officeDocument/2006/relationships/hyperlink" Target="http://192.168.25.45:8080/content/act/9b0ad6b8-5d05-4612-813c-50cc7ee974fa.doc" TargetMode="External"/><Relationship Id="rId20" Type="http://schemas.openxmlformats.org/officeDocument/2006/relationships/hyperlink" Target="http://192.168.25.45:8080/content/act/4c881fa7-126f-4ea4-a09c-e5a09f131588.doc" TargetMode="External"/><Relationship Id="rId29" Type="http://schemas.openxmlformats.org/officeDocument/2006/relationships/hyperlink" Target="http://192.168.25.45:8080/content/act/40110cd4-849c-4d21-9e87-54dbc3193964.doc" TargetMode="External"/><Relationship Id="rId1" Type="http://schemas.openxmlformats.org/officeDocument/2006/relationships/numbering" Target="numbering.xml"/><Relationship Id="rId6" Type="http://schemas.openxmlformats.org/officeDocument/2006/relationships/hyperlink" Target="http://192.168.25.45:8080/content/act/9b0ad6b8-5d05-4612-813c-50cc7ee974fa.doc" TargetMode="External"/><Relationship Id="rId11" Type="http://schemas.openxmlformats.org/officeDocument/2006/relationships/hyperlink" Target="http://192.168.25.45:8080/content/act/ab337d60-fa3d-4580-9346-d11963ce82c1.doc" TargetMode="External"/><Relationship Id="rId24" Type="http://schemas.openxmlformats.org/officeDocument/2006/relationships/hyperlink" Target="http://dostup.scli.ru:8111/content/act/96e20c02-1b12-465a-b64c-24aa92270007.html" TargetMode="External"/><Relationship Id="rId5" Type="http://schemas.openxmlformats.org/officeDocument/2006/relationships/webSettings" Target="webSettings.xml"/><Relationship Id="rId15" Type="http://schemas.openxmlformats.org/officeDocument/2006/relationships/hyperlink" Target="http://192.168.25.45:8080/content/act/8fcb0ece-7d45-4346-99cf-1dd7654b2f00.doc" TargetMode="External"/><Relationship Id="rId23" Type="http://schemas.openxmlformats.org/officeDocument/2006/relationships/hyperlink" Target="http://dostup.scli.ru:8111/content/act/bba0bfb1-06c7-4e50-a8d3-fe1045784bf1.html" TargetMode="External"/><Relationship Id="rId28" Type="http://schemas.openxmlformats.org/officeDocument/2006/relationships/hyperlink" Target="http://192.168.25.45:8080/content/act/8fcb0ece-7d45-4346-99cf-1dd7654b2f00.doc" TargetMode="External"/><Relationship Id="rId10" Type="http://schemas.openxmlformats.org/officeDocument/2006/relationships/hyperlink" Target="http://192.168.25.45:8080/content/act/4c881fa7-126f-4ea4-a09c-e5a09f131588.doc" TargetMode="External"/><Relationship Id="rId19" Type="http://schemas.openxmlformats.org/officeDocument/2006/relationships/hyperlink" Target="http://192.168.25.45:8080/content/act/7db788d2-7a7c-4233-b90d-e9b417c767d9.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92.168.25.45:8080/content/act/7db788d2-7a7c-4233-b90d-e9b417c767d9.doc" TargetMode="External"/><Relationship Id="rId14" Type="http://schemas.openxmlformats.org/officeDocument/2006/relationships/hyperlink" Target="http://192.168.25.45:8080/content/act/27290a2c-74d3-4a79-8b58-1eba23d752ec.doc" TargetMode="External"/><Relationship Id="rId22" Type="http://schemas.openxmlformats.org/officeDocument/2006/relationships/hyperlink" Target="http://dostup.scli.ru:8111/content/act/15d4560c-d530-4955-bf7e-f734337ae80b.html" TargetMode="External"/><Relationship Id="rId27" Type="http://schemas.openxmlformats.org/officeDocument/2006/relationships/hyperlink" Target="http://dostup.scli.ru:8111/content/act/da397df8-f89f-45b0-8af6-83a5d57fa34c.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6433</Words>
  <Characters>36672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2022-11-03T07:50:00Z</dcterms:created>
  <dcterms:modified xsi:type="dcterms:W3CDTF">2022-11-03T07:52:00Z</dcterms:modified>
</cp:coreProperties>
</file>