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89C" w:rsidRPr="001D289C" w:rsidRDefault="001D289C" w:rsidP="001D289C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АДМИНИСТРАЦИЯ ЮРОВСКОГО СЕЛЬСОВЕТА МОКШАНСКОГО РАЙОНА</w:t>
      </w:r>
    </w:p>
    <w:p w:rsidR="001D289C" w:rsidRPr="001D289C" w:rsidRDefault="001D289C" w:rsidP="001D289C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1D289C" w:rsidRPr="001D289C" w:rsidRDefault="001D289C" w:rsidP="001D289C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1D289C" w:rsidRPr="001D289C" w:rsidRDefault="001D289C" w:rsidP="001D289C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от 15.06.2020 № 54</w:t>
      </w:r>
    </w:p>
    <w:p w:rsidR="001D289C" w:rsidRPr="001D289C" w:rsidRDefault="001D289C" w:rsidP="001D289C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д. Заречная</w:t>
      </w:r>
    </w:p>
    <w:p w:rsidR="001D289C" w:rsidRPr="001D289C" w:rsidRDefault="001D289C" w:rsidP="001D289C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О внесении изменений в административный регламент по предоставлению муниципальной услуги «</w:t>
      </w:r>
      <w:bookmarkStart w:id="0" w:name="_GoBack"/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Признание садового дома жилым домом или жилого дома садовым домом</w:t>
      </w:r>
      <w:bookmarkEnd w:id="0"/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», утвержденный постановлением администрации Юровского сельсовета </w:t>
      </w:r>
      <w:proofErr w:type="spellStart"/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 от 04.12.2019№450</w:t>
      </w:r>
    </w:p>
    <w:p w:rsidR="001D289C" w:rsidRPr="001D289C" w:rsidRDefault="001D289C" w:rsidP="001D289C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 администрации Юровского сельсовета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" w:tgtFrame="Logical" w:history="1">
        <w:r w:rsidRPr="001D289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85</w:t>
        </w:r>
      </w:hyperlink>
      <w:r w:rsidRPr="001D289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Руководствуясь Федеральным законом от 06.10.2003 №131-ФЗ «Об общих принципах организации местного самоуправления в Российской Федерации», Федеральным законом от 27.07.2010 №210-ФЗ «Об организации предоставления государственных и муниципальных услуг» (с последующими изменениями), постановлением администрации Юровского сельсовета 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Logical" w:history="1">
        <w:r w:rsidRPr="001D289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15.07.2019 №397</w:t>
        </w:r>
      </w:hyperlink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 «О разработке и утверждении административных регламентов предоставления муниципальных услуг Администрацией Юровского сельсовета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 постановлением администрации Юровского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 сельсовета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7" w:tgtFrame="Logical" w:history="1">
        <w:r w:rsidRPr="001D289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19.07.2019 № 398</w:t>
        </w:r>
      </w:hyperlink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 «Об утверждении Реестра муниципальных услуг Юровского сельсовета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 руководствуясь </w:t>
      </w:r>
      <w:hyperlink r:id="rId8" w:tgtFrame="Logical" w:history="1">
        <w:r w:rsidRPr="001D289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1D289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1D289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1D289C">
        <w:rPr>
          <w:rFonts w:ascii="Times New Roman" w:eastAsia="Times New Roman" w:hAnsi="Times New Roman" w:cs="Times New Roman"/>
          <w:sz w:val="24"/>
          <w:szCs w:val="24"/>
        </w:rPr>
        <w:t>,- 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 Юровского сельсовета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постановляет: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1. Внести изменения в административный регламент по предоставлению муниципальной услуги «Признание садового дома жилым домом или жилого дома садовым домом», утвержденный постановлением администрации Юровского сельсовета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9" w:tgtFrame="Logical" w:history="1">
        <w:r w:rsidRPr="001D289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04.12.2019 № 450</w:t>
        </w:r>
      </w:hyperlink>
      <w:r w:rsidRPr="001D289C">
        <w:rPr>
          <w:rFonts w:ascii="Times New Roman" w:eastAsia="Times New Roman" w:hAnsi="Times New Roman" w:cs="Times New Roman"/>
          <w:sz w:val="24"/>
          <w:szCs w:val="24"/>
        </w:rPr>
        <w:t> (дале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Административный регламент), изложив его в новой редакции, согласно приложения.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 Юровского сельсовета» и разместить на официальном сайте администрации Юровского сельсовета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в информационно-телекоммуникационной сети Интернет.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 Юровского сельсовета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Глава администрации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Юровского сельсовета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А.В.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proofErr w:type="spellEnd"/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Юровского сельсовета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от 15.06.2020 № 54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по предоставлению муниципальной услуги «Признание садового дома жилым домом или жилого дома садовым домом»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100"/>
      <w:r w:rsidRPr="001D289C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>1. Общие положения</w:t>
      </w:r>
      <w:bookmarkEnd w:id="1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1.1.Предмет регулирования регламента: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12"/>
      <w:proofErr w:type="gramStart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1.1.1.Настоящий административный регламент устанавливает порядок предоставления муниципальной услуги «Признание садового дома жилым домом или жилого дома садовым домом» (далее - муниципальная услуга), стандарт предоставления муниципальной услуги, 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 Юровского сельсовета</w:t>
      </w:r>
      <w:proofErr w:type="gramEnd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 xml:space="preserve"> </w:t>
      </w:r>
      <w:proofErr w:type="spellStart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 xml:space="preserve"> района пензенской област</w:t>
      </w:r>
      <w:proofErr w:type="gramStart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и(</w:t>
      </w:r>
      <w:proofErr w:type="gramEnd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далее - Администрация), а также должностных лиц, муниципальных служащих администрации.</w:t>
      </w:r>
      <w:bookmarkEnd w:id="2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Настоящий административный регламент разработан в целях повышения качества предоставления муниципальной услуги, определяет сроки и последовательность административных процедур, в том числе особенности выполнения административных процедур в электронной форме, при исполнении полномочий по предоставлению муниципальной услуги.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1.2.Круг заявителей: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121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1.2.1. Заявителями при предоставлении муниципальной услуги являются</w:t>
      </w:r>
      <w:bookmarkStart w:id="4" w:name="sub_122"/>
      <w:bookmarkEnd w:id="3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 xml:space="preserve"> собственники садового дома или жилого дома, расположенного на территории Юровского сельсовета </w:t>
      </w:r>
      <w:proofErr w:type="spellStart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 xml:space="preserve"> района Пензенской области (далее - заявитель).</w:t>
      </w:r>
      <w:bookmarkEnd w:id="4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1.2.2. От имени заявителей по предоставлению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13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1.3.Требования к порядку информирования о предоставлении муниципальной услуги:</w:t>
      </w:r>
      <w:bookmarkEnd w:id="5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6" w:name="sub_200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 xml:space="preserve">Информирование заявителей о предоставлении муниципальной услуги осуществляется администрацией Юровского сельсовета </w:t>
      </w:r>
      <w:proofErr w:type="spellStart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 xml:space="preserve"> района Пензенской области (далее – Администрация).</w:t>
      </w:r>
      <w:bookmarkEnd w:id="6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7" w:name="P103"/>
      <w:bookmarkEnd w:id="7"/>
      <w:r w:rsidRPr="001D289C">
        <w:rPr>
          <w:rFonts w:ascii="Times New Roman" w:eastAsia="Times New Roman" w:hAnsi="Times New Roman" w:cs="Times New Roman"/>
          <w:sz w:val="24"/>
          <w:szCs w:val="24"/>
        </w:rPr>
        <w:t>Консультации по процедуре предоставления муниципальной услуги предоставляются главой Администрации и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>1.3.1.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P105"/>
      <w:bookmarkEnd w:id="8"/>
      <w:r w:rsidRPr="001D289C">
        <w:rPr>
          <w:rFonts w:ascii="Times New Roman" w:eastAsia="Times New Roman" w:hAnsi="Times New Roman" w:cs="Times New Roman"/>
          <w:sz w:val="24"/>
          <w:szCs w:val="24"/>
        </w:rPr>
        <w:t>1.3.2. По телефону должностные лица Администрации обязаны предоставлять следующую информацию: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1) о входящих номерах, под которыми зарегистрированы в системе делопроизводства Администрации заявления;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2) о принятии решения по конкретному заявлению;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3)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4) о документах, необходимых для получения муниципальной услуги;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5) о требованиях к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заверению документов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>, прилагаемых к заявлению.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В случае если для подготовки ответа требуется более продолжительное время, должностное лицо Администрации,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1.3.3. По электронной почте ответ по вопросам, перечень которых установлен подпунктом 1.3.2 пункта 1.3 настоящего Регламента, направляется на адрес электронной почты заявителя в срок, не превышающий один день с момента регистрации обращения.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1.3.4. Заявитель имеет право на получение информации в форме электронных документов посредством федеральной государственной информационной системы "Единый портал государственных и муниципальных услуг (функций)" (www.gosuslugi.ru) (далее - ЕПГУ) и (или) </w:t>
      </w:r>
      <w:bookmarkStart w:id="9" w:name="P120"/>
      <w:bookmarkEnd w:id="9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0" w:tgtFrame="Logical" w:history="1">
        <w:r w:rsidRPr="001D289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85</w:t>
        </w:r>
      </w:hyperlink>
      <w:r w:rsidRPr="001D289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1.3.5. Справочная информация (место нахождения и график работы органа местного самоуправления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предоставляющего (предоставляющих) муниципальную услугу, и организаций, обращение в которые необходимо для получения муниципальной услуги, а также многофункционального центра предоставления государственных и муниципальных услуг (дале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МФЦ);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справочные телефоны органа местного самоуправления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предоставляющего (предоставляющих) муниципальную услугу, организаций, участвующих в предоставлении муниципальной услуги, в том числе номер телефона-автоинформатора (при наличии);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адреса официальных сайтов в информационно-телекоммуникационной сети «Интернет» органа местного самоуправления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предоставляющего (предоставляющих) муниципальную услугу, организаций, участвующих в предоставлении муниципальной услуги, адреса их электронной почты) размещаются на официальном сайте Администрации и на РПГУ.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1.3.6. На ЕПГУ и РПГУ, официальном сайте Администрации в информационно-телекоммуникационной сети «Интернет» (далее – сайт Администрации) размещается следующая информация: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>2) круг заявителей;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7) формы заявлений (уведомлений, сообщений), используемые при предоставлении муниципальной услуги.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ЕПГУ, РПГУ, а также на сайте Администрации предоставляется заявителю бесплатно.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1.4. Порядок, форма, место размещения и способы получения справочной информации.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 место нахождения и график работы Администрации и МФЦ;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 справочные телефоны Администрации и МФЦ, в том числе номер телефона-автоинформатора (при наличии);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 адреса официальных сайтов Администрации и МФЦ, адреса их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электронной почты.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1.5. Справочная информация, предусмотренная пунктом 1.4 Административного регламента, размещается на информационных стендах Администрации, МФЦ, на официальном сайте Администрации, МФЦ, на Едином портале, КСПГМУ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1" w:tgtFrame="Logical" w:history="1">
        <w:r w:rsidRPr="001D289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85</w:t>
        </w:r>
      </w:hyperlink>
      <w:r w:rsidRPr="001D289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1.6. Администрация обеспечивает размещение и актуализацию справочной информации на информационных стендах Администрации, на Едином портале, КСПГМУ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сайте Администрации.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2" w:tgtFrame="Logical" w:history="1">
        <w:r w:rsidRPr="001D289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85</w:t>
        </w:r>
      </w:hyperlink>
      <w:r w:rsidRPr="001D289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1.7.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2. Стандарт предоставления муниципальной услуги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2.1. Наименование муниципальной услуги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Признание садового дома жилым домом или жилого дома садовым домом.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>2.2. Наименование органа местного самоуправления, предоставляющего муниципальную услугу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осуществляет Администрация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2.3.Результат предоставления муниципальной услуги: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признание садового дома жилым домом или жилого дома садовым домом;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отказ в признании садового дома жилым домом или жилого дома садовым домом.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2.4. Срок предоставления муниципальной услуги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Максимальный срок предоставления муниципальной услуги составляет не более 45 календарных дней со дня подачи в Администрацию заявления о признании садового дома жилым домом или жилого дома садовым домом.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2.5. Правовые основания для предоставления муниципальной услуги: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 и на РПГУ.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а) заявление о признании садового дома жилым домом или жилого дома садовым домом,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 Административным регламентом документов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(почтовое отправление с уведомлением о вручении, электронная почта, получение лично в многофункциональном центре, получение лично в уполномоченном органе местного самоуправления);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случае, если право собственности заявителя на садовый дом или жилой дом не зарегистрировано в Едином государственном реестре недвижимости, -правоустанавливающий документ на жилой дом или садовый дом, или нотариально заверенную копию такого документа;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домом).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г) в 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 по собственной инициативе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2.7.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</w:t>
      </w:r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>инициативе, так как они подлежат представлению в рамках межведомственного информационного взаимодействия: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-выписку из Единого государственного реестра недвижимости, содержащую сведения о зарегистрированных правах заявителя на садовый дом или жилой дом.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2.7.1.В случае если заявителем не представлена выписка из Единого государственного реестра недвижимости для рассмотрения заявления о признании садового дома жилым домом или жилого дома садовым домом, Администрация запрашивает с использованием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зарегистрированных правах на садовый дом или жилой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дом.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2.8. Запрещено требовать представления документов и информации или осуществления действий, не входящих в указанный в настоящем подразделе перечень.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2.9.Заявитель может подать заявление и (или) документы, необходимые для предоставления муниципальной услуги, следующими способами: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)л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>ично по местонахождению Администрации;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>осредством почтовой связи по местонахождению Администрации;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)н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>а бумажном носителе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2.10. Исчерпывающий перечень оснований для отказа в приеме документов, необходимых для предоставления муниципальной услуги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 отсутствуют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2.11. 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2.11.1.Основанием для отказа в предоставлении муниципальной услуги являются: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1)непредставление заявителем документов, предусмотренных подпунктами «а» и (или) «в» пункта 2.6. настоящего Регламента.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2)поступление в уполномоченный орган местного самоуправления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3)поступление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«б» пункта 2.6. настоящего Регламента, или нотариально заверенная копия такого документа не были представлены заявителем.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предусмотренный подпунктом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«б» пункта 2.6. настоящего Регламента,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4)непредставление заявителем документа, предусмотренного подпунктом «г» пункта 2.6. настоящего Регламента, в случае если садовый дом или жилой дом обременен правами третьих лиц;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>5)размещение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6)использование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2.11.2.Оснований для приостановления предоставления муниципальной услуги не предусмотрено.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Перечень услуг, которые являются необходимыми и обязательными для предоставления муниципальной услуги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Для предоставления муниципальной услуги не требуется предоставления иных государственных или муниципальных услуг.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Порядок, размер и основания взимания платы за предоставление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муниципальной услуги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2.12. муниципальная услуга предоставляется бесплатно.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2.13. Время ожидания в очереди не должно превышать: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при получении результата предоставления услуги - 15 минут.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2.14. Регистрация уведомления (заявления) о предоставлении муниципальной услуги осуществляется в день поступления.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Заявление заявителя о предоставлении муниципальной услуги регистрируется в установленной системе документооборота с присвоением уведомлению (заявлению) входящего номера и указанием даты его получения.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2.15.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Требования 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возникновении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осуществляется в специально выделенных для этой цели помещениях.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Помещения, в которых осуществляется предоставление муниципальной услуги, оборудуются: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-информационными стендами, содержащими визуальную и текстовую информацию;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-стульями и столами для возможности оформления документов.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На информационных стендах Администрации и МФЦ размещается информация, предусмотренная пунктом 1.4 Административного регламента.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>Кабинеты приема заявителей должны иметь информационные таблички (вывески) с указанием: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-номера кабинета;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брелками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>-коммуникаторами).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 и МФЦ обеспечиваются личными нагрудными карточками (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>) с указанием фамилии, имени, отчества (при его наличии) и должности.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</w:t>
      </w:r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знаками, выполненными рельефно-точечным шрифтом Брайля, допуск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это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Помещения, в которых осуществляется предоставление муниципальной услуги, оборудуются информационным стендом, на котором размещается следующая информация: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текст административного регламента;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краткое описание порядка предоставления муниципальной услуги;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образцы заявлений;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- порядок досудебного (внесудебного) обжалования решений и действий (бездействия) органа, предоставляющего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услугу, а также их должностных лиц;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справочная информация.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2.16. Показатели доступности и качества предоставления муниципальной услуги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2.16.1. Показателями доступности предоставления муниципальной услуги являются: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а) транспортная доступность к месту предоставления муниципальной услуги;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б) обеспечение беспрепятственного доступа лиц к помещениям, в которых предоставляется муниципальная услуга;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в) размещение информации о порядке предоставления муниципальной услуги на официальном сайте Администрации, на Едином портале и (или) КСПГМУ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3" w:tgtFrame="Logical" w:history="1">
        <w:r w:rsidRPr="001D289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85</w:t>
        </w:r>
      </w:hyperlink>
      <w:r w:rsidRPr="001D289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г) размещение информации о порядке предоставления муниципальной услуги на информационных стендах;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д) размещение информации о порядке предоставления муниципальной услуги в средствах массовой информации;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е) возможность получения заявителем информации о ходе предоставления государственной услуги с использованием КСПГМУ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4" w:tgtFrame="Logical" w:history="1">
        <w:r w:rsidRPr="001D289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85</w:t>
        </w:r>
      </w:hyperlink>
      <w:r w:rsidRPr="001D289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2.16.2. Показателями качества предоставления муниципальной услуги являются: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а) соблюдение сроков предоставления муниципальной услуги;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>2.17.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 КСПГМУ ПО заявителю обеспечивается: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5" w:tgtFrame="Logical" w:history="1">
        <w:r w:rsidRPr="001D289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85</w:t>
        </w:r>
      </w:hyperlink>
      <w:r w:rsidRPr="001D289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>олучение информации о порядке и сроках предоставления муниципальной услуги;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б)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0" w:name="sub_300"/>
      <w:r w:rsidRPr="001D289C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> </w:t>
      </w:r>
      <w:bookmarkEnd w:id="10"/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3.Состав,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многофункциональном центре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Рассмотрение заявления и принятие решения;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-Выдача результата муниципальной услуги заявителю;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Порядок исправления допущенных опечаток и ошибок в выданных в результате предоставления муниципальной услуги документах.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31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3.1. Административная процедура - прием и регистрация заявления для предоставления муниципальной услуги:</w:t>
      </w:r>
      <w:bookmarkEnd w:id="11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311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3.1.1. Основанием для начала административной процедуры является поступление заявления на предоставление муниципальной услуги, с комплектом необходимых документов в Администрацию или МФЦ.</w:t>
      </w:r>
      <w:bookmarkEnd w:id="12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Заявление направляется заявителем (представителем заявителя) на бумажном носителе посредством почтового отправления или представляется лично.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Заявление подписывается заявителем либо представителем заявителя.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Документы предоставляются заявителем в Администрацию, в копиях с одновременным представлением оригинала, кроме документов, получаемых по межведомственным запросам органом, осуществляющим принятие на учет.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3.1.2. Ответственным за исполнение данной процедуры является специалист Администрации, ответственный за прием заявителей.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3.1.3. Специалист Администрации осуществляет их первичную проверку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правильность заполнения заявления;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комплектность документов, прилагаемых к заявлению;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при несоответствии (недостаточности) представленных документов, извещает заявителя в письменной форме и (или) о несоответствии (недостаточности) представленных документов;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- регистрирует заявление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с приложенными документами в книге регистрации заявлений граждан о постановке на учет в качестве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нуждающихся в жилых помещениях, предоставляемых по договору социального найма, установленной формы.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3.1.4. Если заявление и документы представляются заявителем (представителем заявителя) в Администрацию или МФЦ лично, то заявителю (представителю заявителя) то заявителю (представителю заявителя) выдается расписка в получении документов с указанием перечня и даты их получения.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3.1.5.В случае, если заявление и документы представлены в Администрацию посредством почтового отправления, расписка в получении документов направляется Администрацией заявителю указанным в заявлении способом.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3.1.6. Заявление и документы (при их наличии), представленные заявителем (представителем заявителя) через МФЦ передаются МФЦ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3.1.7. Максимальный срок выполнения указанной административной процедуры составляет 1календарный день.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3.1.8. Результатом административной процедуры является прием и регистрация поступившего заявления либо направление заявителю отказа в приеме к рассмотрению документов.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3.1.9. Способом фиксации результата выполнения административной процедуры является выдача расписки в получении документов с указанием перечня и даты их получения и регистрация поступившего заявления в журнале входящей корреспонденции с присвоением входящего номера и указанием даты получения.</w:t>
      </w:r>
      <w:bookmarkStart w:id="13" w:name="sub_314"/>
      <w:bookmarkEnd w:id="13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3.2. Административная процедура - 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341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3.2.1. Основанием для начала административной процедуры по направлению межведомственных запросов в органы (организации), участвующие в предоставлении муниципальной услуги, является прием заявления без приложения документов, указанных в пункте 2.7. настоящего регламента.</w:t>
      </w:r>
      <w:bookmarkEnd w:id="14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342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3.2.2. Специалист администрации по каналам межведомственного взаимодействия в течение 3 (трех) календарных дней со дня поступления заявления в администрацию запрашивает в отделении Управления Федеральной службы государственной регистрации, кадастра и картографии по Пензенской области выписку из Единого государственного реестра недвижимости об основных характеристиках и зарегистрированных правах на объект недвижимости.</w:t>
      </w:r>
      <w:bookmarkEnd w:id="15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Отделение Управления Федеральной службы государственной регистрации, кадастра и картографии по Пензенской области в течение 5 календарных дней направляет ответ на полученный запрос.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В случае получения уведомления об отсутствии в Едином государственном реестре недвижимости сведений о зарегистрированных правах на садовый дом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или жилой дом, специалист администрации направляет заявителю соответствующее уведомление с предложением в течение 15 календарных дней предоставить правоустанавливающий документ, предусмотренный подпунктом «б» пункта 2.6. настоящего Регламента, или нотариально заверенную копию такого документа.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>Ответы на межведомственные запросы, а также правоустанавливающие документы от заявителя, предусмотренные подпунктом «б» пункта 2.6. настоящего Регламента, которые были получены специалистом администрации на этапе выполнения данной административной процедуры, на бумажном носителе приобщаются к заявлению.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345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3.2.3. Время выполнения административной процедуры – не более 20 календарных дней.</w:t>
      </w:r>
      <w:bookmarkEnd w:id="16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344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3.2.4. Результат административной процедуры - формирование полного пакета документов для предоставления муниципальной услуги.</w:t>
      </w:r>
      <w:bookmarkEnd w:id="17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362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3.2.5. Способом фиксации результата выполнения административной процедуры является регистрация поступивших ответов на межведомственные запросы.</w:t>
      </w:r>
      <w:bookmarkEnd w:id="18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37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3.3.Административная процедура - рассмотрение заявления и принятие решения.</w:t>
      </w:r>
      <w:bookmarkEnd w:id="19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371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3.3.1</w:t>
      </w:r>
      <w:bookmarkStart w:id="21" w:name="sub_372"/>
      <w:bookmarkStart w:id="22" w:name="sub_105102"/>
      <w:bookmarkEnd w:id="20"/>
      <w:bookmarkEnd w:id="21"/>
      <w:r w:rsidRPr="001D289C">
        <w:rPr>
          <w:rFonts w:ascii="Times New Roman" w:eastAsia="Times New Roman" w:hAnsi="Times New Roman" w:cs="Times New Roman"/>
          <w:color w:val="1A8EBD"/>
          <w:sz w:val="24"/>
          <w:szCs w:val="24"/>
        </w:rPr>
        <w:t> 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исполнителю, для принятия решения о предоставлении муниципальной услуги либо об отказе в предоставлении муниципальной услуги</w:t>
      </w:r>
      <w:bookmarkEnd w:id="22"/>
      <w:r w:rsidRPr="001D28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3.3.2. Ответственным за исполнение данной процедуры является ответственный исполнитель.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3.3.3. Ответственный исполнитель в течение не более чем 14 календарных дней осуществляет проверку: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полноты и достоверности сведений, содержащихся в представленных документах;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согласованности представленной информации между отдельными документами комплекта.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3.3.4. В случае наличия документов, необходимых для предоставления муниципальной услуги ответственный исполнитель подготавливает постановление Юровского сельсовета 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 Пензенской области о признании садового дома жилым домом или жилого дома садовым домом по форме согласно приложению № 2 Административного регламента.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Администрация не позднее чем через 5 календарных дней со дня принятия постановления о признании садового дома жилым домом или жилого дома садовым домом направляет заявителю способом, указанным в заявлении, такое постановление. В случае выбора заявителем в заявлении способа получения лично в многофункциональном центре такое постановление направляется в указанный в настоящем пункте срок в МФЦ.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3.3.5. Постановление об отказе принимается в случаях, предусмотренных пунктом 2.11.1 настоящего Административного регламента.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В случаях, предусмотренных пунктом 2.11.1 настоящего Административного регламента, специалист Администрации подготавливает уведомление об отказе в признании садового дома жилым домом или жилого дома садовым домом.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Постановление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положения, предусмотренные пунктом 2.11.1 настоящего Административного регламента.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Постановление об отказе в признании садового дома жилым домом или жилого дома садовым домом выдается или направляется указанным в заявлении способом заявителю не позднее чем через 5 календарных дней со дня принятия такого решения и может быть обжаловано заявителем в судебном порядке.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3.3.6. Результатом административной процедуры, указанной в настоящем подразделе, является принятие Администрацией одного из решений, указанного в пункте 2.3. настоящего Административного регламента.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3.3.7. Время выполнения административной процедуры –19 календарных дней.</w:t>
      </w:r>
      <w:bookmarkStart w:id="23" w:name="sub_373"/>
      <w:bookmarkEnd w:id="23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3.4. Выдача заявителю результата предоставления муниципальной услуги.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>1) постановление администрации о признании садового дома жилым домом или жилого дома садовым домом выдаче разрешения на право организации розничного рынка;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2) уведомление об отказе в признании садового дома жилым домом или жилого дома садовым домом.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Продолжительность административной процедуры составляет 3 дня со дня принятия решений, указанных в пункте 3.3 настоящего Регламента.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3.5. Административная процедура - Порядок исправления допущенных опечаток и ошибок в выданных в результате предоставления муниципальной услуги документах: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3.5.1.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3.5.2. При обращении об исправлении технической ошибки заявитель представляет: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3.5.3. Заявление об исправлении технической ошибки подается заявителем по почте, по электронной почте, через РПГУ.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3.5.4. Заявление об исправлении технической ошибки регистрируется и 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3.5.5.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3.5.6.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3.5.7.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>3.5.8.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3.5.9.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3.5.10.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3.5.11.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 5 календарных дней с даты регистрации заявления об исправлении технической ошибки.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3.5.12.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 направление заявителю результата муниципальной услуги, указанного в пункте 2.3 Административного регламента;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4.Формы </w:t>
      </w:r>
      <w:proofErr w:type="gramStart"/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 исполнением Административного регламента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4.1.Текущий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4.6. Заявители (представители заявителей)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4" w:name="sub_1200"/>
      <w:r w:rsidRPr="001D289C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> </w:t>
      </w:r>
      <w:bookmarkEnd w:id="24"/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 а также их должностных лиц, муниципальных служащих, работников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5.1.Заявители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5.4. В случае установления в ходе или по результатам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5.6.Рассмотрение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5.8. Жалоба на решения и действия (бездействие) главы Администрации подается Главе Юровского сельсовета 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> района Пензенской области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Способы информирования заявителей о порядке подачи и рассмотрения жалобы, в том числе посредством федеральной государственной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информационной системы, обеспечивающей процесс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досудебного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5.9.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 КСПГМУ ПО, а также в устной и (или) письменной форме.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администрации Юровского сельсовета 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6" w:tgtFrame="Logical" w:history="1">
        <w:r w:rsidRPr="001D289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85</w:t>
        </w:r>
      </w:hyperlink>
      <w:r w:rsidRPr="001D289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Перечень нормативных правовых актов, регулирующих порядок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ФЗ № 210-ФЗ;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- </w:t>
      </w:r>
      <w:hyperlink r:id="rId17" w:tgtFrame="Logical" w:history="1">
        <w:r w:rsidRPr="001D289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постановление</w:t>
        </w:r>
      </w:hyperlink>
      <w:r w:rsidRPr="001D289C">
        <w:rPr>
          <w:rFonts w:ascii="Times New Roman" w:eastAsia="Times New Roman" w:hAnsi="Times New Roman" w:cs="Times New Roman"/>
          <w:sz w:val="24"/>
          <w:szCs w:val="24"/>
        </w:rPr>
        <w:t> Администрации «Об утверждении Порядка подачи и рассмотрения жалоб на решения и действия (бездействие) администрации Юровского сельсовета 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> района Пензенской области, должностных лиц, муниципальных служащих администрации Юровского сельсовета 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> района Пензенской области при предоставлении муниципальных услуг».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5.11.Особенности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Приложение №1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 по предоставлению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муниципальной услуги «Признание садового дома жилым домом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или жилого дома садовым домом»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Образец заявления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(наименование заявителя (</w:t>
      </w:r>
      <w:proofErr w:type="spellStart"/>
      <w:r w:rsidRPr="001D289C">
        <w:rPr>
          <w:rFonts w:ascii="Times New Roman" w:eastAsia="Times New Roman" w:hAnsi="Times New Roman" w:cs="Times New Roman"/>
          <w:sz w:val="24"/>
          <w:szCs w:val="24"/>
        </w:rPr>
        <w:t>юр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.л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>ица</w:t>
      </w:r>
      <w:proofErr w:type="spellEnd"/>
      <w:r w:rsidRPr="001D289C">
        <w:rPr>
          <w:rFonts w:ascii="Times New Roman" w:eastAsia="Times New Roman" w:hAnsi="Times New Roman" w:cs="Times New Roman"/>
          <w:sz w:val="24"/>
          <w:szCs w:val="24"/>
        </w:rPr>
        <w:t>) или Ф.И.О. гражданина)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действующего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____________________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(реквизиты документа, подтверждающие полномочия представителя</w:t>
      </w:r>
      <w:proofErr w:type="gramEnd"/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заявителя, в случае если от имени заявителя выступает его представитель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Место жительства (место нахождения для юридического лица):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Тел. _____________________________________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ЗАЯВЛЕНИЕ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Прошу признать _______________________________________________.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К заявлению прилагаются: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____________ ___________________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(дата) (подпись)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 по предоставлению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муниципальной услуги «Признание садового дома жилым домом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или жилого дома садовым домом»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(форма)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(Бланк уполномоченного</w:t>
      </w:r>
      <w:proofErr w:type="gramEnd"/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органа местного самоуправления)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о признании садового дома жилым домом и жилого дома садовым домом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Дата, номер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В связи с обращением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(Ф.И.О. (при наличии) физического лица, наименование юридического лица - заявителя)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о намерении признать садовый дом жилым домом/жилой дом садовым домом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,(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>ненужное зачеркнуть) расположенный по адресу:,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участка, в пределах которого расположен дом: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на основании____________________________________________________________________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(наименование и реквизиты правоустанавливающего документа)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представленных документов принято постановление: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Признать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(садовый дом жилым домом/жилой дом садовым домом - </w:t>
      </w:r>
      <w:proofErr w:type="gramStart"/>
      <w:r w:rsidRPr="001D289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1D289C">
        <w:rPr>
          <w:rFonts w:ascii="Times New Roman" w:eastAsia="Times New Roman" w:hAnsi="Times New Roman" w:cs="Times New Roman"/>
          <w:sz w:val="24"/>
          <w:szCs w:val="24"/>
        </w:rPr>
        <w:t xml:space="preserve"> указать).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(должность)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2"/>
        <w:gridCol w:w="231"/>
        <w:gridCol w:w="4418"/>
      </w:tblGrid>
      <w:tr w:rsidR="001D289C" w:rsidRPr="001D289C" w:rsidTr="001D289C">
        <w:trPr>
          <w:jc w:val="center"/>
        </w:trPr>
        <w:tc>
          <w:tcPr>
            <w:tcW w:w="1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D289C" w:rsidRPr="001D289C" w:rsidTr="001D289C">
        <w:trPr>
          <w:jc w:val="center"/>
        </w:trPr>
        <w:tc>
          <w:tcPr>
            <w:tcW w:w="13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 должностного лица органа местного самоуправления муниципального образования, в границах которого расположен садовый дом или жилой дом)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 должностного лица органа местного самоуправления муниципального образования, в границах которого расположен садовый дом или жилой дом)</w:t>
            </w:r>
          </w:p>
        </w:tc>
      </w:tr>
    </w:tbl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М.П.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7"/>
        <w:gridCol w:w="2125"/>
        <w:gridCol w:w="497"/>
        <w:gridCol w:w="1378"/>
        <w:gridCol w:w="1351"/>
        <w:gridCol w:w="1648"/>
        <w:gridCol w:w="1351"/>
        <w:gridCol w:w="1219"/>
        <w:gridCol w:w="1467"/>
        <w:gridCol w:w="1410"/>
        <w:gridCol w:w="2459"/>
        <w:gridCol w:w="1299"/>
        <w:gridCol w:w="1276"/>
        <w:gridCol w:w="863"/>
      </w:tblGrid>
      <w:tr w:rsidR="001D289C" w:rsidRPr="001D289C" w:rsidTr="001D289C">
        <w:trPr>
          <w:jc w:val="center"/>
        </w:trPr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Получил: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(заполняется</w:t>
            </w:r>
            <w:proofErr w:type="gramEnd"/>
          </w:p>
        </w:tc>
      </w:tr>
      <w:tr w:rsidR="001D289C" w:rsidRPr="001D289C" w:rsidTr="001D289C">
        <w:trPr>
          <w:jc w:val="center"/>
        </w:trPr>
        <w:tc>
          <w:tcPr>
            <w:tcW w:w="3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получения решения лично)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4"/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направлено в адрес заявителя</w:t>
            </w:r>
          </w:p>
        </w:tc>
        <w:tc>
          <w:tcPr>
            <w:tcW w:w="1618" w:type="dxa"/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950" w:type="dxa"/>
            <w:tcBorders>
              <w:bottom w:val="single" w:sz="6" w:space="0" w:color="000000"/>
            </w:tcBorders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8" w:type="dxa"/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1" w:type="dxa"/>
            <w:tcBorders>
              <w:bottom w:val="single" w:sz="6" w:space="0" w:color="000000"/>
            </w:tcBorders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71" w:type="dxa"/>
            <w:tcBorders>
              <w:bottom w:val="single" w:sz="6" w:space="0" w:color="000000"/>
            </w:tcBorders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1" w:type="dxa"/>
            <w:tcBorders>
              <w:top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4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(заполняется в случае направления решения по почте)</w:t>
            </w:r>
          </w:p>
        </w:tc>
        <w:tc>
          <w:tcPr>
            <w:tcW w:w="1618" w:type="dxa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0" w:type="dxa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8" w:type="dxa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1" w:type="dxa"/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(Ф.И.О.(при наличии), подпись должностного лица, направившего постановление в адрес заявителя)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 по предоставлению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муниципальной услуги «Признание садового дома жилым домом</w:t>
      </w:r>
    </w:p>
    <w:p w:rsidR="001D289C" w:rsidRPr="001D289C" w:rsidRDefault="001D289C" w:rsidP="001D2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или жилого дома садовым домом»</w:t>
      </w:r>
    </w:p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</w:p>
    <w:p w:rsidR="001D289C" w:rsidRPr="001D289C" w:rsidRDefault="001D289C" w:rsidP="001D2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согласия на обработку персональных данных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75"/>
        <w:gridCol w:w="958"/>
        <w:gridCol w:w="38"/>
        <w:gridCol w:w="38"/>
        <w:gridCol w:w="1448"/>
        <w:gridCol w:w="317"/>
        <w:gridCol w:w="486"/>
        <w:gridCol w:w="1890"/>
        <w:gridCol w:w="570"/>
        <w:gridCol w:w="570"/>
        <w:gridCol w:w="2400"/>
      </w:tblGrid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(информация о субъекте персональных данных)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(имя)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(отчество</w:t>
            </w:r>
            <w:proofErr w:type="gramStart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(основной документ, удостоверяющий личность)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(номер основного документа, удостоверяющего личность)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(сведения о дате выдачи указанного документа)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(сведения о выдавшем указанный документ органе)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зарегистрированный</w:t>
            </w:r>
            <w:proofErr w:type="gramEnd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(адрес)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 решение о предоставлении своих персональных данных в составе: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 (при наличии);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рождения;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регистрации и фактического проживания;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Контактная информация (телефоны: домашний, рабочий, сотовый; e-</w:t>
            </w:r>
            <w:proofErr w:type="spellStart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положение;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супруге (Фамилия, Имя, Отчество (при наличии), дата и место рождения, место работы и замещаемая должность);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 (при наличии) детей, дата рождения;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образовании (дополнительном образовании);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(в случае обработки биометрических персональных данных)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и даю согласие на их обработку, включающую: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1. сбор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2. запись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3. систематизацию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4. накопление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5. хранение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6. уточнение (обновление)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7. уточнение (изменение)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8. извлечение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9. использование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10. передачу (предоставление)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11. передачу (доступ)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12. удаление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13. уничтожение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 случае обработки общедоступных персональных данных)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14. передачу (распространение)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персональных данных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способами, определяемыми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волей и в своем интересе администрации _____________ сельсовета </w:t>
            </w:r>
            <w:proofErr w:type="spellStart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района Пензенской области, расположенной по адресу: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с целью:</w:t>
            </w:r>
          </w:p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-Обеспечения соблюдения требований законодательства РФ.</w:t>
            </w:r>
          </w:p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-Оформления и регулирования трудовых отношений.</w:t>
            </w:r>
          </w:p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-Отражения информации в кадровых документах.</w:t>
            </w:r>
          </w:p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-Начисления заработной платы.</w:t>
            </w:r>
          </w:p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-Исчисления и уплаты налоговых платежей, предусмотренных законодательством РФ.</w:t>
            </w:r>
          </w:p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-Представления законодательно установленной отчетности по физическим лицам в ИФНС и внебюджетные фонды.</w:t>
            </w:r>
          </w:p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-Подачи сведений в банк для оформления банковской карты и последующего перечисления на нее заработной платы.</w:t>
            </w:r>
          </w:p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-Предоставления налоговых вычетов.</w:t>
            </w:r>
          </w:p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-Обеспечения безопасных условий труда.</w:t>
            </w:r>
          </w:p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-Обеспечения сохранности имущества, принадлежащего работодателю.</w:t>
            </w:r>
          </w:p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-Контроля требований к количеству и качеству выполняемой мной работы.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(цель или цели обработки персональных данных)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на срок: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со дня его подписания до дня отзыва в письменной форме.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(срок, в течение которого действует согласие)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отзыва согласия: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-номер основного документа, удостоверяющего личность субъекта персональных данных;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-сведения о дате выдачи указанного документа и выдавшем его органе;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-собственноручную подпись субъекта персональных данных;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подаче лицом, осуществляющим прием такого отзыва, производится удостоверение личности подающего такой отзыв. Отзыв согласия осуществляется по адресу: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защиты субъектом персональных данных своих прав и законных интересов: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 в соответствии с требованиями Федерального закона № 152 -ФЗ</w:t>
            </w: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 27.07.2006 «О персональных данных»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защиты субъектом персональных данных своих прав и законных интересов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такого возражения)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(в случае передачи персональных данных третьим лицам)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персональных данных, на передачу которых дается согласие субъекта </w:t>
            </w: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персональных данных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Фамилия, Имя, Отчество (при наличии);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рождения;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проживания;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Контактная информация (телефоны: домашний, рабочий, сотовый; e-</w:t>
            </w:r>
            <w:proofErr w:type="spellStart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об образовании (дополнительном образовании);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Срок, в течение которого действует согласие на передачу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на срок трудовых отношений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(в случае обработки общедоступных персональных данных)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Я обязуюсь своевременно извещать об изменении предоставленных персональных данных</w:t>
            </w:r>
          </w:p>
        </w:tc>
      </w:tr>
      <w:tr w:rsidR="001D289C" w:rsidRPr="001D289C" w:rsidTr="001D289C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D289C" w:rsidRPr="001D289C" w:rsidTr="001D289C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D289C" w:rsidRPr="001D289C" w:rsidTr="001D289C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1D289C" w:rsidRPr="001D289C" w:rsidTr="001D289C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D289C" w:rsidRPr="001D289C" w:rsidTr="001D289C">
        <w:trPr>
          <w:jc w:val="center"/>
        </w:trPr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89C" w:rsidRPr="001D289C" w:rsidRDefault="001D289C" w:rsidP="001D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89C">
              <w:rPr>
                <w:rFonts w:ascii="Times New Roman" w:eastAsia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1D289C" w:rsidRPr="001D289C" w:rsidRDefault="001D289C" w:rsidP="001D2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D289C" w:rsidRPr="001D289C" w:rsidRDefault="001D289C" w:rsidP="001D289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1D289C" w:rsidRPr="001D289C" w:rsidRDefault="001D289C" w:rsidP="001D28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8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570B" w:rsidRPr="001D289C" w:rsidRDefault="004C570B" w:rsidP="009971D6">
      <w:pPr>
        <w:rPr>
          <w:rFonts w:ascii="Times New Roman" w:hAnsi="Times New Roman" w:cs="Times New Roman"/>
          <w:sz w:val="24"/>
          <w:szCs w:val="24"/>
        </w:rPr>
      </w:pPr>
      <w:r w:rsidRPr="001D289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570B" w:rsidRPr="001D289C" w:rsidSect="0092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133361"/>
    <w:rsid w:val="001C358A"/>
    <w:rsid w:val="001D289C"/>
    <w:rsid w:val="002C5E8F"/>
    <w:rsid w:val="00343EFA"/>
    <w:rsid w:val="003A29F6"/>
    <w:rsid w:val="0041355A"/>
    <w:rsid w:val="00460B70"/>
    <w:rsid w:val="004B42B8"/>
    <w:rsid w:val="004C570B"/>
    <w:rsid w:val="00547176"/>
    <w:rsid w:val="00557FDD"/>
    <w:rsid w:val="005B133C"/>
    <w:rsid w:val="00757D93"/>
    <w:rsid w:val="00802181"/>
    <w:rsid w:val="008E6B0F"/>
    <w:rsid w:val="009262B3"/>
    <w:rsid w:val="009971D6"/>
    <w:rsid w:val="009A6BE6"/>
    <w:rsid w:val="00A65238"/>
    <w:rsid w:val="00AD2518"/>
    <w:rsid w:val="00AE699B"/>
    <w:rsid w:val="00B57FFE"/>
    <w:rsid w:val="00D1278E"/>
    <w:rsid w:val="00D723DC"/>
    <w:rsid w:val="00DF3B7A"/>
    <w:rsid w:val="00E216E3"/>
    <w:rsid w:val="00FA44BC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">
    <w:name w:val="Гиперссылка3"/>
    <w:basedOn w:val="a0"/>
    <w:rsid w:val="00DF3B7A"/>
  </w:style>
  <w:style w:type="character" w:customStyle="1" w:styleId="4">
    <w:name w:val="Гиперссылка4"/>
    <w:basedOn w:val="a0"/>
    <w:rsid w:val="00AE699B"/>
  </w:style>
  <w:style w:type="character" w:customStyle="1" w:styleId="5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hyperlink">
    <w:name w:val="hyperlink"/>
    <w:basedOn w:val="a0"/>
    <w:rsid w:val="001D289C"/>
  </w:style>
  <w:style w:type="paragraph" w:customStyle="1" w:styleId="footer">
    <w:name w:val="footer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">
    <w:name w:val="Гиперссылка3"/>
    <w:basedOn w:val="a0"/>
    <w:rsid w:val="00DF3B7A"/>
  </w:style>
  <w:style w:type="character" w:customStyle="1" w:styleId="4">
    <w:name w:val="Гиперссылка4"/>
    <w:basedOn w:val="a0"/>
    <w:rsid w:val="00AE699B"/>
  </w:style>
  <w:style w:type="character" w:customStyle="1" w:styleId="5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hyperlink">
    <w:name w:val="hyperlink"/>
    <w:basedOn w:val="a0"/>
    <w:rsid w:val="001D289C"/>
  </w:style>
  <w:style w:type="paragraph" w:customStyle="1" w:styleId="footer">
    <w:name w:val="footer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8fcb0ece-7d45-4346-99cf-1dd7654b2f00.doc" TargetMode="External"/><Relationship Id="rId13" Type="http://schemas.openxmlformats.org/officeDocument/2006/relationships/hyperlink" Target="http://192.168.25.45:8080/content/act/f1b9f366-6ad4-4326-bdae-cfd0bfc56a6f.do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92.168.25.45:8080/content/act/e5d88d00-2fd9-4197-9a50-e65c38d10e36.doc" TargetMode="External"/><Relationship Id="rId12" Type="http://schemas.openxmlformats.org/officeDocument/2006/relationships/hyperlink" Target="http://192.168.25.45:8080/content/act/f1b9f366-6ad4-4326-bdae-cfd0bfc56a6f.doc" TargetMode="External"/><Relationship Id="rId17" Type="http://schemas.openxmlformats.org/officeDocument/2006/relationships/hyperlink" Target="http://192.168.25.45:8080/content/act/40110cd4-849c-4d21-9e87-54dbc3193964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192.168.25.45:8080/content/act/f1b9f366-6ad4-4326-bdae-cfd0bfc56a6f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1f171cb8-9cbd-4f99-b0d1-43240dffd2bd.doc" TargetMode="External"/><Relationship Id="rId11" Type="http://schemas.openxmlformats.org/officeDocument/2006/relationships/hyperlink" Target="http://192.168.25.45:8080/content/act/f1b9f366-6ad4-4326-bdae-cfd0bfc56a6f.doc" TargetMode="External"/><Relationship Id="rId5" Type="http://schemas.openxmlformats.org/officeDocument/2006/relationships/hyperlink" Target="http://192.168.25.45:8080/content/act/f1b9f366-6ad4-4326-bdae-cfd0bfc56a6f.doc" TargetMode="External"/><Relationship Id="rId15" Type="http://schemas.openxmlformats.org/officeDocument/2006/relationships/hyperlink" Target="http://192.168.25.45:8080/content/act/f1b9f366-6ad4-4326-bdae-cfd0bfc56a6f.doc" TargetMode="External"/><Relationship Id="rId10" Type="http://schemas.openxmlformats.org/officeDocument/2006/relationships/hyperlink" Target="http://192.168.25.45:8080/content/act/f1b9f366-6ad4-4326-bdae-cfd0bfc56a6f.do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192.168.25.45:8080/content/act/9d8d2589-9ec5-4a93-8b26-296b92c07248.doc" TargetMode="External"/><Relationship Id="rId14" Type="http://schemas.openxmlformats.org/officeDocument/2006/relationships/hyperlink" Target="http://192.168.25.45:8080/content/act/f1b9f366-6ad4-4326-bdae-cfd0bfc56a6f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9008</Words>
  <Characters>51351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2022-11-03T07:18:00Z</dcterms:created>
  <dcterms:modified xsi:type="dcterms:W3CDTF">2022-11-03T07:20:00Z</dcterms:modified>
</cp:coreProperties>
</file>