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B7" w:rsidRPr="006F0251" w:rsidRDefault="005B68B7" w:rsidP="005B68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noProof/>
          <w:sz w:val="10"/>
          <w:szCs w:val="1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-245110</wp:posOffset>
            </wp:positionV>
            <wp:extent cx="739140" cy="914400"/>
            <wp:effectExtent l="1905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8B7" w:rsidRDefault="005B68B7" w:rsidP="005B68B7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68B7" w:rsidRDefault="005B68B7" w:rsidP="005B68B7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68B7" w:rsidRDefault="005B68B7" w:rsidP="005B68B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5B68B7" w:rsidRPr="00AF5475" w:rsidRDefault="005B68B7" w:rsidP="005B68B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AF5475">
        <w:rPr>
          <w:rFonts w:ascii="Times New Roman" w:hAnsi="Times New Roman"/>
          <w:b/>
          <w:sz w:val="32"/>
          <w:szCs w:val="32"/>
        </w:rPr>
        <w:t>АДМИНИСТРАЦИЯ БОГОРОДСКОГО СЕЛЬСОВЕТА</w:t>
      </w:r>
    </w:p>
    <w:p w:rsidR="005B68B7" w:rsidRDefault="005B68B7" w:rsidP="005B68B7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5475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5B68B7" w:rsidRPr="000C50E3" w:rsidRDefault="005B68B7" w:rsidP="005B68B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0C50E3">
        <w:rPr>
          <w:rFonts w:ascii="Times New Roman" w:hAnsi="Times New Roman"/>
          <w:b/>
          <w:sz w:val="32"/>
          <w:szCs w:val="32"/>
        </w:rPr>
        <w:t>ПОСТАНОВЛЕНИЕ</w:t>
      </w:r>
    </w:p>
    <w:p w:rsidR="005B68B7" w:rsidRPr="000C50E3" w:rsidRDefault="005B68B7" w:rsidP="005B68B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21.06.2021 №55</w:t>
      </w:r>
    </w:p>
    <w:p w:rsidR="005B68B7" w:rsidRPr="000C50E3" w:rsidRDefault="005B68B7" w:rsidP="005B68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0E3">
        <w:rPr>
          <w:rFonts w:ascii="Times New Roman" w:hAnsi="Times New Roman"/>
          <w:sz w:val="24"/>
          <w:szCs w:val="24"/>
        </w:rPr>
        <w:t>с.Богородское</w:t>
      </w:r>
    </w:p>
    <w:p w:rsidR="00CA6A38" w:rsidRPr="00D143B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D143B8" w:rsidRDefault="00A470ED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</w:t>
      </w:r>
      <w:r w:rsidR="00CA6A38"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Административн</w:t>
      </w: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="00CA6A38"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регламент</w:t>
      </w: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A6A38"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предоставления</w:t>
      </w:r>
    </w:p>
    <w:p w:rsidR="00CA6A38" w:rsidRPr="00D143B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="003C5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 «Согласование проведения переустройства</w:t>
      </w:r>
    </w:p>
    <w:p w:rsidR="00CA6A38" w:rsidRPr="00D143B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перепланировки помещений в многоквартирном доме»</w:t>
      </w:r>
    </w:p>
    <w:p w:rsidR="00CA6A38" w:rsidRPr="00D143B8" w:rsidRDefault="00CA6A38" w:rsidP="00CA6A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21C" w:rsidRPr="002762A2" w:rsidRDefault="002762A2" w:rsidP="0033621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762A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2762A2">
        <w:rPr>
          <w:rStyle w:val="-"/>
          <w:rFonts w:ascii="Times New Roman" w:hAnsi="Times New Roman" w:cs="Times New Roman"/>
          <w:color w:val="000000"/>
          <w:sz w:val="24"/>
          <w:szCs w:val="24"/>
        </w:rPr>
        <w:t>законом</w:t>
      </w:r>
      <w:r w:rsidRPr="002762A2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</w:t>
      </w:r>
      <w:r w:rsidR="0033621C" w:rsidRPr="002762A2">
        <w:rPr>
          <w:rFonts w:ascii="Times New Roman" w:hAnsi="Times New Roman" w:cs="Times New Roman"/>
          <w:sz w:val="24"/>
          <w:szCs w:val="24"/>
        </w:rPr>
        <w:t xml:space="preserve"> руководствуясь постановлениями администрации Богородского сельсовета Мокшанского района Пензенской области</w:t>
      </w:r>
      <w:r w:rsidR="0033621C" w:rsidRPr="002762A2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7" w:tgtFrame="_blank" w:history="1">
        <w:r w:rsidR="0033621C" w:rsidRPr="002762A2">
          <w:rPr>
            <w:rFonts w:ascii="Times New Roman" w:hAnsi="Times New Roman" w:cs="Times New Roman"/>
            <w:sz w:val="24"/>
            <w:szCs w:val="24"/>
          </w:rPr>
          <w:t>от 01.06.2012 №47</w:t>
        </w:r>
      </w:hyperlink>
      <w:r w:rsidR="0033621C" w:rsidRPr="002762A2">
        <w:rPr>
          <w:rFonts w:ascii="Times New Roman" w:hAnsi="Times New Roman" w:cs="Times New Roman"/>
          <w:sz w:val="24"/>
          <w:szCs w:val="24"/>
        </w:rPr>
        <w:t> «Об утверждении Порядка разработки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области, </w:t>
      </w:r>
      <w:hyperlink r:id="rId8" w:tgtFrame="_blank" w:history="1">
        <w:r w:rsidR="0033621C" w:rsidRPr="00FF1882">
          <w:rPr>
            <w:rFonts w:ascii="Times New Roman" w:hAnsi="Times New Roman" w:cs="Times New Roman"/>
            <w:color w:val="FF0000"/>
            <w:sz w:val="24"/>
            <w:szCs w:val="24"/>
          </w:rPr>
          <w:t xml:space="preserve">от </w:t>
        </w:r>
        <w:r w:rsidR="00113639" w:rsidRPr="00113639">
          <w:rPr>
            <w:rFonts w:ascii="Times New Roman" w:hAnsi="Times New Roman" w:cs="Times New Roman"/>
            <w:sz w:val="24"/>
            <w:szCs w:val="24"/>
          </w:rPr>
          <w:t>04</w:t>
        </w:r>
        <w:r w:rsidR="0033621C" w:rsidRPr="00113639">
          <w:rPr>
            <w:rFonts w:ascii="Times New Roman" w:hAnsi="Times New Roman" w:cs="Times New Roman"/>
            <w:sz w:val="24"/>
            <w:szCs w:val="24"/>
          </w:rPr>
          <w:t>.</w:t>
        </w:r>
        <w:r w:rsidR="00113639" w:rsidRPr="00113639">
          <w:rPr>
            <w:rFonts w:ascii="Times New Roman" w:hAnsi="Times New Roman" w:cs="Times New Roman"/>
            <w:sz w:val="24"/>
            <w:szCs w:val="24"/>
          </w:rPr>
          <w:t>06</w:t>
        </w:r>
        <w:r w:rsidR="0033621C" w:rsidRPr="00113639">
          <w:rPr>
            <w:rFonts w:ascii="Times New Roman" w:hAnsi="Times New Roman" w:cs="Times New Roman"/>
            <w:sz w:val="24"/>
            <w:szCs w:val="24"/>
          </w:rPr>
          <w:t>.20</w:t>
        </w:r>
        <w:r w:rsidR="00113639" w:rsidRPr="00113639">
          <w:rPr>
            <w:rFonts w:ascii="Times New Roman" w:hAnsi="Times New Roman" w:cs="Times New Roman"/>
            <w:sz w:val="24"/>
            <w:szCs w:val="24"/>
          </w:rPr>
          <w:t>21</w:t>
        </w:r>
        <w:r w:rsidR="0033621C" w:rsidRPr="00113639">
          <w:rPr>
            <w:rFonts w:ascii="Times New Roman" w:hAnsi="Times New Roman" w:cs="Times New Roman"/>
            <w:sz w:val="24"/>
            <w:szCs w:val="24"/>
          </w:rPr>
          <w:t xml:space="preserve"> №</w:t>
        </w:r>
        <w:r w:rsidR="00113639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13639" w:rsidRPr="00113639">
          <w:rPr>
            <w:rFonts w:ascii="Times New Roman" w:hAnsi="Times New Roman" w:cs="Times New Roman"/>
            <w:sz w:val="24"/>
            <w:szCs w:val="24"/>
          </w:rPr>
          <w:t>48</w:t>
        </w:r>
      </w:hyperlink>
      <w:r w:rsidR="0033621C" w:rsidRPr="00FF1882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33621C" w:rsidRPr="002762A2">
        <w:rPr>
          <w:rFonts w:ascii="Times New Roman" w:hAnsi="Times New Roman" w:cs="Times New Roman"/>
          <w:sz w:val="24"/>
          <w:szCs w:val="24"/>
        </w:rPr>
        <w:t>«Об утверждении Реестра муниципальных услуг Богородского сельсовета Мокшанского района Пензенской области», </w:t>
      </w:r>
      <w:hyperlink r:id="rId9" w:tgtFrame="_blank" w:history="1">
        <w:r w:rsidR="0033621C" w:rsidRPr="002762A2">
          <w:rPr>
            <w:rFonts w:ascii="Times New Roman" w:hAnsi="Times New Roman" w:cs="Times New Roman"/>
            <w:sz w:val="24"/>
            <w:szCs w:val="24"/>
          </w:rPr>
          <w:t>Уставом Богородского сельсовета Мокшанского района Пензенской области</w:t>
        </w:r>
      </w:hyperlink>
      <w:r w:rsidR="0033621C" w:rsidRPr="002762A2">
        <w:rPr>
          <w:rFonts w:ascii="Times New Roman" w:hAnsi="Times New Roman" w:cs="Times New Roman"/>
          <w:sz w:val="24"/>
          <w:szCs w:val="24"/>
        </w:rPr>
        <w:t>,</w:t>
      </w:r>
    </w:p>
    <w:p w:rsidR="0033621C" w:rsidRPr="00D143B8" w:rsidRDefault="0033621C" w:rsidP="003362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1C" w:rsidRPr="00D143B8" w:rsidRDefault="0033621C" w:rsidP="0033621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D143B8">
        <w:rPr>
          <w:rFonts w:ascii="Times New Roman" w:hAnsi="Times New Roman"/>
          <w:b/>
          <w:sz w:val="24"/>
          <w:szCs w:val="24"/>
        </w:rPr>
        <w:t>администрация Богородского сельсовета Мокшанского района Пензенской области:</w:t>
      </w:r>
    </w:p>
    <w:p w:rsidR="00CA6A38" w:rsidRPr="00D143B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0ED" w:rsidRPr="00D143B8" w:rsidRDefault="00CA6A38" w:rsidP="00A470ED">
      <w:pPr>
        <w:pStyle w:val="ConsPlusNormal0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143B8">
        <w:rPr>
          <w:rFonts w:ascii="Times New Roman" w:hAnsi="Times New Roman" w:cs="Times New Roman"/>
          <w:sz w:val="24"/>
          <w:szCs w:val="24"/>
        </w:rPr>
        <w:t xml:space="preserve">1. </w:t>
      </w:r>
      <w:r w:rsidR="00A470ED" w:rsidRPr="00D143B8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</w:t>
      </w:r>
      <w:hyperlink w:anchor="P40" w:history="1">
        <w:r w:rsidR="00A470ED" w:rsidRPr="00D143B8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="00A470ED" w:rsidRPr="00D143B8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</w:t>
      </w:r>
      <w:r w:rsidRPr="00D143B8">
        <w:rPr>
          <w:rFonts w:ascii="Times New Roman" w:hAnsi="Times New Roman" w:cs="Times New Roman"/>
          <w:sz w:val="24"/>
          <w:szCs w:val="24"/>
        </w:rPr>
        <w:t>«Согласование проведения переустройства и перепланировки по</w:t>
      </w:r>
      <w:r w:rsidR="00A470ED" w:rsidRPr="00D143B8">
        <w:rPr>
          <w:rFonts w:ascii="Times New Roman" w:hAnsi="Times New Roman" w:cs="Times New Roman"/>
          <w:sz w:val="24"/>
          <w:szCs w:val="24"/>
        </w:rPr>
        <w:t>мещений в многоквартирном доме»</w:t>
      </w:r>
      <w:r w:rsidRPr="00D143B8">
        <w:rPr>
          <w:rFonts w:ascii="Times New Roman" w:hAnsi="Times New Roman" w:cs="Times New Roman"/>
          <w:sz w:val="24"/>
          <w:szCs w:val="24"/>
        </w:rPr>
        <w:t xml:space="preserve"> </w:t>
      </w:r>
      <w:r w:rsidR="00A470ED" w:rsidRPr="00D143B8">
        <w:rPr>
          <w:rFonts w:ascii="Times New Roman" w:hAnsi="Times New Roman" w:cs="Times New Roman"/>
          <w:position w:val="-2"/>
          <w:sz w:val="24"/>
          <w:szCs w:val="24"/>
        </w:rPr>
        <w:t>(далее – Административный регламент).</w:t>
      </w:r>
    </w:p>
    <w:p w:rsidR="00A470ED" w:rsidRPr="00D143B8" w:rsidRDefault="00A470ED" w:rsidP="00A470ED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3B8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«Вести Богородского сельсовета» и на официальном сайте администрации Богородского сельсовета Мокшанского района Пензенской области в информационно-телекоммуникационной сети «Интернет».</w:t>
      </w:r>
    </w:p>
    <w:p w:rsidR="00A470ED" w:rsidRPr="00D143B8" w:rsidRDefault="00A470ED" w:rsidP="00A470ED">
      <w:pPr>
        <w:pStyle w:val="ConsPlusNormal0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D143B8">
        <w:rPr>
          <w:rFonts w:ascii="Times New Roman" w:hAnsi="Times New Roman" w:cs="Times New Roman"/>
          <w:position w:val="-2"/>
          <w:sz w:val="24"/>
          <w:szCs w:val="24"/>
        </w:rPr>
        <w:t xml:space="preserve">3. </w:t>
      </w:r>
      <w:r w:rsidRPr="00D143B8">
        <w:rPr>
          <w:rFonts w:ascii="Times New Roman" w:hAnsi="Times New Roman"/>
          <w:position w:val="-2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A470ED" w:rsidRPr="00D143B8" w:rsidRDefault="00A470ED" w:rsidP="00A470ED">
      <w:pPr>
        <w:pStyle w:val="ConsPlusNormal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43B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A470ED" w:rsidRPr="00D143B8" w:rsidRDefault="00A470ED" w:rsidP="00A470ED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70ED" w:rsidRPr="00D143B8" w:rsidRDefault="00A470ED" w:rsidP="00A470ED">
      <w:pPr>
        <w:pStyle w:val="a0"/>
        <w:tabs>
          <w:tab w:val="left" w:pos="851"/>
          <w:tab w:val="left" w:pos="397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B8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A470ED" w:rsidRPr="00D143B8" w:rsidRDefault="00A470ED" w:rsidP="00A470ED">
      <w:pPr>
        <w:pStyle w:val="ConsPlusNormal0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P40"/>
      <w:bookmarkEnd w:id="0"/>
      <w:r w:rsidRPr="00D143B8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A470ED" w:rsidRPr="00D143B8" w:rsidRDefault="00A470ED" w:rsidP="00A470ED">
      <w:pPr>
        <w:pStyle w:val="ConsPlusNormal0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143B8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A470ED" w:rsidRDefault="00A470ED" w:rsidP="00A470ED">
      <w:pPr>
        <w:pStyle w:val="ConsPlusNormal0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143B8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Ю.Н.Зоткина</w:t>
      </w:r>
    </w:p>
    <w:p w:rsidR="00D143B8" w:rsidRDefault="00D143B8" w:rsidP="00A470ED">
      <w:pPr>
        <w:pStyle w:val="ConsPlusNormal0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43B8" w:rsidRDefault="00D143B8" w:rsidP="00A470ED">
      <w:pPr>
        <w:pStyle w:val="ConsPlusNormal0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43B8" w:rsidRDefault="00D143B8" w:rsidP="00A470ED">
      <w:pPr>
        <w:pStyle w:val="ConsPlusNormal0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143B8" w:rsidRPr="00D143B8" w:rsidRDefault="00D143B8" w:rsidP="005B68B7">
      <w:pPr>
        <w:pStyle w:val="ConsPlusNormal0"/>
        <w:tabs>
          <w:tab w:val="left" w:pos="7470"/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</w:p>
    <w:p w:rsidR="00A470ED" w:rsidRPr="00D143B8" w:rsidRDefault="00A470ED" w:rsidP="00A470ED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43B8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824924" w:rsidRPr="005B68B7" w:rsidRDefault="00824924" w:rsidP="00824924">
      <w:pPr>
        <w:pStyle w:val="ConsPlusNormal0"/>
        <w:tabs>
          <w:tab w:val="left" w:pos="7470"/>
          <w:tab w:val="right" w:pos="9355"/>
        </w:tabs>
        <w:ind w:firstLine="567"/>
        <w:jc w:val="right"/>
        <w:rPr>
          <w:sz w:val="20"/>
        </w:rPr>
      </w:pPr>
      <w:r w:rsidRPr="005B68B7">
        <w:rPr>
          <w:rFonts w:ascii="Times New Roman" w:hAnsi="Times New Roman" w:cs="Times New Roman"/>
          <w:sz w:val="20"/>
        </w:rPr>
        <w:t>Утвержден</w:t>
      </w:r>
    </w:p>
    <w:p w:rsidR="00824924" w:rsidRPr="005B68B7" w:rsidRDefault="00824924" w:rsidP="00824924">
      <w:pPr>
        <w:pStyle w:val="ConsPlusNormal0"/>
        <w:ind w:firstLine="567"/>
        <w:jc w:val="right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постановлением</w:t>
      </w:r>
    </w:p>
    <w:p w:rsidR="00824924" w:rsidRPr="005B68B7" w:rsidRDefault="00824924" w:rsidP="00824924">
      <w:pPr>
        <w:pStyle w:val="ConsPlusNormal0"/>
        <w:ind w:firstLine="567"/>
        <w:jc w:val="right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администрации Богородского сельсовета</w:t>
      </w:r>
    </w:p>
    <w:p w:rsidR="00824924" w:rsidRPr="005B68B7" w:rsidRDefault="00824924" w:rsidP="00824924">
      <w:pPr>
        <w:pStyle w:val="ConsPlusNormal0"/>
        <w:ind w:firstLine="567"/>
        <w:jc w:val="right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Мокшанского района</w:t>
      </w:r>
    </w:p>
    <w:p w:rsidR="00824924" w:rsidRPr="005B68B7" w:rsidRDefault="00824924" w:rsidP="00824924">
      <w:pPr>
        <w:pStyle w:val="ConsPlusNormal0"/>
        <w:ind w:firstLine="567"/>
        <w:jc w:val="right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Пензенской области</w:t>
      </w:r>
    </w:p>
    <w:p w:rsidR="00824924" w:rsidRPr="005B68B7" w:rsidRDefault="00824924" w:rsidP="00824924">
      <w:pPr>
        <w:pStyle w:val="ConsPlusNormal0"/>
        <w:ind w:firstLine="567"/>
        <w:jc w:val="right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от</w:t>
      </w:r>
      <w:r w:rsidR="00113639" w:rsidRPr="005B68B7">
        <w:rPr>
          <w:rFonts w:ascii="Times New Roman" w:hAnsi="Times New Roman" w:cs="Times New Roman"/>
          <w:sz w:val="20"/>
        </w:rPr>
        <w:t xml:space="preserve"> 21.06.2021</w:t>
      </w:r>
      <w:r w:rsidRPr="005B68B7">
        <w:rPr>
          <w:rFonts w:ascii="Times New Roman" w:hAnsi="Times New Roman" w:cs="Times New Roman"/>
          <w:sz w:val="20"/>
        </w:rPr>
        <w:t xml:space="preserve"> № </w:t>
      </w:r>
      <w:r w:rsidR="005B68B7" w:rsidRPr="005B68B7">
        <w:rPr>
          <w:rFonts w:ascii="Times New Roman" w:hAnsi="Times New Roman" w:cs="Times New Roman"/>
          <w:sz w:val="20"/>
        </w:rPr>
        <w:t>55</w:t>
      </w:r>
    </w:p>
    <w:p w:rsidR="00CA6A38" w:rsidRPr="005B68B7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0"/>
        </w:rPr>
      </w:pP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</w:p>
    <w:p w:rsidR="00CA6A38" w:rsidRPr="005B68B7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0"/>
        </w:rPr>
      </w:pPr>
      <w:bookmarkStart w:id="1" w:name="P35"/>
      <w:bookmarkEnd w:id="1"/>
      <w:r w:rsidRPr="005B68B7">
        <w:rPr>
          <w:rFonts w:ascii="Times New Roman" w:hAnsi="Times New Roman" w:cs="Times New Roman"/>
          <w:sz w:val="20"/>
        </w:rPr>
        <w:t>Административный регламент</w:t>
      </w:r>
    </w:p>
    <w:p w:rsidR="00CA6A38" w:rsidRPr="005B68B7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5B68B7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0"/>
        </w:rPr>
      </w:pPr>
    </w:p>
    <w:p w:rsidR="00CA6A38" w:rsidRPr="005B68B7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5B68B7">
        <w:rPr>
          <w:rFonts w:ascii="Times New Roman" w:hAnsi="Times New Roman" w:cs="Times New Roman"/>
          <w:b/>
          <w:sz w:val="20"/>
        </w:rPr>
        <w:t>I. Общие положения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0"/>
        </w:rPr>
      </w:pPr>
    </w:p>
    <w:p w:rsidR="00CA6A38" w:rsidRPr="005B68B7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5B68B7">
        <w:rPr>
          <w:rFonts w:ascii="Times New Roman" w:hAnsi="Times New Roman" w:cs="Times New Roman"/>
          <w:b/>
          <w:sz w:val="20"/>
        </w:rPr>
        <w:t>Предмет регулирования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824924" w:rsidRPr="005B68B7">
        <w:rPr>
          <w:rFonts w:ascii="Times New Roman" w:hAnsi="Times New Roman" w:cs="Times New Roman"/>
          <w:position w:val="-2"/>
          <w:sz w:val="20"/>
        </w:rPr>
        <w:t>Богородского сельсовета Мокшанского района Пензенской области</w:t>
      </w:r>
      <w:r w:rsidRPr="005B68B7">
        <w:rPr>
          <w:rFonts w:ascii="Times New Roman" w:hAnsi="Times New Roman" w:cs="Times New Roman"/>
          <w:sz w:val="20"/>
        </w:rPr>
        <w:t xml:space="preserve"> (далее - Администрация) при предоставлении муниципальной услуги.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</w:p>
    <w:p w:rsidR="00CA6A38" w:rsidRPr="005B68B7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5B68B7">
        <w:rPr>
          <w:rFonts w:ascii="Times New Roman" w:hAnsi="Times New Roman" w:cs="Times New Roman"/>
          <w:b/>
          <w:sz w:val="20"/>
        </w:rPr>
        <w:t>Круг заявителей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  <w:bookmarkStart w:id="2" w:name="P46"/>
      <w:bookmarkEnd w:id="2"/>
      <w:r w:rsidRPr="005B68B7">
        <w:rPr>
          <w:rFonts w:ascii="Times New Roman" w:hAnsi="Times New Roman" w:cs="Times New Roman"/>
          <w:sz w:val="20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Требования к порядку информирования о предоставлении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1.3.1. Лично;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0" w:history="1">
        <w:r w:rsidR="00824924" w:rsidRPr="005B68B7">
          <w:rPr>
            <w:rStyle w:val="a5"/>
            <w:rFonts w:ascii="Times New Roman" w:hAnsi="Times New Roman"/>
            <w:position w:val="-2"/>
            <w:sz w:val="20"/>
            <w:szCs w:val="20"/>
            <w:lang w:eastAsia="ar-SA"/>
          </w:rPr>
          <w:t>http://bogorodskoe.mokshan.pnzreg.ru/</w:t>
        </w:r>
      </w:hyperlink>
      <w:r w:rsidR="00824924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 при личном обращении заявителя;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 по телефону.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Индивидуальное устное консультирование каждого заявителя, в том числе обратившегося по </w:t>
      </w: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телефону, осуществляется не более 10 (десяти) минут.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4)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срок предоставления муниципальной услуги;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5)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6)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824924" w:rsidRPr="005B68B7">
        <w:rPr>
          <w:rFonts w:ascii="Times New Roman" w:hAnsi="Times New Roman"/>
          <w:color w:val="00000A"/>
          <w:position w:val="-2"/>
          <w:sz w:val="20"/>
          <w:szCs w:val="20"/>
          <w:lang w:eastAsia="ar-SA"/>
        </w:rPr>
        <w:t>Богородского сельсовета Мокшанского района Пензенской области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7)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8)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9)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10)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11)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12)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1.7.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1.8.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К справочной информации относится следующая информация: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- место нахождения и график работы Администрации и МФЦ;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II. Стандарт предоставления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Наименование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Краткое наименование муниципальной услуги отсутствует.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Наименование органа местного самоуправления,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предоставляющего муниципальную услугу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2.2. Муниципальная услуга предоставляется Администрацией.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Результат предоставления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2.3. Результатом предоставления муниципальной услуги является: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hAnsi="Times New Roman" w:cs="Times New Roman"/>
          <w:sz w:val="20"/>
          <w:szCs w:val="20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5B68B7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0"/>
        </w:rPr>
      </w:pPr>
      <w:r w:rsidRPr="005B68B7">
        <w:rPr>
          <w:rFonts w:ascii="Times New Roman" w:hAnsi="Times New Roman" w:cs="Times New Roman"/>
          <w:sz w:val="20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Срок предоставления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Правовые основания для предоставления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68B7">
        <w:rPr>
          <w:rFonts w:ascii="Times New Roman" w:hAnsi="Times New Roman" w:cs="Times New Roman"/>
          <w:b/>
          <w:sz w:val="20"/>
          <w:szCs w:val="2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2.6.1. К заявлению прилагаются следующие документы: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2) технический паспорт переустраиваемого и (или) перепланируемого помещения в многоквартирном доме;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а) лично на бумажном носителе по местонахождению Администрации;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,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D143B8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и официальной электронной почты Администрации.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-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- подготовка технического паспорта, переустраиваемого и (или) перепланируемого помещения в многоквартирном доме.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Исчерпывающий перечень оснований для отказа в приеме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документов, необходимых для предоставления муниципальной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2.10. </w:t>
      </w:r>
      <w:r w:rsidRPr="005B68B7">
        <w:rPr>
          <w:rFonts w:ascii="Times New Roman" w:hAnsi="Times New Roman" w:cs="Times New Roman"/>
          <w:sz w:val="20"/>
          <w:szCs w:val="20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2.12. Отказ в предоставлении муниципальной услуги допускается в случае:</w:t>
      </w:r>
    </w:p>
    <w:p w:rsidR="00CA6A38" w:rsidRPr="005B68B7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5B68B7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2) представления документов в ненадлежащий орган;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5B68B7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Размер платы, взимаемой с заявителя при предоставлении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2.13. Муниципальная услуга оказывается бесплатно.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Максимальный срок ожидания в очереди при подаче заявления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о предоставлении муниципальной услуги и при получении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результата предоставления муниципальной услуги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2.14. Время ожидания в очереди не должно превышать: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- при получении результата предоставления муниципальной услуги - 15 минут.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регистрации заявления заявителя о предоставлении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 услуги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</w:t>
      </w:r>
      <w:r w:rsidR="00113639" w:rsidRPr="005B68B7">
        <w:rPr>
          <w:rFonts w:ascii="Times New Roman" w:hAnsi="Times New Roman" w:cs="Times New Roman"/>
          <w:sz w:val="20"/>
          <w:szCs w:val="20"/>
        </w:rPr>
        <w:t xml:space="preserve">официального сайта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</w:t>
      </w:r>
      <w:r w:rsidRPr="005B68B7">
        <w:rPr>
          <w:rFonts w:ascii="Times New Roman" w:hAnsi="Times New Roman" w:cs="Times New Roman"/>
          <w:sz w:val="20"/>
          <w:szCs w:val="20"/>
        </w:rPr>
        <w:t>, осуществляется в автоматическом режиме.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2.16. Здания, в которых располагаются помещения Администрации, МФЦ должны быть расположены с учетом транспортной и пешеходной доступности для </w:t>
      </w:r>
      <w:bookmarkStart w:id="3" w:name="_GoBack"/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заявителей.</w:t>
      </w:r>
    </w:p>
    <w:p w:rsidR="00D04947" w:rsidRPr="005B68B7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2.17. Помещения должны соответствовать требованиям пожарной, санитарно</w:t>
      </w:r>
      <w:bookmarkEnd w:id="3"/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стульями и столами для возможности оформления документов.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номера кабинета;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Показатели доступности и качества муниципальных услуг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2.24. Показателями качества предоставления муниципальной услуги являются: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2.24.1. Соблюдение сроков предоставления муниципальной услуги;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2.25.1. При подаче документов для получения муниципальной услуги;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2.25.2. При получении результата предоставления муниципальной услуги.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путем заполнения формы заявления, размещенной на 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официальном сайте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официальном сайте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возможности,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2.28. Образцы заполнения электронной формы заявления размещаются на Региональном портале, Едином портале, 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официальном сайте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формировании заявления обеспечивается: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ж) возможность доступа заявителя на Региональном портале, Едином портале или 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официальном сайте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возможности,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Качество предоставляемых электронных документов (электронных образов документов) в форматах 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PDF, TIF должно позволять в полном объеме прочитать текст документа и распознать реквизиты документа.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а) получение информации о порядке и сроках предоставления услуги;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б) формирование заявления о предоставлении муниципальной услуги;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г) получение результата предоставления муниципальной услуги;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е) осуществление оценки качества предоставления муниципальной услуги;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официальном сайте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Pr="005B68B7">
        <w:rPr>
          <w:sz w:val="20"/>
          <w:szCs w:val="20"/>
        </w:rPr>
        <w:t xml:space="preserve">, 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официальном сайте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возможности,</w:t>
      </w: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III. Состав, последовательность и сроки выполнения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административных процедур (действий), требования к порядку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4) выдача заявителю результата предоставления муниципальной услуги;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5) особенности предоставления муниципальной услуги в МФЦ.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Рассмотрение заявления осуществляется в порядке их поступления.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r w:rsidR="00113639"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официальном сайте 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Администрации, </w:t>
      </w:r>
      <w:r w:rsidR="00113639" w:rsidRPr="005B68B7">
        <w:rPr>
          <w:rFonts w:ascii="Times New Roman" w:hAnsi="Times New Roman"/>
          <w:sz w:val="20"/>
          <w:szCs w:val="20"/>
          <w:lang w:eastAsia="ru-RU"/>
        </w:rPr>
        <w:t>при наличии технической возможности,</w:t>
      </w:r>
      <w:r w:rsidR="00113639"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обновляется до статуса «принято».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3.15. Критерием принятия решения: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3.18. Продолжительность административной процедуры составляет: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5B68B7">
        <w:rPr>
          <w:rFonts w:ascii="Times New Roman" w:hAnsi="Times New Roman" w:cs="Times New Roman"/>
          <w:sz w:val="20"/>
          <w:szCs w:val="20"/>
        </w:rPr>
        <w:t xml:space="preserve">основания отказа с обязательной ссылкой на нарушения, предусмотренные пунктом 2.12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Административного регламента</w:t>
      </w:r>
      <w:r w:rsidRPr="005B68B7">
        <w:rPr>
          <w:rFonts w:ascii="Times New Roman" w:hAnsi="Times New Roman" w:cs="Times New Roman"/>
          <w:sz w:val="20"/>
          <w:szCs w:val="20"/>
        </w:rPr>
        <w:t>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Выдача заявителю результата предоставления муниципальной услуги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Особенности предоставления муниципальной услуги в МЦФ</w:t>
      </w:r>
    </w:p>
    <w:p w:rsidR="00CA6A38" w:rsidRPr="005B68B7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3.33. Заявление и документы, необходимые для предоставления муниципальной услуги, могут быть </w:t>
      </w: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3.34. Срок выполнения данного административного действия не более 30 минут.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5B68B7">
        <w:rPr>
          <w:rFonts w:ascii="Times New Roman" w:hAnsi="Times New Roman" w:cs="Times New Roman"/>
          <w:sz w:val="20"/>
          <w:szCs w:val="20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8B7">
        <w:rPr>
          <w:rFonts w:ascii="Times New Roman" w:eastAsia="Calibri" w:hAnsi="Times New Roman" w:cs="Times New Roman"/>
          <w:b/>
          <w:sz w:val="20"/>
          <w:szCs w:val="2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3.41. При обращении об исправлении технической ошибки заявитель представляет: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- заявление об исправлении технической ошибки;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(или) 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(или) </w:t>
      </w:r>
      <w:r w:rsidRPr="005B68B7">
        <w:rPr>
          <w:rFonts w:ascii="Times New Roman" w:eastAsia="Calibri" w:hAnsi="Times New Roman" w:cs="Times New Roman"/>
          <w:sz w:val="20"/>
          <w:szCs w:val="20"/>
        </w:rPr>
        <w:t>перепланировки помещения в многоквартирном доме.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(или) 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(или)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3.48. Глава Администрации подписывает проект постановления о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(или)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(или) </w:t>
      </w:r>
      <w:r w:rsidRPr="005B68B7">
        <w:rPr>
          <w:rFonts w:ascii="Times New Roman" w:eastAsia="Calibri" w:hAnsi="Times New Roman" w:cs="Times New Roman"/>
          <w:sz w:val="20"/>
          <w:szCs w:val="20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(или)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(или)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 перепланировки помещения в многоквартирном доме;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(или)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(или)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 перепланировки помещения в многоквартирном доме.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3.52. Постановление о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(или) 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5B68B7">
        <w:rPr>
          <w:rFonts w:ascii="Times New Roman" w:eastAsia="Calibri" w:hAnsi="Times New Roman" w:cs="Times New Roman"/>
          <w:sz w:val="20"/>
          <w:szCs w:val="20"/>
          <w:lang w:eastAsia="ru-RU"/>
        </w:rPr>
        <w:t>(или)</w:t>
      </w:r>
      <w:r w:rsidRPr="005B68B7">
        <w:rPr>
          <w:rFonts w:ascii="Times New Roman" w:eastAsia="Calibri" w:hAnsi="Times New Roman" w:cs="Times New Roman"/>
          <w:sz w:val="20"/>
          <w:szCs w:val="20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Формы контроля за исполнением административного регламента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</w:t>
      </w: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5B68B7">
        <w:rPr>
          <w:rFonts w:ascii="Times New Roman" w:eastAsia="Times New Roman" w:hAnsi="Times New Roman" w:cs="Times New Roman"/>
          <w:i/>
          <w:spacing w:val="2"/>
          <w:sz w:val="20"/>
          <w:szCs w:val="20"/>
          <w:lang w:eastAsia="ru-RU"/>
        </w:rPr>
        <w:t xml:space="preserve"> </w:t>
      </w:r>
      <w:r w:rsidR="00D143B8"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Главой администрации</w:t>
      </w:r>
      <w:r w:rsidR="00A146E0"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4.5. Ответственные исполнители несут персональную ответственность за: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5B68B7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V</w:t>
      </w: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5B68B7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B68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5B68B7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B68B7">
        <w:rPr>
          <w:rFonts w:ascii="Times New Roman" w:hAnsi="Times New Roman" w:cs="Times New Roman"/>
          <w:sz w:val="20"/>
          <w:szCs w:val="2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5B68B7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A6A38" w:rsidRPr="005B68B7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5B68B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5B68B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5B68B7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5B68B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CA6A38" w:rsidRPr="005B68B7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5B68B7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- ФЗ № 210-ФЗ;</w:t>
      </w:r>
    </w:p>
    <w:p w:rsidR="00CA6A38" w:rsidRPr="005B68B7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5B68B7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- постановление Правительства Российской Федерации от 20.11.2012</w:t>
      </w:r>
      <w:r w:rsidRPr="005B68B7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24924" w:rsidRPr="005B68B7" w:rsidRDefault="00824924" w:rsidP="00824924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0"/>
          <w:szCs w:val="20"/>
        </w:rPr>
      </w:pPr>
      <w:r w:rsidRPr="005B68B7">
        <w:rPr>
          <w:rFonts w:ascii="Times New Roman" w:hAnsi="Times New Roman"/>
          <w:position w:val="-2"/>
          <w:sz w:val="20"/>
          <w:szCs w:val="20"/>
        </w:rPr>
        <w:t>- постановление Администрации от 22.10.2018№71 «Об утверждении Порядка подачи и рассмотрения жалоб на решения и действия (бездействие) администрации Богородского сельсовета Мокшанского района Пензенской области, должностных лиц, муниципальных служащих администрации Богородского сельсовета Мокшанского района Пензенской области</w:t>
      </w:r>
      <w:r w:rsidRPr="005B68B7">
        <w:rPr>
          <w:rFonts w:ascii="Times New Roman" w:hAnsi="Times New Roman"/>
          <w:i/>
          <w:position w:val="-2"/>
          <w:sz w:val="20"/>
          <w:szCs w:val="20"/>
        </w:rPr>
        <w:t xml:space="preserve"> </w:t>
      </w:r>
      <w:r w:rsidRPr="005B68B7">
        <w:rPr>
          <w:rFonts w:ascii="Times New Roman" w:hAnsi="Times New Roman"/>
          <w:position w:val="-2"/>
          <w:sz w:val="20"/>
          <w:szCs w:val="20"/>
        </w:rPr>
        <w:t>при предоставлении муниципальных услуг»;</w:t>
      </w:r>
    </w:p>
    <w:p w:rsidR="00824924" w:rsidRPr="005B68B7" w:rsidRDefault="00824924" w:rsidP="00824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0"/>
          <w:szCs w:val="20"/>
        </w:rPr>
      </w:pPr>
      <w:r w:rsidRPr="005B68B7">
        <w:rPr>
          <w:rFonts w:ascii="Times New Roman" w:hAnsi="Times New Roman"/>
          <w:position w:val="-2"/>
          <w:sz w:val="20"/>
          <w:szCs w:val="20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Федерального закона № 210-ФЗ.</w:t>
      </w:r>
    </w:p>
    <w:p w:rsidR="00824924" w:rsidRPr="005B68B7" w:rsidRDefault="00824924" w:rsidP="0082492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5598F" w:rsidRDefault="0035598F"/>
    <w:sectPr w:rsidR="0035598F" w:rsidSect="006E546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6AF" w:rsidRDefault="005576AF" w:rsidP="005B68B7">
      <w:pPr>
        <w:spacing w:after="0" w:line="240" w:lineRule="auto"/>
      </w:pPr>
      <w:r>
        <w:separator/>
      </w:r>
    </w:p>
  </w:endnote>
  <w:endnote w:type="continuationSeparator" w:id="1">
    <w:p w:rsidR="005576AF" w:rsidRDefault="005576AF" w:rsidP="005B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B7" w:rsidRDefault="005B68B7">
    <w:pPr>
      <w:pStyle w:val="a8"/>
      <w:jc w:val="right"/>
    </w:pPr>
  </w:p>
  <w:p w:rsidR="005B68B7" w:rsidRDefault="005B68B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6AF" w:rsidRDefault="005576AF" w:rsidP="005B68B7">
      <w:pPr>
        <w:spacing w:after="0" w:line="240" w:lineRule="auto"/>
      </w:pPr>
      <w:r>
        <w:separator/>
      </w:r>
    </w:p>
  </w:footnote>
  <w:footnote w:type="continuationSeparator" w:id="1">
    <w:p w:rsidR="005576AF" w:rsidRDefault="005576AF" w:rsidP="005B6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BF7"/>
    <w:rsid w:val="000F5AC3"/>
    <w:rsid w:val="00113639"/>
    <w:rsid w:val="002762A2"/>
    <w:rsid w:val="0033621C"/>
    <w:rsid w:val="0035598F"/>
    <w:rsid w:val="003C52D5"/>
    <w:rsid w:val="004D49E3"/>
    <w:rsid w:val="005576AF"/>
    <w:rsid w:val="005B68B7"/>
    <w:rsid w:val="006E5468"/>
    <w:rsid w:val="007C02C2"/>
    <w:rsid w:val="00824924"/>
    <w:rsid w:val="00863579"/>
    <w:rsid w:val="00885C02"/>
    <w:rsid w:val="008F3BF7"/>
    <w:rsid w:val="0090652E"/>
    <w:rsid w:val="00A146E0"/>
    <w:rsid w:val="00A470ED"/>
    <w:rsid w:val="00AF79A6"/>
    <w:rsid w:val="00BF1209"/>
    <w:rsid w:val="00CA6A38"/>
    <w:rsid w:val="00D04947"/>
    <w:rsid w:val="00D143B8"/>
    <w:rsid w:val="00F0561A"/>
    <w:rsid w:val="00FF1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3">
    <w:name w:val="heading 3"/>
    <w:basedOn w:val="a"/>
    <w:next w:val="a0"/>
    <w:link w:val="30"/>
    <w:qFormat/>
    <w:rsid w:val="0033621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33621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33621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33621C"/>
  </w:style>
  <w:style w:type="character" w:styleId="a5">
    <w:name w:val="Hyperlink"/>
    <w:basedOn w:val="a1"/>
    <w:uiPriority w:val="99"/>
    <w:unhideWhenUsed/>
    <w:rsid w:val="00824924"/>
    <w:rPr>
      <w:color w:val="0563C1" w:themeColor="hyperlink"/>
      <w:u w:val="single"/>
    </w:rPr>
  </w:style>
  <w:style w:type="character" w:customStyle="1" w:styleId="-">
    <w:name w:val="-"/>
    <w:basedOn w:val="a1"/>
    <w:rsid w:val="002762A2"/>
  </w:style>
  <w:style w:type="paragraph" w:styleId="a6">
    <w:name w:val="header"/>
    <w:basedOn w:val="a"/>
    <w:link w:val="a7"/>
    <w:uiPriority w:val="99"/>
    <w:semiHidden/>
    <w:unhideWhenUsed/>
    <w:rsid w:val="005B6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5B68B7"/>
  </w:style>
  <w:style w:type="paragraph" w:styleId="a8">
    <w:name w:val="footer"/>
    <w:basedOn w:val="a"/>
    <w:link w:val="a9"/>
    <w:uiPriority w:val="99"/>
    <w:unhideWhenUsed/>
    <w:rsid w:val="005B6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5B6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2307F21F-D6A5-4297-B3CA-D8ECB8B6043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bogorodskoe.mokshan.pnzreg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10125</Words>
  <Characters>57719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2021-06-21T08:39:00Z</cp:lastPrinted>
  <dcterms:created xsi:type="dcterms:W3CDTF">2021-06-02T11:42:00Z</dcterms:created>
  <dcterms:modified xsi:type="dcterms:W3CDTF">2021-06-21T10:07:00Z</dcterms:modified>
</cp:coreProperties>
</file>